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MCEE 3.0</w:t>
      </w:r>
    </w:p>
    <w:p>
      <w:pPr>
        <w:spacing w:after="100"/>
        <w:jc w:val="center"/>
      </w:pPr>
      <w:r>
        <w:rPr>
          <w:color w:val="2874a6"/>
          <w:sz w:val="28"/>
          <w:szCs w:val="28"/>
        </w:rPr>
        <w:t xml:space="preserve">Modèle Complet d'Évaluation des États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Architecture Cognitive Multi-Niveaux</w:t>
      </w:r>
    </w:p>
    <w:p>
      <w:pPr>
        <w:spacing w:after="200"/>
        <w:jc w:val="center"/>
      </w:pPr>
      <w:r>
        <w:rPr>
          <w:color w:val="888888"/>
          <w:sz w:val="20"/>
          <w:szCs w:val="20"/>
        </w:rPr>
        <w:t xml:space="preserve">Version 3.0 - Décembre 2024</w:t>
      </w:r>
    </w:p>
    <w:p>
      <w:r>
        <w:br w:type="page"/>
      </w:r>
    </w:p>
    <w:p>
      <w:pPr>
        <w:pStyle w:val="Heading1"/>
      </w:pPr>
      <w:r>
        <w:t xml:space="preserve">1. Vue d'Ensemble de l'Architecture</w:t>
      </w:r>
    </w:p>
    <w:p>
      <w:pPr>
        <w:spacing w:after="200"/>
      </w:pPr>
      <w:r>
        <w:t xml:space="preserve">L'architecture MCEE 3.0 représente une évolution majeure vers un système cognitif multi-niveaux inspiré du fonctionnement cérébral humain. Elle intègre des mécanismes de traitement émotionnel temps réel, de consolidation mémorielle, et de prise de décision adaptative.</w:t>
      </w:r>
    </w:p>
    <w:p>
      <w:pPr>
        <w:pStyle w:val="Heading2"/>
      </w:pPr>
      <w:r>
        <w:t xml:space="preserve">1.1 Principes Fondamentaux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Traitement émotionnel dynamique : </w:t>
      </w:r>
      <w:r>
        <w:t xml:space="preserve">Patterns qui se créent, se modifient et fusionnent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Mémoires différenciées : </w:t>
      </w:r>
      <w:r>
        <w:t xml:space="preserve">5 types de mémoire avec rôles spécifiques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Consolidation nocturne : </w:t>
      </w:r>
      <w:r>
        <w:t xml:space="preserve">Cycle de rêve pour validation et ancrage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Conscience émotionnelle : </w:t>
      </w:r>
      <w:r>
        <w:t xml:space="preserve">Fond affectif stable influençant les décisions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Protection trauma : </w:t>
      </w:r>
      <w:r>
        <w:t xml:space="preserve">Mécanismes de seuil et décroissance exponentielle</w:t>
      </w:r>
    </w:p>
    <w:p>
      <w:r>
        <w:br w:type="page"/>
      </w:r>
    </w:p>
    <w:p>
      <w:pPr>
        <w:pStyle w:val="Heading1"/>
      </w:pPr>
      <w:r>
        <w:t xml:space="preserve">2. Couche d'Entrée - Capteurs et Contexte</w:t>
      </w:r>
    </w:p>
    <w:p>
      <w:pPr>
        <w:pStyle w:val="Heading2"/>
      </w:pPr>
      <w:r>
        <w:t xml:space="preserve">2.1 Sources de Données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Capteurs Internes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États physiologiques simulés, niveaux d'énergie, stress de 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Capteurs Externes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Détection vocale (speech-to-text), analyse prosodique, reconnaissance faciale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Prise de Vue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Analyse visuelle de l'environnement et du contexte spatial</w:t>
            </w:r>
          </w:p>
        </w:tc>
      </w:tr>
    </w:tbl>
    <w:p>
      <w:pPr>
        <w:pStyle w:val="Heading2"/>
      </w:pPr>
      <w:r>
        <w:t xml:space="preserve">2.2 Module Context Identification</w:t>
      </w:r>
    </w:p>
    <w:p>
      <w:pPr>
        <w:spacing w:after="100"/>
      </w:pPr>
      <w:r>
        <w:t xml:space="preserve">Ce module analyse les données brutes pour extraire le contexte situationnel. Il alimente directement la Mémoire Court Terme (MCT) avec des tokens contextuels.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Extraction sémantique : </w:t>
      </w:r>
      <w:r>
        <w:t xml:space="preserve">Identification des entités, relations et thèmes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Enrichissement MCTGraph : </w:t>
      </w:r>
      <w:r>
        <w:t xml:space="preserve">Création de WordNodes avec relations linguistiques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Bridge Neo4j : </w:t>
      </w:r>
      <w:r>
        <w:t xml:space="preserve">Réception des tokens via RabbitMQ depuis le module NLP Python/spaCy</w:t>
      </w:r>
    </w:p>
    <w:p>
      <w:r>
        <w:br w:type="page"/>
      </w:r>
    </w:p>
    <w:p>
      <w:pPr>
        <w:pStyle w:val="Heading1"/>
      </w:pPr>
      <w:r>
        <w:t xml:space="preserve">3. Couche de Traitement Émotionnel</w:t>
      </w:r>
    </w:p>
    <w:p>
      <w:pPr>
        <w:pStyle w:val="Heading2"/>
      </w:pPr>
      <w:r>
        <w:t xml:space="preserve">3.1 Module Émotionnel</w:t>
      </w:r>
    </w:p>
    <w:p>
      <w:pPr>
        <w:spacing w:after="100"/>
      </w:pPr>
      <w:r>
        <w:t xml:space="preserve">Transforme les capteurs internes en 14 valeurs émotionnelles brutes, analysées selon les 24 émotions du modèle à travers 8 patterns émotionnels.</w:t>
      </w:r>
    </w:p>
    <w:p>
      <w:pPr>
        <w:spacing w:after="200"/>
      </w:pPr>
      <w:r>
        <w:rPr>
          <w:b/>
          <w:bCs/>
        </w:rPr>
        <w:t xml:space="preserve">Patterns émotionnels : </w:t>
      </w:r>
      <w:r>
        <w:t xml:space="preserve">SERENITE, JOIE, EXPLORATION, ANXIETE, PEUR, TRISTESSE, DEGOUT, CONFUSION</w:t>
      </w:r>
    </w:p>
    <w:p>
      <w:pPr>
        <w:pStyle w:val="Heading2"/>
      </w:pPr>
      <w:r>
        <w:t xml:space="preserve">3.2 Module MCEE (Central)</w:t>
      </w:r>
    </w:p>
    <w:p>
      <w:pPr>
        <w:spacing w:after="100"/>
      </w:pPr>
      <w:r>
        <w:t xml:space="preserve">Le cœur du système applique les formules mathématiques avec coefficients dynamiques modulés par MLT.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r>
              <w:rPr>
                <w:b/>
                <w:bCs/>
                <w:color w:val="FFFFFF"/>
              </w:rPr>
              <w:t xml:space="preserve">Entrée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r>
              <w:rPr>
                <w:b/>
                <w:bCs/>
                <w:color w:val="FFFFFF"/>
              </w:rPr>
              <w:t xml:space="preserve">Traitement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 valeurs brutes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Normalisation et pondération par les 16 variables MLT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MCT (contexte)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Enrichissement sémantique via MCTGraph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Alertes (0/1)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Activation Amyghaleon si seuil critique dépassé</w:t>
            </w:r>
          </w:p>
        </w:tc>
      </w:tr>
    </w:tbl>
    <w:p>
      <w:pPr>
        <w:pStyle w:val="Heading2"/>
      </w:pPr>
      <w:r>
        <w:t xml:space="preserve">3.3 Les 16 Variables de Pondération MLT</w:t>
      </w:r>
    </w:p>
    <w:p>
      <w:pPr>
        <w:spacing w:after="100"/>
      </w:pPr>
      <w:r>
        <w:t xml:space="preserve">MLT récupère un signal sur les souvenirs/émotions (positifs ou négatifs) pour pondérer dynamiquement les variables MCEE :</w:t>
      </w:r>
    </w:p>
    <w:p>
      <w:pPr>
        <w:pStyle w:val="ListParagraph"/>
        <w:numPr>
          <w:ilvl w:val="0"/>
          <w:numId w:val="2"/>
        </w:numPr>
      </w:pPr>
      <w:r>
        <w:t xml:space="preserve">ωe (poids émotionnel), ωr (poids rationnel), κ (coefficient de stress)</w:t>
      </w:r>
    </w:p>
    <w:p>
      <w:pPr>
        <w:pStyle w:val="ListParagraph"/>
        <w:numPr>
          <w:ilvl w:val="0"/>
          <w:numId w:val="2"/>
        </w:numPr>
      </w:pPr>
      <w:r>
        <w:t xml:space="preserve">Seuils adaptatifs par pattern émotionnel actif</w:t>
      </w:r>
    </w:p>
    <w:p>
      <w:pPr>
        <w:pStyle w:val="ListParagraph"/>
        <w:numPr>
          <w:ilvl w:val="0"/>
          <w:numId w:val="2"/>
        </w:numPr>
      </w:pPr>
      <w:r>
        <w:t xml:space="preserve">Facteurs de décroissance et de résilience</w:t>
      </w:r>
    </w:p>
    <w:p>
      <w:pPr>
        <w:pStyle w:val="ListParagraph"/>
        <w:numPr>
          <w:ilvl w:val="0"/>
          <w:numId w:val="2"/>
        </w:numPr>
      </w:pPr>
      <w:r>
        <w:t xml:space="preserve">Coefficients d'apprentissage et d'habituation</w:t>
      </w:r>
    </w:p>
    <w:p>
      <w:r>
        <w:br w:type="page"/>
      </w:r>
    </w:p>
    <w:p>
      <w:pPr>
        <w:pStyle w:val="Heading1"/>
      </w:pPr>
      <w:r>
        <w:t xml:space="preserve">4. Système d'Urgence - Amyghaleon</w:t>
      </w:r>
    </w:p>
    <w:p>
      <w:pPr>
        <w:spacing w:after="100"/>
      </w:pPr>
      <w:r>
        <w:t xml:space="preserve">Amyghaleon fonctionne comme l'amygdale cérébrale : détection rapide des menaces et réponse d'urgence.</w:t>
      </w:r>
    </w:p>
    <w:p>
      <w:pPr>
        <w:pStyle w:val="Heading2"/>
      </w:pPr>
      <w:r>
        <w:t xml:space="preserve">4.1 Mécanisme de Déclenchement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Seuil critique : </w:t>
      </w:r>
      <w:r>
        <w:t xml:space="preserve">Activation quand intensité &gt; seuil_critique (contexte-dépendant)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Double action : </w:t>
      </w:r>
      <w:r>
        <w:t xml:space="preserve">Alerte immédiate + création souvenir "situation critique"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Court-circuit : </w:t>
      </w:r>
      <w:r>
        <w:t xml:space="preserve">Bypass du traitement réfléchi pour réponse rapide</w:t>
      </w:r>
    </w:p>
    <w:p>
      <w:pPr>
        <w:pStyle w:val="Heading2"/>
      </w:pPr>
      <w:r>
        <w:t xml:space="preserve">4.2 Intégration Mémorielle</w:t>
      </w:r>
    </w:p>
    <w:p>
      <w:pPr>
        <w:spacing w:after="200"/>
      </w:pPr>
      <w:r>
        <w:t xml:space="preserve">Lors d'une activation, Amyghaleon écrit directement dans MLT un souvenir marqué comme "critique", assurant un apprentissage immédiat des situations dangereuses.</w:t>
      </w:r>
    </w:p>
    <w:p>
      <w:r>
        <w:br w:type="page"/>
      </w:r>
    </w:p>
    <w:p>
      <w:pPr>
        <w:pStyle w:val="Heading1"/>
      </w:pPr>
      <w:r>
        <w:t xml:space="preserve">5. Architecture des Mémoires</w:t>
      </w:r>
    </w:p>
    <w:p>
      <w:pPr>
        <w:spacing w:after="200"/>
      </w:pPr>
      <w:r>
        <w:t xml:space="preserve">MCEE 3.0 distingue 5 types de mémoire, chacun avec un rôle spécifique dans le traitement cognitif.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Mémoire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Fonction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</w:tcPr>
          <w:p>
            <w:r>
              <w:rPr>
                <w:b/>
                <w:bCs/>
              </w:rPr>
              <w:t xml:space="preserve">MCT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Court Terme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Buffer temporel + MCTGraph relationnel. Fenêtre glissante des derniers états.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r>
              <w:rPr>
                <w:b/>
                <w:bCs/>
              </w:rPr>
              <w:t xml:space="preserve">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Épisodique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Événements émotionnels datés. Stocke contexte + intensité + pattern actif.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rPr>
                <w:b/>
                <w:bCs/>
              </w:rPr>
              <w:t xml:space="preserve">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Autobiographique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Identité et expériences significatives. Influence les choix long terme.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</w:rPr>
              <w:t xml:space="preserve">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Sémantique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Connaissances factuelles, concepts, relations. Alimentée par Neo4j.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r>
              <w:rPr>
                <w:b/>
                <w:bCs/>
              </w:rPr>
              <w:t xml:space="preserve">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Procédurale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Comportements appris, réflexes. Peut influencer la logique de choix.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r>
              <w:rPr>
                <w:b/>
                <w:bCs/>
              </w:rPr>
              <w:t xml:space="preserve">MLT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Long Terme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Patterns dynamiques consolidés. Fournit les 16 variables de pondération.</w:t>
            </w:r>
          </w:p>
        </w:tc>
      </w:tr>
    </w:tbl>
    <w:p>
      <w:pPr>
        <w:pStyle w:val="Heading2"/>
      </w:pPr>
      <w:r>
        <w:t xml:space="preserve">5.1 MCT et MCTGraph</w:t>
      </w:r>
    </w:p>
    <w:p>
      <w:pPr>
        <w:spacing w:after="100"/>
      </w:pPr>
      <w:r>
        <w:t xml:space="preserve">La Mémoire Court Terme a évolué vers une structure graphe relationnelle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EmotionNodes : </w:t>
      </w:r>
      <w:r>
        <w:t xml:space="preserve">États émotionnels horodatés avec pattern actif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WordNodes : </w:t>
      </w:r>
      <w:r>
        <w:t xml:space="preserve">Tokens linguistiques avec POS, lemme, relations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Edges : </w:t>
      </w:r>
      <w:r>
        <w:t xml:space="preserve">TEMPORAL, LINGUISTIC, EMOTION_WORD (liaison sémantique)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Snapshots : </w:t>
      </w:r>
      <w:r>
        <w:t xml:space="preserve">Sauvegardes périodiques pour consolidation ME</w:t>
      </w:r>
    </w:p>
    <w:p>
      <w:pPr>
        <w:pStyle w:val="Heading2"/>
      </w:pPr>
      <w:r>
        <w:t xml:space="preserve">5.2 Flux Mémoriel</w:t>
      </w:r>
    </w:p>
    <w:p>
      <w:pPr>
        <w:spacing w:after="100"/>
      </w:pPr>
      <w:r>
        <w:t xml:space="preserve">Si une dimension dépasse un certain pourcentage-seuil :</w:t>
      </w:r>
    </w:p>
    <w:p>
      <w:pPr>
        <w:pStyle w:val="ListParagraph"/>
        <w:numPr>
          <w:ilvl w:val="0"/>
          <w:numId w:val="2"/>
        </w:numPr>
      </w:pPr>
      <w:r>
        <w:t xml:space="preserve">Stockage en mémoire comme "Événement Fort"</w:t>
      </w:r>
    </w:p>
    <w:p>
      <w:pPr>
        <w:pStyle w:val="ListParagraph"/>
        <w:numPr>
          <w:ilvl w:val="0"/>
          <w:numId w:val="2"/>
        </w:numPr>
      </w:pPr>
      <w:r>
        <w:t xml:space="preserve">Classification comme "Trauma" si intensité proche de 100%</w:t>
      </w:r>
    </w:p>
    <w:p>
      <w:pPr>
        <w:pStyle w:val="ListParagraph"/>
        <w:numPr>
          <w:ilvl w:val="0"/>
          <w:numId w:val="2"/>
        </w:numPr>
      </w:pPr>
      <w:r>
        <w:t xml:space="preserve">Étiquetage "Souvenir_à_Consolider" en attente de validation nocturne</w:t>
      </w:r>
    </w:p>
    <w:p>
      <w:pPr>
        <w:spacing w:after="200"/>
      </w:pPr>
      <w:r>
        <w:rPr>
          <w:b/>
          <w:bCs/>
          <w:i/>
          <w:iCs/>
        </w:rPr>
        <w:t xml:space="preserve">Note : </w:t>
      </w:r>
      <w:r>
        <w:rPr>
          <w:i/>
          <w:iCs/>
        </w:rPr>
        <w:t xml:space="preserve">Les émotions de faible intensité ou peu pertinentes sont progressivement affaiblies ou oubliées.</w:t>
      </w:r>
    </w:p>
    <w:p>
      <w:r>
        <w:br w:type="page"/>
      </w:r>
    </w:p>
    <w:p>
      <w:pPr>
        <w:pStyle w:val="Heading1"/>
      </w:pPr>
      <w:r>
        <w:t xml:space="preserve">6. Module Conscience &amp; Sentiments</w:t>
      </w:r>
    </w:p>
    <w:p>
      <w:pPr>
        <w:spacing w:after="100"/>
      </w:pPr>
      <w:r>
        <w:t xml:space="preserve">Ce module représente une innovation majeure de MCEE 3.0 : il agrège l'historique émotionnel pour créer un "fond affectif" stable.</w:t>
      </w:r>
    </w:p>
    <w:p>
      <w:pPr>
        <w:pStyle w:val="Heading2"/>
      </w:pPr>
      <w:r>
        <w:t xml:space="preserve">6.1 Rôle Fonctionnel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Agrégation temporelle : </w:t>
      </w:r>
      <w:r>
        <w:t xml:space="preserve">Synthèse des états émotionnels récents en tendance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Fond affectif : </w:t>
      </w:r>
      <w:r>
        <w:t xml:space="preserve">Humeur de base qui colore la perception des événements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Dimension profonde : </w:t>
      </w:r>
      <w:r>
        <w:t xml:space="preserve">Alimente l'identité des sentiments au-delà des émotions instantanées</w:t>
      </w:r>
    </w:p>
    <w:p>
      <w:pPr>
        <w:pStyle w:val="Heading2"/>
      </w:pPr>
      <w:r>
        <w:t xml:space="preserve">6.2 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← ME : </w:t>
      </w:r>
      <w:r>
        <w:t xml:space="preserve">Reçoit les épisodes émotionnels marquants pour référence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→ MDDO : </w:t>
      </w:r>
      <w:r>
        <w:t xml:space="preserve">Influence la détermination des objectifs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→ Décision : </w:t>
      </w:r>
      <w:r>
        <w:t xml:space="preserve">Contexte émotionnel pour la prise de décision réfléchie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→ MA : </w:t>
      </w:r>
      <w:r>
        <w:t xml:space="preserve">Contribution à la mémoire autobiographique</w:t>
      </w:r>
    </w:p>
    <w:p>
      <w:r>
        <w:br w:type="page"/>
      </w:r>
    </w:p>
    <w:p>
      <w:pPr>
        <w:pStyle w:val="Heading1"/>
      </w:pPr>
      <w:r>
        <w:t xml:space="preserve">7. Modules de Décision</w:t>
      </w:r>
    </w:p>
    <w:p>
      <w:pPr>
        <w:pStyle w:val="Heading2"/>
      </w:pPr>
      <w:r>
        <w:t xml:space="preserve">7.1 Module Détermination des Objectifs (MDDO)</w:t>
      </w:r>
    </w:p>
    <w:p>
      <w:pPr>
        <w:spacing w:after="100"/>
      </w:pPr>
      <w:r>
        <w:t xml:space="preserve">Définit les buts et motivations du système en fonction de l'état émotionnel et des souvenirs.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Entrées : </w:t>
      </w:r>
      <w:r>
        <w:t xml:space="preserve">Conscience &amp; Sentiments, Mémoire Épisodique, Mémoire Autobiographique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Boucle ME ↔ MDDO : </w:t>
      </w:r>
      <w:r>
        <w:t xml:space="preserve">Lorsqu'un objectif est lié à un vécu passé, le module fait référence pour ajuster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Sortie : </w:t>
      </w:r>
      <w:r>
        <w:t xml:space="preserve">Objectifs priorisés transmis à la décision réfléchie</w:t>
      </w:r>
    </w:p>
    <w:p>
      <w:pPr>
        <w:pStyle w:val="Heading2"/>
      </w:pPr>
      <w:r>
        <w:t xml:space="preserve">7.2 Module Prise de Décision Réfléchie</w:t>
      </w:r>
    </w:p>
    <w:p>
      <w:pPr>
        <w:spacing w:after="100"/>
      </w:pPr>
      <w:r>
        <w:t xml:space="preserve">Processus délibératif qui évalue les options disponibles en fonction du contexte complet.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Entrées multiples : </w:t>
      </w:r>
      <w:r>
        <w:t xml:space="preserve">ME (épisodes), MS (connaissances), MP (procédures), Conscience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Besoins : </w:t>
      </w:r>
      <w:r>
        <w:t xml:space="preserve">Évaluation des déséquilibres et manques à combler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Régulation : </w:t>
      </w:r>
      <w:r>
        <w:t xml:space="preserve">Peut solliciter des comportements pour stabiliser l'état émotionnel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Sortie : </w:t>
      </w:r>
      <w:r>
        <w:t xml:space="preserve">Action ou réponse comportementale vers le monde extérieur</w:t>
      </w:r>
    </w:p>
    <w:p>
      <w:r>
        <w:br w:type="page"/>
      </w:r>
    </w:p>
    <w:p>
      <w:pPr>
        <w:pStyle w:val="Heading1"/>
      </w:pPr>
      <w:r>
        <w:t xml:space="preserve">8. Module Rêves et Mémoire</w:t>
      </w:r>
    </w:p>
    <w:p>
      <w:pPr>
        <w:spacing w:after="100"/>
      </w:pPr>
      <w:r>
        <w:t xml:space="preserve">Ce module assure la consolidation nocturne/offline pour toutes les mémoires, mimant le rôle du sommeil dans l'apprentissage humain.</w:t>
      </w:r>
    </w:p>
    <w:p>
      <w:pPr>
        <w:pStyle w:val="Heading2"/>
      </w:pPr>
      <w:r>
        <w:t xml:space="preserve">8.1 Processus de Consolidation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Collecte : </w:t>
      </w:r>
      <w:r>
        <w:t xml:space="preserve">Récupération des souvenirs étiquetés "Souvenir_à_Consolider"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Évaluation : </w:t>
      </w:r>
      <w:r>
        <w:t xml:space="preserve">Scoring de significativité (intensité, valence, nouveauté, stabilité)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Fusion : </w:t>
      </w:r>
      <w:r>
        <w:t xml:space="preserve">Intégration avec souvenirs similaires existants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Ancrage : </w:t>
      </w:r>
      <w:r>
        <w:t xml:space="preserve">Transfert vers la mémoire appropriée (ME, MA, MS, MP, MLT)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Oubli : </w:t>
      </w:r>
      <w:r>
        <w:t xml:space="preserve">Affaiblissement des souvenirs non significatifs</w:t>
      </w:r>
    </w:p>
    <w:p>
      <w:pPr>
        <w:pStyle w:val="Heading2"/>
      </w:pPr>
      <w:r>
        <w:t xml:space="preserve">8.2 Sources Traitées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r>
              <w:rPr>
                <w:b/>
                <w:bCs/>
                <w:color w:val="FFFFFF"/>
              </w:rPr>
              <w:t xml:space="preserve">Traitement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MCT (Snapshots)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Extraction des patterns significatifs, relations sémantiques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Mémoire Épisodique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Validation et ancrage des épisodes émotionnels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Mémoire Autobiographique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Renforcement des liens identitaires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Flux de Données Principaux</w:t>
      </w:r>
    </w:p>
    <w:p>
      <w:pPr>
        <w:pStyle w:val="Heading2"/>
      </w:pPr>
      <w:r>
        <w:t xml:space="preserve">9.1 Pipeline Temps Réel</w:t>
      </w:r>
    </w:p>
    <w:p>
      <w:pPr>
        <w:spacing w:after="100"/>
      </w:pPr>
      <w:r>
        <w:t xml:space="preserve">Capteurs → Module Émotionnel → MCEE → Pattern Matching → [Amyghaleon si alerte] → Décision → Sortie</w:t>
      </w:r>
    </w:p>
    <w:p>
      <w:pPr>
        <w:pStyle w:val="Heading2"/>
      </w:pPr>
      <w:r>
        <w:t xml:space="preserve">9.2 Boucles de Rétroaction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MLT → MCEE : </w:t>
      </w:r>
      <w:r>
        <w:t xml:space="preserve">Modulation des 16 variables de pondération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 ↔ MDDO : </w:t>
      </w:r>
      <w:r>
        <w:t xml:space="preserve">Ajustement objectifs selon vécu passé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Conscience → MA : </w:t>
      </w:r>
      <w:r>
        <w:t xml:space="preserve">Alimentation identité émotionnelle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MP → Décision : </w:t>
      </w:r>
      <w:r>
        <w:t xml:space="preserve">Influence logique de choix long terme</w:t>
      </w:r>
    </w:p>
    <w:p>
      <w:pPr>
        <w:pStyle w:val="Heading2"/>
      </w:pPr>
      <w:r>
        <w:t xml:space="preserve">9.3 Communications Inter-Modules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RabbitMQ : </w:t>
      </w:r>
      <w:r>
        <w:t xml:space="preserve">Messagerie asynchrone entre composants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Neo4j : </w:t>
      </w:r>
      <w:r>
        <w:t xml:space="preserve">Stockage graphe pour MS et enrichissement MCTGraph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: </w:t>
      </w:r>
      <w:r>
        <w:t xml:space="preserve">Format d'échange standardisé pour tous les modules</w:t>
      </w:r>
    </w:p>
    <w:p>
      <w:r>
        <w:br w:type="page"/>
      </w:r>
    </w:p>
    <w:p>
      <w:pPr>
        <w:pStyle w:val="Heading1"/>
      </w:pPr>
      <w:r>
        <w:t xml:space="preserve">10. Stack Technique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</w:tcPr>
          <w:p>
            <w:r>
              <w:rPr>
                <w:b/>
                <w:bCs/>
                <w:color w:val="FFFFFF"/>
              </w:rPr>
              <w:t xml:space="preserve">Composant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C++20 (performance critique), CMake, CLion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NLP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3.11, spaCy (fr_core_news_lg)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RabbitMQ (AMQP), queues dédiées par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Graph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Neo4j (mémoire sémantique, relations)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 (patterns, seuils, comportements)</w:t>
            </w:r>
          </w:p>
        </w:tc>
      </w:tr>
    </w:tbl>
    <w:p>
      <w:pPr>
        <w:pStyle w:val="Heading2"/>
      </w:pPr>
      <w:r>
        <w:t xml:space="preserve">10.1 Fichiers Clés MCTGraph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MCTGraph.hpp/cpp : </w:t>
      </w:r>
      <w:r>
        <w:t xml:space="preserve">Structure graphe relationnelle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MCTNode.hpp : </w:t>
      </w:r>
      <w:r>
        <w:t xml:space="preserve">EmotionNode, WordNode, Edge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MCEEEngine : </w:t>
      </w:r>
      <w:r>
        <w:t xml:space="preserve">Intégration MCTGraph, RabbitMQ consumer</w:t>
      </w:r>
    </w:p>
    <w:p>
      <w:r>
        <w:br w:type="page"/>
      </w:r>
    </w:p>
    <w:p>
      <w:pPr>
        <w:pStyle w:val="Heading1"/>
      </w:pPr>
      <w:r>
        <w:t xml:space="preserve">Annexe : Glossaire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</w:tcPr>
          <w:p>
            <w:r>
              <w:rPr>
                <w:b/>
                <w:bCs/>
                <w:color w:val="FFFFFF"/>
              </w:rPr>
              <w:t xml:space="preserve">Terme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</w:tcPr>
          <w:p>
            <w:r>
              <w:rPr>
                <w:b/>
                <w:bCs/>
                <w:color w:val="FFFFFF"/>
              </w:rPr>
              <w:t xml:space="preserve">Définition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MCEE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Modèle Complet d'Évaluation des États - moteur central de traitement émotionnel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MCTGraph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Structure graphe de la Mémoire Court Terme avec nœuds émotionnels et linguistiques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Amyghaleon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Système d'urgence inspiré de l'amygdale, détection et réponse rapide aux menaces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Configuration émotionnelle dynamique (SERENITE, JOIE, PEUR,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Consolidation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Processus de validation et ancrage des souvenirs pendant le cycle nocturne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Fond affectif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Humeur de base stable générée par le module Conscience &amp; Sentiments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MDDO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Module Détermination Des Objectifs - définit les buts et motivations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MCEE 3.0 - Architecture Globale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2025-12-23T20:26:35.172Z</dcterms:created>
  <dcterms:modified xsi:type="dcterms:W3CDTF">2025-12-23T20:26:35.173Z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