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2875" w14:textId="2BF405D9" w:rsidR="00E7503B" w:rsidRDefault="00101C9A">
      <w:r>
        <w:t>Review</w:t>
      </w:r>
      <w:r w:rsidR="00C67A6B">
        <w:t xml:space="preserve"> of interim period</w:t>
      </w:r>
      <w:r w:rsidR="00057E35">
        <w:t xml:space="preserve"> – changes in experience of target situations, changes in life factors, barriers to homework, outcomes of homework, reflections on last session</w:t>
      </w:r>
    </w:p>
    <w:p w14:paraId="537A9A6A" w14:textId="2182B11F" w:rsidR="00C67A6B" w:rsidRDefault="00C67A6B"/>
    <w:p w14:paraId="2DD1B938" w14:textId="61BB73B5" w:rsidR="00C67A6B" w:rsidRDefault="00C67A6B"/>
    <w:p w14:paraId="6F52C2D7" w14:textId="55099503" w:rsidR="00C67A6B" w:rsidRDefault="00C67A6B"/>
    <w:p w14:paraId="6BA664EF" w14:textId="697B24A6" w:rsidR="00C67A6B" w:rsidRDefault="00C67A6B"/>
    <w:p w14:paraId="3439F003" w14:textId="2DB978A9" w:rsidR="00C67A6B" w:rsidRDefault="00C67A6B"/>
    <w:p w14:paraId="3F56AF81" w14:textId="136605FD" w:rsidR="00C67A6B" w:rsidRDefault="0082798F">
      <w:r>
        <w:t>Summary</w:t>
      </w:r>
    </w:p>
    <w:p w14:paraId="103EB89B" w14:textId="513CC928" w:rsidR="00C67A6B" w:rsidRDefault="00C67A6B"/>
    <w:p w14:paraId="23FDDBE0" w14:textId="53403137" w:rsidR="00C67A6B" w:rsidRDefault="00C67A6B">
      <w:r>
        <w:t>Homework</w:t>
      </w:r>
    </w:p>
    <w:sectPr w:rsidR="00C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9A"/>
    <w:rsid w:val="00057E35"/>
    <w:rsid w:val="00101C9A"/>
    <w:rsid w:val="00291665"/>
    <w:rsid w:val="00597B8D"/>
    <w:rsid w:val="006D02C3"/>
    <w:rsid w:val="0082798F"/>
    <w:rsid w:val="00C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A67D"/>
  <w15:chartTrackingRefBased/>
  <w15:docId w15:val="{41DA4293-7653-4C65-A12D-E826409F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4</cp:revision>
  <dcterms:created xsi:type="dcterms:W3CDTF">2021-03-28T22:50:00Z</dcterms:created>
  <dcterms:modified xsi:type="dcterms:W3CDTF">2021-03-31T22:04:00Z</dcterms:modified>
</cp:coreProperties>
</file>