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DAE7" w14:textId="77777777" w:rsidR="00EE38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CE9926B" wp14:editId="77A2C1A0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B54C" w14:textId="07F8605E" w:rsidR="00EE38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- 8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5E95B071" w14:textId="77777777" w:rsidR="002B6987" w:rsidRDefault="002B69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</w:p>
    <w:p w14:paraId="6198F54E" w14:textId="31432C1B" w:rsidR="00EE3839" w:rsidRPr="002B6987" w:rsidRDefault="00000000" w:rsidP="002B698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6987">
        <w:rPr>
          <w:sz w:val="32"/>
          <w:szCs w:val="32"/>
        </w:rPr>
        <w:t xml:space="preserve">What do you mean by AutoComplete feature in Excel and what are </w:t>
      </w:r>
      <w:r w:rsidR="00395459" w:rsidRPr="002B6987">
        <w:rPr>
          <w:sz w:val="32"/>
          <w:szCs w:val="32"/>
        </w:rPr>
        <w:t>the benefits</w:t>
      </w:r>
      <w:r w:rsidRPr="002B6987">
        <w:rPr>
          <w:sz w:val="32"/>
          <w:szCs w:val="32"/>
        </w:rPr>
        <w:t xml:space="preserve"> of using this feature?</w:t>
      </w:r>
    </w:p>
    <w:p w14:paraId="676D42D8" w14:textId="3713A6F2" w:rsidR="009F34D2" w:rsidRPr="002B6987" w:rsidRDefault="009F34D2" w:rsidP="002B6987">
      <w:pPr>
        <w:ind w:left="576"/>
        <w:jc w:val="both"/>
        <w:rPr>
          <w:sz w:val="32"/>
          <w:szCs w:val="32"/>
        </w:rPr>
      </w:pPr>
      <w:r w:rsidRPr="002B6987">
        <w:rPr>
          <w:sz w:val="32"/>
          <w:szCs w:val="32"/>
        </w:rPr>
        <w:t xml:space="preserve">Ans: </w:t>
      </w:r>
      <w:r w:rsidRPr="002B6987">
        <w:rPr>
          <w:sz w:val="32"/>
          <w:szCs w:val="32"/>
        </w:rPr>
        <w:t xml:space="preserve">AutoComplete helps </w:t>
      </w:r>
      <w:r w:rsidRPr="002B6987">
        <w:rPr>
          <w:sz w:val="32"/>
          <w:szCs w:val="32"/>
        </w:rPr>
        <w:t>us to</w:t>
      </w:r>
      <w:r w:rsidRPr="002B6987">
        <w:rPr>
          <w:sz w:val="32"/>
          <w:szCs w:val="32"/>
        </w:rPr>
        <w:t xml:space="preserve"> quickly insert functions and arguments </w:t>
      </w:r>
      <w:r w:rsidR="002B6987">
        <w:rPr>
          <w:sz w:val="32"/>
          <w:szCs w:val="32"/>
        </w:rPr>
        <w:t xml:space="preserve">  </w:t>
      </w:r>
      <w:r w:rsidRPr="002B6987">
        <w:rPr>
          <w:sz w:val="32"/>
          <w:szCs w:val="32"/>
        </w:rPr>
        <w:t xml:space="preserve">in next rows/columns </w:t>
      </w:r>
      <w:r w:rsidRPr="002B6987">
        <w:rPr>
          <w:sz w:val="32"/>
          <w:szCs w:val="32"/>
        </w:rPr>
        <w:t>whi</w:t>
      </w:r>
      <w:r w:rsidRPr="002B6987">
        <w:rPr>
          <w:sz w:val="32"/>
          <w:szCs w:val="32"/>
        </w:rPr>
        <w:t>ch</w:t>
      </w:r>
      <w:r w:rsidRPr="002B6987">
        <w:rPr>
          <w:sz w:val="32"/>
          <w:szCs w:val="32"/>
        </w:rPr>
        <w:t xml:space="preserve"> minimizing typing</w:t>
      </w:r>
      <w:r w:rsidRPr="002B6987">
        <w:rPr>
          <w:sz w:val="32"/>
          <w:szCs w:val="32"/>
        </w:rPr>
        <w:t xml:space="preserve">, </w:t>
      </w:r>
      <w:r w:rsidRPr="002B6987">
        <w:rPr>
          <w:sz w:val="32"/>
          <w:szCs w:val="32"/>
        </w:rPr>
        <w:t>syntax errors</w:t>
      </w:r>
      <w:r w:rsidRPr="002B6987">
        <w:rPr>
          <w:sz w:val="32"/>
          <w:szCs w:val="32"/>
        </w:rPr>
        <w:t xml:space="preserve"> and time.</w:t>
      </w:r>
    </w:p>
    <w:p w14:paraId="0F9E7280" w14:textId="77777777" w:rsidR="002B6987" w:rsidRPr="002B6987" w:rsidRDefault="002B6987" w:rsidP="002B6987">
      <w:pPr>
        <w:jc w:val="both"/>
        <w:rPr>
          <w:sz w:val="32"/>
          <w:szCs w:val="32"/>
        </w:rPr>
      </w:pPr>
    </w:p>
    <w:p w14:paraId="11838F17" w14:textId="6EEFB8F9" w:rsidR="009F34D2" w:rsidRPr="002B6987" w:rsidRDefault="00000000" w:rsidP="002B698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6987">
        <w:rPr>
          <w:sz w:val="32"/>
          <w:szCs w:val="32"/>
        </w:rPr>
        <w:t>Explain working with workbooks and working with</w:t>
      </w:r>
      <w:r w:rsidR="009F34D2" w:rsidRPr="002B6987">
        <w:rPr>
          <w:sz w:val="32"/>
          <w:szCs w:val="32"/>
        </w:rPr>
        <w:t xml:space="preserve"> </w:t>
      </w:r>
      <w:r w:rsidRPr="002B6987">
        <w:rPr>
          <w:sz w:val="32"/>
          <w:szCs w:val="32"/>
        </w:rPr>
        <w:t xml:space="preserve">cells. </w:t>
      </w:r>
    </w:p>
    <w:p w14:paraId="60C46A4B" w14:textId="7E2AAD6E" w:rsidR="009F34D2" w:rsidRDefault="009F34D2" w:rsidP="002B6987">
      <w:pPr>
        <w:ind w:left="576"/>
        <w:jc w:val="both"/>
        <w:rPr>
          <w:sz w:val="32"/>
          <w:szCs w:val="32"/>
        </w:rPr>
      </w:pPr>
      <w:r w:rsidRPr="002B6987">
        <w:rPr>
          <w:sz w:val="32"/>
          <w:szCs w:val="32"/>
        </w:rPr>
        <w:t>Ans: Workbook is set of one or more worksheet and worksheet contains cells.</w:t>
      </w:r>
      <w:r w:rsidR="002B6987">
        <w:rPr>
          <w:sz w:val="32"/>
          <w:szCs w:val="32"/>
        </w:rPr>
        <w:t xml:space="preserve"> To work for Workbook we use File Tab with different features whereas other than File Tab, we can use for Worksheet and cells.</w:t>
      </w:r>
    </w:p>
    <w:p w14:paraId="464C60C7" w14:textId="77777777" w:rsidR="002B6987" w:rsidRPr="002B6987" w:rsidRDefault="002B6987" w:rsidP="002B6987">
      <w:pPr>
        <w:ind w:left="576"/>
        <w:jc w:val="both"/>
        <w:rPr>
          <w:sz w:val="32"/>
          <w:szCs w:val="32"/>
        </w:rPr>
      </w:pPr>
    </w:p>
    <w:p w14:paraId="03A149A6" w14:textId="5D9318C7" w:rsidR="002B6987" w:rsidRPr="002B6987" w:rsidRDefault="00000000" w:rsidP="002B698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6987">
        <w:rPr>
          <w:sz w:val="32"/>
          <w:szCs w:val="32"/>
        </w:rPr>
        <w:t xml:space="preserve">What is fill handle in Excel and why do we use it? </w:t>
      </w:r>
    </w:p>
    <w:p w14:paraId="4407A33A" w14:textId="739673B7" w:rsidR="00EE3839" w:rsidRDefault="002B6987" w:rsidP="002B698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Ans:</w:t>
      </w:r>
      <w:r w:rsidRPr="002B6987">
        <w:rPr>
          <w:sz w:val="32"/>
          <w:szCs w:val="32"/>
        </w:rPr>
        <w:t xml:space="preserve"> fill handle is a feature to extend (and fill) several numbers, dates, or even text to other cells. In the active cell of the spreadsheet, the fill handle is a small black box at the bottom-right corne</w:t>
      </w:r>
      <w:r>
        <w:rPr>
          <w:sz w:val="32"/>
          <w:szCs w:val="32"/>
        </w:rPr>
        <w:t>r.</w:t>
      </w:r>
    </w:p>
    <w:p w14:paraId="6DE225E5" w14:textId="77777777" w:rsidR="002B6987" w:rsidRPr="002B6987" w:rsidRDefault="002B6987" w:rsidP="002B6987">
      <w:pPr>
        <w:pStyle w:val="ListParagraph"/>
        <w:jc w:val="both"/>
        <w:rPr>
          <w:sz w:val="32"/>
          <w:szCs w:val="32"/>
        </w:rPr>
      </w:pPr>
    </w:p>
    <w:p w14:paraId="5CC1EB6C" w14:textId="167175DD" w:rsidR="002B6987" w:rsidRPr="002B6987" w:rsidRDefault="00000000" w:rsidP="002B698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B6987">
        <w:rPr>
          <w:sz w:val="32"/>
          <w:szCs w:val="32"/>
        </w:rPr>
        <w:t>Give some examples of using the fill handle.</w:t>
      </w:r>
    </w:p>
    <w:p w14:paraId="548F1857" w14:textId="66A4817B" w:rsidR="002B6987" w:rsidRDefault="002B6987" w:rsidP="002B698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Ans: Number Sequence, Date Sequence, Fill </w:t>
      </w:r>
      <w:r w:rsidR="00AC7CAE">
        <w:rPr>
          <w:sz w:val="32"/>
          <w:szCs w:val="32"/>
        </w:rPr>
        <w:t>format.</w:t>
      </w:r>
    </w:p>
    <w:p w14:paraId="740DC581" w14:textId="17D4AA1F" w:rsidR="00EE3839" w:rsidRPr="002B6987" w:rsidRDefault="00000000" w:rsidP="002B6987">
      <w:pPr>
        <w:pStyle w:val="ListParagraph"/>
        <w:jc w:val="both"/>
        <w:rPr>
          <w:sz w:val="32"/>
          <w:szCs w:val="32"/>
        </w:rPr>
      </w:pPr>
      <w:r w:rsidRPr="002B6987">
        <w:rPr>
          <w:sz w:val="32"/>
          <w:szCs w:val="32"/>
        </w:rPr>
        <w:t xml:space="preserve"> </w:t>
      </w:r>
    </w:p>
    <w:p w14:paraId="54CC9123" w14:textId="46E8C421" w:rsidR="00AC7CAE" w:rsidRPr="00AC7CAE" w:rsidRDefault="00000000" w:rsidP="00AC7CA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C7CAE">
        <w:rPr>
          <w:sz w:val="32"/>
          <w:szCs w:val="32"/>
        </w:rPr>
        <w:t xml:space="preserve">Describe flash fill and what the different ways to access the flash fill are. </w:t>
      </w:r>
    </w:p>
    <w:p w14:paraId="4F5ED31C" w14:textId="6DE6D254" w:rsidR="00EE3839" w:rsidRDefault="00AC7CAE" w:rsidP="00AC7CA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000000" w:rsidRPr="00AC7C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flash fill is an automatic feature which is used to fill same modifications or selection like above cell. This can be access by shortcut key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; Ctrl + E or select the active cell click on bottom right small rectangular box, click on it and select flash fill.</w:t>
      </w:r>
    </w:p>
    <w:p w14:paraId="4B1FCBF6" w14:textId="1DE0887E" w:rsidR="001B2357" w:rsidRDefault="001B2357" w:rsidP="00AC7CAE">
      <w:pPr>
        <w:pStyle w:val="ListParagraph"/>
        <w:jc w:val="both"/>
        <w:rPr>
          <w:sz w:val="32"/>
          <w:szCs w:val="32"/>
        </w:rPr>
      </w:pPr>
    </w:p>
    <w:p w14:paraId="49E1015F" w14:textId="57FE6ACF" w:rsidR="001B2357" w:rsidRDefault="001B2357" w:rsidP="00AC7CAE">
      <w:pPr>
        <w:pStyle w:val="ListParagraph"/>
        <w:jc w:val="both"/>
        <w:rPr>
          <w:sz w:val="32"/>
          <w:szCs w:val="32"/>
        </w:rPr>
      </w:pPr>
    </w:p>
    <w:p w14:paraId="5654641C" w14:textId="7E916900" w:rsidR="001B2357" w:rsidRDefault="001B2357" w:rsidP="00AC7CAE">
      <w:pPr>
        <w:pStyle w:val="ListParagraph"/>
        <w:jc w:val="both"/>
        <w:rPr>
          <w:sz w:val="32"/>
          <w:szCs w:val="32"/>
        </w:rPr>
      </w:pPr>
    </w:p>
    <w:p w14:paraId="2B76153F" w14:textId="77777777" w:rsidR="001B2357" w:rsidRDefault="001B2357" w:rsidP="00AC7CAE">
      <w:pPr>
        <w:pStyle w:val="ListParagraph"/>
        <w:jc w:val="both"/>
        <w:rPr>
          <w:sz w:val="32"/>
          <w:szCs w:val="32"/>
        </w:rPr>
      </w:pPr>
    </w:p>
    <w:p w14:paraId="6BE316B7" w14:textId="77777777" w:rsidR="00AC7CAE" w:rsidRPr="00AC7CAE" w:rsidRDefault="00AC7CAE" w:rsidP="00AC7CAE">
      <w:pPr>
        <w:pStyle w:val="ListParagraph"/>
        <w:jc w:val="both"/>
        <w:rPr>
          <w:sz w:val="32"/>
          <w:szCs w:val="32"/>
        </w:rPr>
      </w:pPr>
    </w:p>
    <w:p w14:paraId="344ACBBC" w14:textId="2F0C602E" w:rsidR="001B2357" w:rsidRPr="001B2357" w:rsidRDefault="00000000" w:rsidP="001B235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B2357">
        <w:rPr>
          <w:sz w:val="32"/>
          <w:szCs w:val="32"/>
        </w:rPr>
        <w:lastRenderedPageBreak/>
        <w:t xml:space="preserve">Extract first name and last name from the mail id and then from </w:t>
      </w:r>
      <w:r w:rsidR="00156394" w:rsidRPr="001B2357">
        <w:rPr>
          <w:sz w:val="32"/>
          <w:szCs w:val="32"/>
        </w:rPr>
        <w:t>the address</w:t>
      </w:r>
      <w:r w:rsidRPr="001B2357">
        <w:rPr>
          <w:sz w:val="32"/>
          <w:szCs w:val="32"/>
        </w:rPr>
        <w:t xml:space="preserve"> column, extract the city, state, and pin code using the flash fill.  Given below is an example of the columns you have to create. Paste </w:t>
      </w:r>
      <w:r w:rsidR="00156394" w:rsidRPr="001B2357">
        <w:rPr>
          <w:sz w:val="32"/>
          <w:szCs w:val="32"/>
        </w:rPr>
        <w:t>the screenshot</w:t>
      </w:r>
      <w:r w:rsidRPr="001B2357">
        <w:rPr>
          <w:sz w:val="32"/>
          <w:szCs w:val="32"/>
        </w:rPr>
        <w:t xml:space="preserve"> of what you have created using the flash fill command.</w:t>
      </w:r>
    </w:p>
    <w:p w14:paraId="03D5ACB9" w14:textId="6C19C942" w:rsidR="00EE3839" w:rsidRPr="001B2357" w:rsidRDefault="00000000" w:rsidP="001B2357">
      <w:pPr>
        <w:pStyle w:val="ListParagraph"/>
        <w:jc w:val="both"/>
        <w:rPr>
          <w:sz w:val="32"/>
          <w:szCs w:val="32"/>
        </w:rPr>
      </w:pPr>
      <w:r w:rsidRPr="001B2357">
        <w:rPr>
          <w:sz w:val="32"/>
          <w:szCs w:val="32"/>
        </w:rPr>
        <w:t xml:space="preserve">  </w:t>
      </w:r>
    </w:p>
    <w:p w14:paraId="374FD6A0" w14:textId="057F9423" w:rsidR="00EE3839" w:rsidRDefault="00000000" w:rsidP="002B6987">
      <w:pPr>
        <w:ind w:left="432"/>
        <w:jc w:val="both"/>
        <w:rPr>
          <w:sz w:val="32"/>
          <w:szCs w:val="32"/>
        </w:rPr>
      </w:pPr>
      <w:r w:rsidRPr="002B6987">
        <w:rPr>
          <w:sz w:val="32"/>
          <w:szCs w:val="32"/>
        </w:rPr>
        <w:t xml:space="preserve">Example: Mail Id, Address, First name, Last name, State, City, </w:t>
      </w:r>
      <w:proofErr w:type="spellStart"/>
      <w:r w:rsidRPr="002B6987">
        <w:rPr>
          <w:sz w:val="32"/>
          <w:szCs w:val="32"/>
        </w:rPr>
        <w:t>Pincode</w:t>
      </w:r>
      <w:proofErr w:type="spellEnd"/>
    </w:p>
    <w:p w14:paraId="78FB1AEC" w14:textId="0A62BDC3" w:rsidR="008E687D" w:rsidRPr="002B6987" w:rsidRDefault="008E687D" w:rsidP="002B6987">
      <w:pPr>
        <w:ind w:left="432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697383" wp14:editId="5F789E8D">
            <wp:simplePos x="0" y="0"/>
            <wp:positionH relativeFrom="column">
              <wp:posOffset>123825</wp:posOffset>
            </wp:positionH>
            <wp:positionV relativeFrom="paragraph">
              <wp:posOffset>338455</wp:posOffset>
            </wp:positionV>
            <wp:extent cx="6642100" cy="1257300"/>
            <wp:effectExtent l="0" t="0" r="6350" b="0"/>
            <wp:wrapSquare wrapText="bothSides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E687D" w:rsidRPr="002B6987" w:rsidSect="009F34D2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A2AAE"/>
    <w:multiLevelType w:val="hybridMultilevel"/>
    <w:tmpl w:val="FBBE3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6364"/>
    <w:multiLevelType w:val="hybridMultilevel"/>
    <w:tmpl w:val="905806E8"/>
    <w:lvl w:ilvl="0" w:tplc="4C7A772E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7" w:hanging="360"/>
      </w:pPr>
    </w:lvl>
    <w:lvl w:ilvl="2" w:tplc="4009001B" w:tentative="1">
      <w:start w:val="1"/>
      <w:numFmt w:val="lowerRoman"/>
      <w:lvlText w:val="%3."/>
      <w:lvlJc w:val="right"/>
      <w:pPr>
        <w:ind w:left="2107" w:hanging="180"/>
      </w:pPr>
    </w:lvl>
    <w:lvl w:ilvl="3" w:tplc="4009000F" w:tentative="1">
      <w:start w:val="1"/>
      <w:numFmt w:val="decimal"/>
      <w:lvlText w:val="%4."/>
      <w:lvlJc w:val="left"/>
      <w:pPr>
        <w:ind w:left="2827" w:hanging="360"/>
      </w:pPr>
    </w:lvl>
    <w:lvl w:ilvl="4" w:tplc="40090019" w:tentative="1">
      <w:start w:val="1"/>
      <w:numFmt w:val="lowerLetter"/>
      <w:lvlText w:val="%5."/>
      <w:lvlJc w:val="left"/>
      <w:pPr>
        <w:ind w:left="3547" w:hanging="360"/>
      </w:pPr>
    </w:lvl>
    <w:lvl w:ilvl="5" w:tplc="4009001B" w:tentative="1">
      <w:start w:val="1"/>
      <w:numFmt w:val="lowerRoman"/>
      <w:lvlText w:val="%6."/>
      <w:lvlJc w:val="right"/>
      <w:pPr>
        <w:ind w:left="4267" w:hanging="180"/>
      </w:pPr>
    </w:lvl>
    <w:lvl w:ilvl="6" w:tplc="4009000F" w:tentative="1">
      <w:start w:val="1"/>
      <w:numFmt w:val="decimal"/>
      <w:lvlText w:val="%7."/>
      <w:lvlJc w:val="left"/>
      <w:pPr>
        <w:ind w:left="4987" w:hanging="360"/>
      </w:pPr>
    </w:lvl>
    <w:lvl w:ilvl="7" w:tplc="40090019" w:tentative="1">
      <w:start w:val="1"/>
      <w:numFmt w:val="lowerLetter"/>
      <w:lvlText w:val="%8."/>
      <w:lvlJc w:val="left"/>
      <w:pPr>
        <w:ind w:left="5707" w:hanging="360"/>
      </w:pPr>
    </w:lvl>
    <w:lvl w:ilvl="8" w:tplc="4009001B" w:tentative="1">
      <w:start w:val="1"/>
      <w:numFmt w:val="lowerRoman"/>
      <w:lvlText w:val="%9."/>
      <w:lvlJc w:val="right"/>
      <w:pPr>
        <w:ind w:left="6427" w:hanging="180"/>
      </w:pPr>
    </w:lvl>
  </w:abstractNum>
  <w:num w:numId="1" w16cid:durableId="372997669">
    <w:abstractNumId w:val="1"/>
  </w:num>
  <w:num w:numId="2" w16cid:durableId="188521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39"/>
    <w:rsid w:val="00156394"/>
    <w:rsid w:val="001B2357"/>
    <w:rsid w:val="002B6987"/>
    <w:rsid w:val="00395459"/>
    <w:rsid w:val="008E687D"/>
    <w:rsid w:val="009F34D2"/>
    <w:rsid w:val="00AC7CAE"/>
    <w:rsid w:val="00E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600"/>
  <w15:docId w15:val="{864A7789-5961-4341-96E2-D6652D0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34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AB7E-3729-4387-9C83-5217CF8D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6</cp:revision>
  <dcterms:created xsi:type="dcterms:W3CDTF">2023-03-07T20:14:00Z</dcterms:created>
  <dcterms:modified xsi:type="dcterms:W3CDTF">2023-03-07T21:03:00Z</dcterms:modified>
</cp:coreProperties>
</file>