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4BE3" w14:textId="7FF5E703" w:rsidR="003B33D8" w:rsidRDefault="003B3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</w:p>
    <w:p w14:paraId="66241655" w14:textId="77777777" w:rsidR="003B33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7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Excel Assignment - 9 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1179B70A" w14:textId="3937DE48" w:rsidR="003B33D8" w:rsidRPr="0006233D" w:rsidRDefault="00000000" w:rsidP="000623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04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are the different margins options and do we adjust the margins </w:t>
      </w:r>
      <w:r w:rsidR="0006233D"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>of the</w:t>
      </w:r>
      <w:r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excel worksheet?  </w:t>
      </w:r>
    </w:p>
    <w:p w14:paraId="17769A0F" w14:textId="065A24BD" w:rsidR="0006233D" w:rsidRDefault="0006233D" w:rsidP="000623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61" w:lineRule="auto"/>
        <w:ind w:left="743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Ans: These are following different margins options: Normal, Wide, Narrow and Custom margin.</w:t>
      </w:r>
    </w:p>
    <w:p w14:paraId="4B4015A4" w14:textId="277755A3" w:rsidR="0006233D" w:rsidRDefault="00EB5931" w:rsidP="000623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61" w:lineRule="auto"/>
        <w:ind w:left="743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 </w:t>
      </w:r>
      <w:r w:rsid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Yes, we adjust the margins when we share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data </w:t>
      </w:r>
      <w:r w:rsid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report in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another</w:t>
      </w:r>
      <w:r w:rsid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format.</w:t>
      </w:r>
    </w:p>
    <w:p w14:paraId="2C02488A" w14:textId="6EA5B058" w:rsidR="00EB5931" w:rsidRPr="0006233D" w:rsidRDefault="00EB5931" w:rsidP="000623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61" w:lineRule="auto"/>
        <w:ind w:left="743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0E537401" w14:textId="3295F6B9" w:rsidR="0006233D" w:rsidRPr="0006233D" w:rsidRDefault="00000000" w:rsidP="000623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48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Set a background for your table created. </w:t>
      </w:r>
    </w:p>
    <w:p w14:paraId="056FAD4A" w14:textId="52F9E6DF" w:rsidR="003B33D8" w:rsidRDefault="0006233D" w:rsidP="000623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48" w:line="240" w:lineRule="auto"/>
        <w:ind w:left="74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Ans: Go to Page Layout Tab and select the background from Page setup subsection.</w:t>
      </w:r>
      <w:r w:rsidR="00000000"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581AD53F" w14:textId="77777777" w:rsidR="00EB5931" w:rsidRPr="0006233D" w:rsidRDefault="00EB5931" w:rsidP="000623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48" w:line="240" w:lineRule="auto"/>
        <w:ind w:left="743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6EFC6C64" w14:textId="64D73143" w:rsidR="0006233D" w:rsidRPr="0006233D" w:rsidRDefault="00000000" w:rsidP="000623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freeze panes and why do we use freeze panes? </w:t>
      </w:r>
      <w:r w:rsidR="0006233D"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>Give examples</w:t>
      </w:r>
      <w:r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>.</w:t>
      </w:r>
    </w:p>
    <w:p w14:paraId="28579B45" w14:textId="2AD9656F" w:rsidR="003B33D8" w:rsidRDefault="0006233D" w:rsidP="000623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3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Ans: Freeze panes gives option to freeze and first row/column or both. Freeze panes is used to know the record of </w:t>
      </w:r>
      <w:r w:rsidR="00000000"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respective row/column.</w:t>
      </w:r>
    </w:p>
    <w:p w14:paraId="71152358" w14:textId="77777777" w:rsidR="00EB5931" w:rsidRPr="0006233D" w:rsidRDefault="00EB5931" w:rsidP="000623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3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3E1A2FBD" w14:textId="0DA63F21" w:rsidR="0006233D" w:rsidRPr="0006233D" w:rsidRDefault="00000000" w:rsidP="000623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>What are the different features available within the Freeze Panes command?</w:t>
      </w:r>
    </w:p>
    <w:p w14:paraId="43EC6010" w14:textId="6C1402B2" w:rsidR="003B33D8" w:rsidRDefault="0006233D" w:rsidP="000623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43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Ans: </w:t>
      </w:r>
      <w:r w:rsidR="00EB5931">
        <w:rPr>
          <w:rFonts w:ascii="Helvetica Neue" w:eastAsia="Helvetica Neue" w:hAnsi="Helvetica Neue" w:cs="Helvetica Neue"/>
          <w:color w:val="000000"/>
          <w:sz w:val="28"/>
          <w:szCs w:val="28"/>
        </w:rPr>
        <w:t>1. Freeze Top row 2. Freeze First column 3. Unfreeze panes</w:t>
      </w:r>
      <w:r w:rsidR="00000000" w:rsidRPr="000623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56B84765" w14:textId="77777777" w:rsidR="00EB5931" w:rsidRPr="0006233D" w:rsidRDefault="00EB5931" w:rsidP="000623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43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5E2E0FEA" w14:textId="3AAE5CF9" w:rsidR="003B33D8" w:rsidRPr="00EB5931" w:rsidRDefault="00000000" w:rsidP="00EB593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EB593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Explain what the different sheet options present in excel are and </w:t>
      </w:r>
      <w:r w:rsidR="00EB5931" w:rsidRPr="00EB5931">
        <w:rPr>
          <w:rFonts w:ascii="Helvetica Neue" w:eastAsia="Helvetica Neue" w:hAnsi="Helvetica Neue" w:cs="Helvetica Neue"/>
          <w:color w:val="000000"/>
          <w:sz w:val="28"/>
          <w:szCs w:val="28"/>
        </w:rPr>
        <w:t>what they</w:t>
      </w:r>
      <w:r w:rsidRPr="00EB593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do?</w:t>
      </w:r>
    </w:p>
    <w:p w14:paraId="1DA13D77" w14:textId="35FC1C32" w:rsidR="00EB5931" w:rsidRDefault="00EB5931" w:rsidP="00EB59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43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Ans:</w:t>
      </w:r>
      <w:r w:rsidR="000C0E32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There are two main sheet option present in excel :</w:t>
      </w:r>
    </w:p>
    <w:p w14:paraId="23D26941" w14:textId="62D0FBA1" w:rsidR="000C0E32" w:rsidRDefault="000C0E32" w:rsidP="000C0E3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Ribbon sheet options: Go to Page Layout tab where you will get various subsection for theme, Page Setup, Scale to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fit,and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Arrange</w:t>
      </w:r>
    </w:p>
    <w:p w14:paraId="714E6E4B" w14:textId="5D9EF989" w:rsidR="0006233D" w:rsidRPr="000C0E32" w:rsidRDefault="000C0E32" w:rsidP="000C0E3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Right click options: This contain insert, delete, rename, hide , move etc.</w:t>
      </w:r>
    </w:p>
    <w:sectPr w:rsidR="0006233D" w:rsidRPr="000C0E32" w:rsidSect="0006233D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EA9"/>
    <w:multiLevelType w:val="hybridMultilevel"/>
    <w:tmpl w:val="0EF069CC"/>
    <w:lvl w:ilvl="0" w:tplc="0FFC7FD8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" w15:restartNumberingAfterBreak="0">
    <w:nsid w:val="50D411B9"/>
    <w:multiLevelType w:val="hybridMultilevel"/>
    <w:tmpl w:val="3EEC7018"/>
    <w:lvl w:ilvl="0" w:tplc="6C9628BC">
      <w:start w:val="1"/>
      <w:numFmt w:val="decimal"/>
      <w:lvlText w:val="%1."/>
      <w:lvlJc w:val="left"/>
      <w:pPr>
        <w:ind w:left="17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53" w:hanging="360"/>
      </w:pPr>
    </w:lvl>
    <w:lvl w:ilvl="2" w:tplc="4009001B" w:tentative="1">
      <w:start w:val="1"/>
      <w:numFmt w:val="lowerRoman"/>
      <w:lvlText w:val="%3."/>
      <w:lvlJc w:val="right"/>
      <w:pPr>
        <w:ind w:left="3173" w:hanging="180"/>
      </w:pPr>
    </w:lvl>
    <w:lvl w:ilvl="3" w:tplc="4009000F" w:tentative="1">
      <w:start w:val="1"/>
      <w:numFmt w:val="decimal"/>
      <w:lvlText w:val="%4."/>
      <w:lvlJc w:val="left"/>
      <w:pPr>
        <w:ind w:left="3893" w:hanging="360"/>
      </w:pPr>
    </w:lvl>
    <w:lvl w:ilvl="4" w:tplc="40090019" w:tentative="1">
      <w:start w:val="1"/>
      <w:numFmt w:val="lowerLetter"/>
      <w:lvlText w:val="%5."/>
      <w:lvlJc w:val="left"/>
      <w:pPr>
        <w:ind w:left="4613" w:hanging="360"/>
      </w:pPr>
    </w:lvl>
    <w:lvl w:ilvl="5" w:tplc="4009001B" w:tentative="1">
      <w:start w:val="1"/>
      <w:numFmt w:val="lowerRoman"/>
      <w:lvlText w:val="%6."/>
      <w:lvlJc w:val="right"/>
      <w:pPr>
        <w:ind w:left="5333" w:hanging="180"/>
      </w:pPr>
    </w:lvl>
    <w:lvl w:ilvl="6" w:tplc="4009000F" w:tentative="1">
      <w:start w:val="1"/>
      <w:numFmt w:val="decimal"/>
      <w:lvlText w:val="%7."/>
      <w:lvlJc w:val="left"/>
      <w:pPr>
        <w:ind w:left="6053" w:hanging="360"/>
      </w:pPr>
    </w:lvl>
    <w:lvl w:ilvl="7" w:tplc="40090019" w:tentative="1">
      <w:start w:val="1"/>
      <w:numFmt w:val="lowerLetter"/>
      <w:lvlText w:val="%8."/>
      <w:lvlJc w:val="left"/>
      <w:pPr>
        <w:ind w:left="6773" w:hanging="360"/>
      </w:pPr>
    </w:lvl>
    <w:lvl w:ilvl="8" w:tplc="4009001B" w:tentative="1">
      <w:start w:val="1"/>
      <w:numFmt w:val="lowerRoman"/>
      <w:lvlText w:val="%9."/>
      <w:lvlJc w:val="right"/>
      <w:pPr>
        <w:ind w:left="7493" w:hanging="180"/>
      </w:pPr>
    </w:lvl>
  </w:abstractNum>
  <w:num w:numId="1" w16cid:durableId="490298247">
    <w:abstractNumId w:val="0"/>
  </w:num>
  <w:num w:numId="2" w16cid:durableId="194237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D8"/>
    <w:rsid w:val="0006233D"/>
    <w:rsid w:val="000C0E32"/>
    <w:rsid w:val="003B33D8"/>
    <w:rsid w:val="00E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0EFD"/>
  <w15:docId w15:val="{04BDE8C8-B0C0-4EDE-B773-F3848C96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233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F9608-0874-41FA-A5EC-34A70C71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3</cp:revision>
  <dcterms:created xsi:type="dcterms:W3CDTF">2023-03-08T13:41:00Z</dcterms:created>
  <dcterms:modified xsi:type="dcterms:W3CDTF">2023-03-08T14:05:00Z</dcterms:modified>
</cp:coreProperties>
</file>