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3763"/>
  <w:body>
    <w:p w14:paraId="2BFAED13" w14:textId="77777777" w:rsidR="0071431A" w:rsidRDefault="00000000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 xml:space="preserve">Tableau Introduction-Assignment 2 </w:t>
      </w:r>
    </w:p>
    <w:p w14:paraId="5465C166" w14:textId="77777777" w:rsidR="0071431A" w:rsidRDefault="00000000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71A24B07">
          <v:rect id="_x0000_i1025" style="width:0;height:1.5pt" o:hralign="center" o:hrstd="t" o:hr="t" fillcolor="#a0a0a0" stroked="f"/>
        </w:pict>
      </w:r>
    </w:p>
    <w:p w14:paraId="5EB95B8A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7F9B625" w14:textId="1EB768A0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With the help of the databases of your choice, illustrate the data connection process with a SQL and a NOSQL database server in Tableau. Also, </w:t>
      </w:r>
      <w:r w:rsidR="009C69F0">
        <w:rPr>
          <w:rFonts w:ascii="Helvetica Neue" w:eastAsia="Helvetica Neue" w:hAnsi="Helvetica Neue" w:cs="Helvetica Neue"/>
          <w:color w:val="FFFFFF"/>
          <w:sz w:val="24"/>
          <w:szCs w:val="24"/>
        </w:rPr>
        <w:t>compare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the pros and cons of using a SQL database server and a NOSQL database server.</w:t>
      </w:r>
    </w:p>
    <w:p w14:paraId="7D359478" w14:textId="5EA28DC2" w:rsid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65879F7C" w14:textId="6D265DFD" w:rsidR="009C69F0" w:rsidRP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Connecting to a SQL Database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Server: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-</w:t>
      </w:r>
      <w:proofErr w:type="gramEnd"/>
    </w:p>
    <w:p w14:paraId="1EFE5494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Open Tableau and click on "Connect to Data".</w:t>
      </w:r>
    </w:p>
    <w:p w14:paraId="1DFF8743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In the "Connect" pane, select the SQL Server option and enter the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</w:t>
      </w:r>
      <w:proofErr w:type="gramEnd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name or IP address, and the database name.</w:t>
      </w:r>
    </w:p>
    <w:p w14:paraId="6EF4D27B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Click on "Sign In" and enter the login credentials for the database server.</w:t>
      </w:r>
    </w:p>
    <w:p w14:paraId="413B9AEA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Once connected, select the tables or views that you want to use and drag them to the canvas.</w:t>
      </w:r>
    </w:p>
    <w:p w14:paraId="26B2E1F2" w14:textId="165244CE" w:rsidR="009C69F0" w:rsidRP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Connecting to a NoSQL Database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Server: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-</w:t>
      </w:r>
      <w:proofErr w:type="gramEnd"/>
    </w:p>
    <w:p w14:paraId="3792B9B6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Open Tableau and click on "Connect to Data".</w:t>
      </w:r>
    </w:p>
    <w:p w14:paraId="12EB48D2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In the "Connect" pane, select the NoSQL database option (e.g., MongoDB, Cassandra, etc.) and enter the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</w:t>
      </w:r>
      <w:proofErr w:type="gramEnd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name or IP address, and the database name.</w:t>
      </w:r>
    </w:p>
    <w:p w14:paraId="675561A0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Click on "Connect" and enter the login credentials for the database server (if required).</w:t>
      </w:r>
    </w:p>
    <w:p w14:paraId="1D253654" w14:textId="79791C50" w:rsidR="009C69F0" w:rsidRDefault="009C69F0" w:rsidP="009C69F0">
      <w:pPr>
        <w:pStyle w:val="ListParagraph"/>
        <w:numPr>
          <w:ilvl w:val="0"/>
          <w:numId w:val="3"/>
        </w:numPr>
      </w:pPr>
      <w:r w:rsidRPr="009C69F0">
        <w:t>Once connected, select the collections or tables that you want to use and drag them to the canvas.</w:t>
      </w:r>
    </w:p>
    <w:p w14:paraId="0EE2EDDB" w14:textId="0D3EABB8" w:rsidR="009C69F0" w:rsidRPr="009C69F0" w:rsidRDefault="009C69F0" w:rsidP="009C69F0">
      <w:r>
        <w:t xml:space="preserve">         </w:t>
      </w:r>
      <w:r w:rsidRPr="009C69F0">
        <w:t xml:space="preserve">Pros of using a SQL database </w:t>
      </w:r>
      <w:proofErr w:type="gramStart"/>
      <w:r w:rsidRPr="009C69F0">
        <w:t>server:</w:t>
      </w:r>
      <w:r>
        <w:t>-</w:t>
      </w:r>
      <w:proofErr w:type="gramEnd"/>
    </w:p>
    <w:p w14:paraId="32CBA83A" w14:textId="77777777" w:rsidR="009C69F0" w:rsidRPr="009C69F0" w:rsidRDefault="009C69F0" w:rsidP="009C69F0"/>
    <w:p w14:paraId="4A017F5A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Mature technology: SQL databases have been around for a long time and have a well-established ecosystem of tools and support.</w:t>
      </w:r>
    </w:p>
    <w:p w14:paraId="367F8812" w14:textId="77777777" w:rsidR="009C69F0" w:rsidRPr="009C69F0" w:rsidRDefault="009C69F0" w:rsidP="009C69F0">
      <w:pPr>
        <w:ind w:left="1440"/>
      </w:pPr>
    </w:p>
    <w:p w14:paraId="5593F55A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Data consistency: SQL databases enforce data consistency and integrity through a rigid schema, which ensures that data is organized in a structured manner.</w:t>
      </w:r>
    </w:p>
    <w:p w14:paraId="28385D3B" w14:textId="77777777" w:rsidR="009C69F0" w:rsidRPr="009C69F0" w:rsidRDefault="009C69F0" w:rsidP="009C69F0">
      <w:pPr>
        <w:ind w:left="1440"/>
      </w:pPr>
    </w:p>
    <w:p w14:paraId="155D6A9E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ACID compliance: SQL databases are designed to be ACID-compliant, which means that they guarantee Atomicity, Consistency, Isolation, and Durability of data transactions.</w:t>
      </w:r>
    </w:p>
    <w:p w14:paraId="3BCFDC22" w14:textId="77777777" w:rsidR="009C69F0" w:rsidRPr="009C69F0" w:rsidRDefault="009C69F0" w:rsidP="009C69F0">
      <w:pPr>
        <w:ind w:left="1440"/>
      </w:pPr>
    </w:p>
    <w:p w14:paraId="303CC8B0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Ad-hoc queries: SQL databases support complex ad-hoc queries, which makes it easy to explore data in real-time.</w:t>
      </w:r>
    </w:p>
    <w:p w14:paraId="26EBD497" w14:textId="77777777" w:rsidR="009C69F0" w:rsidRPr="009C69F0" w:rsidRDefault="009C69F0" w:rsidP="009C69F0"/>
    <w:p w14:paraId="404777BA" w14:textId="5D1F1A3E" w:rsidR="009C69F0" w:rsidRPr="009C69F0" w:rsidRDefault="009C69F0" w:rsidP="009C69F0">
      <w:r>
        <w:t xml:space="preserve">        </w:t>
      </w:r>
      <w:r w:rsidRPr="009C69F0">
        <w:t xml:space="preserve">Cons of using a SQL database </w:t>
      </w:r>
      <w:proofErr w:type="gramStart"/>
      <w:r w:rsidRPr="009C69F0">
        <w:t>server:</w:t>
      </w:r>
      <w:r>
        <w:t>-</w:t>
      </w:r>
      <w:proofErr w:type="gramEnd"/>
    </w:p>
    <w:p w14:paraId="10C8F05E" w14:textId="77777777" w:rsidR="009C69F0" w:rsidRPr="009C69F0" w:rsidRDefault="009C69F0" w:rsidP="009C69F0"/>
    <w:p w14:paraId="07B9F8CE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Scalability: Scaling SQL databases can be difficult, especially for large datasets, because they require a lot of hardware resources.</w:t>
      </w:r>
    </w:p>
    <w:p w14:paraId="048AA239" w14:textId="77777777" w:rsidR="009C69F0" w:rsidRPr="009C69F0" w:rsidRDefault="009C69F0" w:rsidP="009C69F0">
      <w:pPr>
        <w:ind w:left="1008"/>
      </w:pPr>
    </w:p>
    <w:p w14:paraId="557E1EB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Limited flexibility: SQL databases are not as flexible as NoSQL databases because they require a rigid schema to be defined in advance.</w:t>
      </w:r>
    </w:p>
    <w:p w14:paraId="626CA97E" w14:textId="77777777" w:rsidR="009C69F0" w:rsidRPr="009C69F0" w:rsidRDefault="009C69F0" w:rsidP="009C69F0"/>
    <w:p w14:paraId="7DAF394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lastRenderedPageBreak/>
        <w:t>Performance: SQL databases can be slower when dealing with large datasets or when executing complex queries.</w:t>
      </w:r>
    </w:p>
    <w:p w14:paraId="4634AE29" w14:textId="77777777" w:rsidR="009C69F0" w:rsidRPr="009C69F0" w:rsidRDefault="009C69F0" w:rsidP="009C69F0">
      <w:pPr>
        <w:ind w:left="1008"/>
      </w:pPr>
    </w:p>
    <w:p w14:paraId="6E0A273E" w14:textId="2D1FD7B1" w:rsidR="009C69F0" w:rsidRPr="009C69F0" w:rsidRDefault="009C69F0" w:rsidP="009C69F0">
      <w:r>
        <w:t xml:space="preserve">              </w:t>
      </w:r>
      <w:r w:rsidRPr="009C69F0">
        <w:t xml:space="preserve">Pros of using a NoSQL database </w:t>
      </w:r>
      <w:proofErr w:type="gramStart"/>
      <w:r w:rsidRPr="009C69F0">
        <w:t>server:</w:t>
      </w:r>
      <w:r>
        <w:t>-</w:t>
      </w:r>
      <w:proofErr w:type="gramEnd"/>
    </w:p>
    <w:p w14:paraId="16907940" w14:textId="77777777" w:rsidR="009C69F0" w:rsidRPr="009C69F0" w:rsidRDefault="009C69F0" w:rsidP="009C69F0">
      <w:pPr>
        <w:ind w:left="1008"/>
      </w:pPr>
    </w:p>
    <w:p w14:paraId="3F884C50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Scalability: NoSQL databases are designed to be highly scalable, making them a better choice for large-scale applications with high traffic.</w:t>
      </w:r>
    </w:p>
    <w:p w14:paraId="6AE47E83" w14:textId="77777777" w:rsidR="009C69F0" w:rsidRPr="009C69F0" w:rsidRDefault="009C69F0" w:rsidP="009C69F0">
      <w:pPr>
        <w:ind w:left="1008"/>
      </w:pPr>
    </w:p>
    <w:p w14:paraId="5AD6658B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Flexibility: NoSQL databases are schema-less or have a flexible schema, which makes it easy to add or modify data fields on the fly.</w:t>
      </w:r>
    </w:p>
    <w:p w14:paraId="6E026C5F" w14:textId="77777777" w:rsidR="009C69F0" w:rsidRPr="009C69F0" w:rsidRDefault="009C69F0" w:rsidP="009C69F0">
      <w:pPr>
        <w:ind w:left="1008"/>
      </w:pPr>
    </w:p>
    <w:p w14:paraId="6E046169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Performance: NoSQL databases are often faster than SQL databases when dealing with large datasets or when executing simple queries.</w:t>
      </w:r>
    </w:p>
    <w:p w14:paraId="3919DE60" w14:textId="77777777" w:rsidR="009C69F0" w:rsidRPr="009C69F0" w:rsidRDefault="009C69F0" w:rsidP="009C69F0">
      <w:pPr>
        <w:ind w:left="1008"/>
      </w:pPr>
    </w:p>
    <w:p w14:paraId="3074CBA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High availability: NoSQL databases are often designed to be highly available, which means that they are resistant to failures and downtime.</w:t>
      </w:r>
    </w:p>
    <w:p w14:paraId="0BB4FFFD" w14:textId="77777777" w:rsidR="009C69F0" w:rsidRPr="009C69F0" w:rsidRDefault="009C69F0" w:rsidP="009C69F0">
      <w:pPr>
        <w:ind w:left="1008"/>
      </w:pPr>
    </w:p>
    <w:p w14:paraId="39CD433C" w14:textId="78644B87" w:rsidR="009C69F0" w:rsidRPr="009C69F0" w:rsidRDefault="009C69F0" w:rsidP="009C69F0">
      <w:r>
        <w:t xml:space="preserve">          </w:t>
      </w:r>
      <w:r w:rsidRPr="009C69F0">
        <w:t>Cons of using a NoSQL database server:</w:t>
      </w:r>
    </w:p>
    <w:p w14:paraId="129922BA" w14:textId="77777777" w:rsidR="009C69F0" w:rsidRPr="009C69F0" w:rsidRDefault="009C69F0" w:rsidP="009C69F0">
      <w:pPr>
        <w:ind w:left="1008"/>
      </w:pPr>
    </w:p>
    <w:p w14:paraId="17D5E974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Limited consistency: NoSQL databases do not enforce data consistency as rigidly as SQL databases, which can lead to data quality issues.</w:t>
      </w:r>
    </w:p>
    <w:p w14:paraId="0469BD3E" w14:textId="77777777" w:rsidR="009C69F0" w:rsidRPr="009C69F0" w:rsidRDefault="009C69F0" w:rsidP="009C69F0">
      <w:pPr>
        <w:ind w:left="1008"/>
      </w:pPr>
    </w:p>
    <w:p w14:paraId="678DAC8B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Lack of ACID compliance: NoSQL databases are not always ACID-compliant, which can make it harder to ensure data integrity.</w:t>
      </w:r>
    </w:p>
    <w:p w14:paraId="4121331A" w14:textId="77777777" w:rsidR="009C69F0" w:rsidRPr="009C69F0" w:rsidRDefault="009C69F0" w:rsidP="009C69F0">
      <w:pPr>
        <w:ind w:left="1008"/>
      </w:pPr>
    </w:p>
    <w:p w14:paraId="364021C6" w14:textId="31B247C9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Lack of ad-hoc queries: NoSQL databases do not support complex ad-hoc queries as well as SQL databases, making it harder to explore data in real-time.</w:t>
      </w:r>
    </w:p>
    <w:p w14:paraId="11CD6A55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074FDE6" w14:textId="2B9F5334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Connect with SQL database server of your choice, establish a connection with a dummy database “Employee” containing employee information (employee name, employee id, employee salary, employee department, employee years of experience) in a company. Write an SQL statement using tableau’s custom SQL feature to retrieve the employee id and employee salary in your tableau dashboard.</w:t>
      </w:r>
    </w:p>
    <w:p w14:paraId="1A47B5B4" w14:textId="4C127CA0" w:rsidR="00A22E27" w:rsidRDefault="00A22E27" w:rsidP="00A22E27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C43F5D7" w14:textId="358C9D39" w:rsidR="00A22E27" w:rsidRDefault="00A22E27" w:rsidP="00A22E27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  <w:r w:rsidR="00E65801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Steps:</w:t>
      </w:r>
    </w:p>
    <w:p w14:paraId="0C135806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Open Tableau and click on "Connect to Data".</w:t>
      </w:r>
    </w:p>
    <w:p w14:paraId="5D248A3C" w14:textId="77777777" w:rsidR="00E65801" w:rsidRPr="00E65801" w:rsidRDefault="00E65801" w:rsidP="00E65801">
      <w:pPr>
        <w:ind w:left="1872"/>
      </w:pPr>
    </w:p>
    <w:p w14:paraId="5DD81881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 xml:space="preserve">In the "Connect" pane, select "Microsoft SQL Server" (or the appropriate SQL database server) and enter the </w:t>
      </w:r>
      <w:proofErr w:type="gramStart"/>
      <w:r w:rsidRPr="00E65801">
        <w:t>server</w:t>
      </w:r>
      <w:proofErr w:type="gramEnd"/>
      <w:r w:rsidRPr="00E65801">
        <w:t xml:space="preserve"> name, database name, and login credentials.</w:t>
      </w:r>
    </w:p>
    <w:p w14:paraId="4630FE9B" w14:textId="77777777" w:rsidR="00E65801" w:rsidRPr="00E65801" w:rsidRDefault="00E65801" w:rsidP="00E65801">
      <w:pPr>
        <w:ind w:left="1872"/>
      </w:pPr>
    </w:p>
    <w:p w14:paraId="60A44FCE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"Connect" and select "Table" as the connection type.</w:t>
      </w:r>
    </w:p>
    <w:p w14:paraId="1A968753" w14:textId="77777777" w:rsidR="00E65801" w:rsidRPr="00E65801" w:rsidRDefault="00E65801" w:rsidP="00E65801">
      <w:pPr>
        <w:ind w:left="1872"/>
      </w:pPr>
    </w:p>
    <w:p w14:paraId="1BD24DCD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Select the "</w:t>
      </w:r>
      <w:proofErr w:type="spellStart"/>
      <w:r w:rsidRPr="00E65801">
        <w:t>Employee_info</w:t>
      </w:r>
      <w:proofErr w:type="spellEnd"/>
      <w:r w:rsidRPr="00E65801">
        <w:t>" table and drag it to the canvas.</w:t>
      </w:r>
    </w:p>
    <w:p w14:paraId="6DFF725C" w14:textId="77777777" w:rsidR="00E65801" w:rsidRPr="00E65801" w:rsidRDefault="00E65801" w:rsidP="00E65801">
      <w:pPr>
        <w:ind w:left="1872"/>
      </w:pPr>
    </w:p>
    <w:p w14:paraId="7BD318CC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the "New Custom SQL" option in the bottom left corner of the canvas.</w:t>
      </w:r>
    </w:p>
    <w:p w14:paraId="6C6B412B" w14:textId="77777777" w:rsidR="00E65801" w:rsidRPr="00E65801" w:rsidRDefault="00E65801" w:rsidP="00E65801">
      <w:pPr>
        <w:ind w:left="1872"/>
      </w:pPr>
    </w:p>
    <w:p w14:paraId="69B00096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In the "Custom SQL" dialog box, enter the following SQL statement to retrieve the employee id and salary:</w:t>
      </w:r>
    </w:p>
    <w:p w14:paraId="20135EF9" w14:textId="77777777" w:rsidR="00E65801" w:rsidRPr="00E65801" w:rsidRDefault="00E65801" w:rsidP="00E65801">
      <w:pPr>
        <w:ind w:left="1872"/>
      </w:pPr>
    </w:p>
    <w:p w14:paraId="222F4030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 xml:space="preserve">SELECT </w:t>
      </w:r>
      <w:proofErr w:type="spellStart"/>
      <w:r w:rsidRPr="00E65801">
        <w:t>employee_id</w:t>
      </w:r>
      <w:proofErr w:type="spellEnd"/>
      <w:r w:rsidRPr="00E65801">
        <w:t xml:space="preserve">, </w:t>
      </w:r>
      <w:proofErr w:type="spellStart"/>
      <w:r w:rsidRPr="00E65801">
        <w:t>employee_salary</w:t>
      </w:r>
      <w:proofErr w:type="spellEnd"/>
      <w:r w:rsidRPr="00E65801">
        <w:t xml:space="preserve"> FROM </w:t>
      </w:r>
      <w:proofErr w:type="spellStart"/>
      <w:r w:rsidRPr="00E65801">
        <w:t>Employee_</w:t>
      </w:r>
      <w:proofErr w:type="gramStart"/>
      <w:r w:rsidRPr="00E65801">
        <w:t>info</w:t>
      </w:r>
      <w:proofErr w:type="spellEnd"/>
      <w:r w:rsidRPr="00E65801">
        <w:t>;</w:t>
      </w:r>
      <w:proofErr w:type="gramEnd"/>
    </w:p>
    <w:p w14:paraId="09BE4117" w14:textId="77777777" w:rsidR="00E65801" w:rsidRPr="00E65801" w:rsidRDefault="00E65801" w:rsidP="00E65801">
      <w:pPr>
        <w:ind w:left="1872"/>
      </w:pPr>
    </w:p>
    <w:p w14:paraId="62D3C60D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"OK" to close the dialog box.</w:t>
      </w:r>
    </w:p>
    <w:p w14:paraId="7161D17D" w14:textId="77777777" w:rsidR="00E65801" w:rsidRPr="00E65801" w:rsidRDefault="00E65801" w:rsidP="00E65801">
      <w:pPr>
        <w:ind w:left="1872"/>
      </w:pPr>
    </w:p>
    <w:p w14:paraId="50AE9069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the "Update Now" button to refresh the data on the canvas.</w:t>
      </w:r>
    </w:p>
    <w:p w14:paraId="53E6EA7A" w14:textId="77777777" w:rsidR="00E65801" w:rsidRPr="00E65801" w:rsidRDefault="00E65801" w:rsidP="00E65801">
      <w:pPr>
        <w:ind w:left="1872"/>
      </w:pPr>
    </w:p>
    <w:p w14:paraId="6E785DA9" w14:textId="5CBE3E75" w:rsid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You can now use the employee id and salary data in your Tableau dashboard.</w:t>
      </w:r>
    </w:p>
    <w:p w14:paraId="733D0AD0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7D4B87D" w14:textId="1122AFC7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Imagine you are tasked with maintaining year-wise data of new students that join a certain college. Create three separate excel tables containing data of students for three consecutive years, one for each year and store it in a common database. Using the features available in the data source page of Tableau, join these tables with the same headers and create a single table. </w:t>
      </w:r>
    </w:p>
    <w:p w14:paraId="7ABE2BF2" w14:textId="2BC74A10" w:rsidR="003703CF" w:rsidRDefault="003703CF" w:rsidP="003703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06B64EAF" w14:textId="26DCBC32" w:rsidR="0071431A" w:rsidRPr="00F71C74" w:rsidRDefault="00F71C74" w:rsidP="00F71C74">
      <w:pPr>
        <w:tabs>
          <w:tab w:val="center" w:pos="-285"/>
        </w:tabs>
        <w:ind w:left="720"/>
        <w:jc w:val="both"/>
        <w:rPr>
          <w:color w:val="FFFF00"/>
        </w:rPr>
      </w:pPr>
      <w:hyperlink r:id="rId8" w:history="1">
        <w:r w:rsidRPr="00F71C74">
          <w:rPr>
            <w:rStyle w:val="Hyperlink"/>
            <w:color w:val="FFFF00"/>
          </w:rPr>
          <w:t>https://public.tableau.com/views/Assignment-2_3_16786680206370/Sheet1?:language=en-US&amp;:display_count=n&amp;:origin=viz_share_link</w:t>
        </w:r>
      </w:hyperlink>
    </w:p>
    <w:p w14:paraId="7D2C9550" w14:textId="77777777" w:rsidR="00F71C74" w:rsidRPr="00F71C74" w:rsidRDefault="00F71C74" w:rsidP="00F71C74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00"/>
          <w:sz w:val="24"/>
          <w:szCs w:val="24"/>
        </w:rPr>
      </w:pPr>
    </w:p>
    <w:p w14:paraId="1AF536B0" w14:textId="7E29A674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Using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'' dataset, filter and display those products which satisfy the condition wherein the number of </w:t>
      </w:r>
      <w:r w:rsidR="003703CF">
        <w:rPr>
          <w:rFonts w:ascii="Helvetica Neue" w:eastAsia="Helvetica Neue" w:hAnsi="Helvetica Neue" w:cs="Helvetica Neue"/>
          <w:color w:val="FFFFFF"/>
          <w:sz w:val="24"/>
          <w:szCs w:val="24"/>
        </w:rPr>
        <w:t>quantities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ordered is more than the total average quantity ordered.</w:t>
      </w:r>
    </w:p>
    <w:p w14:paraId="1EE3A21C" w14:textId="3CE6D65A" w:rsidR="003703CF" w:rsidRDefault="003703CF" w:rsidP="003703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4C3FD0BC" w14:textId="2CA7E569" w:rsidR="0071431A" w:rsidRDefault="006801F6" w:rsidP="006801F6">
      <w:pPr>
        <w:tabs>
          <w:tab w:val="center" w:pos="-285"/>
        </w:tabs>
        <w:ind w:left="864"/>
        <w:jc w:val="both"/>
        <w:rPr>
          <w:color w:val="FFFF00"/>
        </w:rPr>
      </w:pPr>
      <w:hyperlink r:id="rId9" w:history="1">
        <w:r w:rsidRPr="006801F6">
          <w:rPr>
            <w:rStyle w:val="Hyperlink"/>
            <w:color w:val="FFFF00"/>
          </w:rPr>
          <w:t>https://public.tableau.com/views/Assignment-2_4and2_5/Assignment-4_5?:language=en-US&amp;:display_count=n&amp;:origin=viz_share_link</w:t>
        </w:r>
      </w:hyperlink>
    </w:p>
    <w:p w14:paraId="4018B048" w14:textId="77777777" w:rsidR="006801F6" w:rsidRPr="006801F6" w:rsidRDefault="006801F6" w:rsidP="006801F6">
      <w:pPr>
        <w:tabs>
          <w:tab w:val="center" w:pos="-285"/>
        </w:tabs>
        <w:ind w:left="864"/>
        <w:jc w:val="both"/>
        <w:rPr>
          <w:rFonts w:ascii="Helvetica Neue" w:eastAsia="Helvetica Neue" w:hAnsi="Helvetica Neue" w:cs="Helvetica Neue"/>
          <w:color w:val="FFFF00"/>
          <w:sz w:val="24"/>
          <w:szCs w:val="24"/>
        </w:rPr>
      </w:pPr>
    </w:p>
    <w:p w14:paraId="2AFF776E" w14:textId="5FF9AFB7" w:rsidR="0071431A" w:rsidRDefault="00000000" w:rsidP="00E65801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With respect to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'' dataset, apply a filter to your data such that only those values where the “Product-Category” starts with the letter “O” get displayed</w:t>
      </w:r>
      <w:r w:rsidR="00E65801">
        <w:rPr>
          <w:rFonts w:ascii="Helvetica Neue" w:eastAsia="Helvetica Neue" w:hAnsi="Helvetica Neue" w:cs="Helvetica Neue"/>
          <w:color w:val="FFFFFF"/>
          <w:sz w:val="24"/>
          <w:szCs w:val="24"/>
        </w:rPr>
        <w:t>.</w:t>
      </w:r>
    </w:p>
    <w:p w14:paraId="08D6F0DA" w14:textId="0B43AB34" w:rsidR="007F7C4D" w:rsidRPr="006801F6" w:rsidRDefault="007F7C4D" w:rsidP="006801F6">
      <w:pPr>
        <w:pStyle w:val="NoSpacing"/>
        <w:ind w:left="720"/>
        <w:rPr>
          <w:rFonts w:ascii="Helvetica Neue" w:eastAsia="Helvetica Neue" w:hAnsi="Helvetica Neue" w:cs="Helvetica Neue"/>
          <w:color w:val="FFFF00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  <w:r w:rsidR="006801F6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</w:t>
      </w:r>
      <w:hyperlink r:id="rId10" w:history="1">
        <w:r w:rsidR="006801F6" w:rsidRPr="006801F6">
          <w:rPr>
            <w:rStyle w:val="Hyperlink"/>
            <w:color w:val="FFFF00"/>
            <w:sz w:val="24"/>
            <w:szCs w:val="22"/>
          </w:rPr>
          <w:t>https://public.tableau.com/views/Assignment-2_4and2_5/Assignment-4_5?:language=en-US&amp;:display_count=n&amp;:origin=viz_share_link</w:t>
        </w:r>
      </w:hyperlink>
    </w:p>
    <w:p w14:paraId="2595747B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sectPr w:rsidR="007143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97E3" w14:textId="77777777" w:rsidR="009A6BA0" w:rsidRDefault="009A6BA0">
      <w:pPr>
        <w:spacing w:line="240" w:lineRule="auto"/>
      </w:pPr>
      <w:r>
        <w:separator/>
      </w:r>
    </w:p>
  </w:endnote>
  <w:endnote w:type="continuationSeparator" w:id="0">
    <w:p w14:paraId="1901853C" w14:textId="77777777" w:rsidR="009A6BA0" w:rsidRDefault="009A6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E4DE" w14:textId="77777777" w:rsidR="0071431A" w:rsidRDefault="00714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C53D" w14:textId="77777777" w:rsidR="0071431A" w:rsidRDefault="0071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2E95" w14:textId="77777777" w:rsidR="009A6BA0" w:rsidRDefault="009A6BA0">
      <w:pPr>
        <w:spacing w:line="240" w:lineRule="auto"/>
      </w:pPr>
      <w:r>
        <w:separator/>
      </w:r>
    </w:p>
  </w:footnote>
  <w:footnote w:type="continuationSeparator" w:id="0">
    <w:p w14:paraId="1AAED634" w14:textId="77777777" w:rsidR="009A6BA0" w:rsidRDefault="009A6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25B4" w14:textId="77777777" w:rsidR="0071431A" w:rsidRDefault="00000000">
    <w:pPr>
      <w:ind w:left="-283"/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5A0299A9" wp14:editId="30CDC0F6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DC97" w14:textId="77777777" w:rsidR="0071431A" w:rsidRDefault="00000000">
    <w:r>
      <w:pict w14:anchorId="60706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F3A"/>
    <w:multiLevelType w:val="hybridMultilevel"/>
    <w:tmpl w:val="0D585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A4B1F"/>
    <w:multiLevelType w:val="hybridMultilevel"/>
    <w:tmpl w:val="05481E00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DCD4D3C"/>
    <w:multiLevelType w:val="hybridMultilevel"/>
    <w:tmpl w:val="61CA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581E"/>
    <w:multiLevelType w:val="hybridMultilevel"/>
    <w:tmpl w:val="C7BC1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D0C0A"/>
    <w:multiLevelType w:val="hybridMultilevel"/>
    <w:tmpl w:val="81C4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C3E5C"/>
    <w:multiLevelType w:val="multilevel"/>
    <w:tmpl w:val="12603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6719922">
    <w:abstractNumId w:val="5"/>
  </w:num>
  <w:num w:numId="2" w16cid:durableId="506865839">
    <w:abstractNumId w:val="0"/>
  </w:num>
  <w:num w:numId="3" w16cid:durableId="1927881138">
    <w:abstractNumId w:val="3"/>
  </w:num>
  <w:num w:numId="4" w16cid:durableId="1925264666">
    <w:abstractNumId w:val="4"/>
  </w:num>
  <w:num w:numId="5" w16cid:durableId="1771126561">
    <w:abstractNumId w:val="1"/>
  </w:num>
  <w:num w:numId="6" w16cid:durableId="104748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1A"/>
    <w:rsid w:val="003703CF"/>
    <w:rsid w:val="006801F6"/>
    <w:rsid w:val="00713C9F"/>
    <w:rsid w:val="0071431A"/>
    <w:rsid w:val="007F7C4D"/>
    <w:rsid w:val="008872D1"/>
    <w:rsid w:val="009A6BA0"/>
    <w:rsid w:val="009C69F0"/>
    <w:rsid w:val="00A22E27"/>
    <w:rsid w:val="00E65801"/>
    <w:rsid w:val="00F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39353"/>
  <w15:docId w15:val="{42AD0DD0-B96C-4142-B5F1-924BBBC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69F0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70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801F6"/>
    <w:pPr>
      <w:spacing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Assignment-2_3_16786680206370/Sheet1?:language=en-US&amp;:display_count=n&amp;:origin=viz_share_lin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views/Assignment-2_4and2_5/Assignment-4_5?:language=en-US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Assignment-2_4and2_5/Assignment-4_5?:language=en-US&amp;:display_count=n&amp;:origin=viz_share_link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F71A-F841-4D3C-83B7-5870A9F5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6</cp:revision>
  <dcterms:created xsi:type="dcterms:W3CDTF">2023-03-12T19:49:00Z</dcterms:created>
  <dcterms:modified xsi:type="dcterms:W3CDTF">2023-03-13T00:45:00Z</dcterms:modified>
</cp:coreProperties>
</file>