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center"/>
      </w:pPr>
      <w:r>
        <w:rPr>
          <w:b/>
          <w:bCs/>
          <w:color w:val="1F2937"/>
          <w:sz w:val="32"/>
          <w:szCs w:val="32"/>
        </w:rPr>
        <w:t xml:space="preserve">JAPAN DAILY TRAVEL ITINERARY</w:t>
      </w:r>
    </w:p>
    <w:p>
      <w:pPr>
        <w:pBdr>
          <w:bottom w:val="single" w:color="1F2937" w:sz="6" w:space="6"/>
        </w:pBdr>
        <w:spacing w:after="280"/>
        <w:jc w:val="center"/>
      </w:pPr>
      <w:r>
        <w:rPr>
          <w:sz w:val="2"/>
          <w:szCs w:val="2"/>
        </w:rPr>
        <w:t xml:space="preserve"/>
      </w:r>
    </w:p>
    <w:p>
      <w:r>
        <w:rPr>
          <w:b/>
          <w:bCs/>
          <w:color w:val="1F2937"/>
          <w:sz w:val="22"/>
          <w:szCs w:val="22"/>
        </w:rPr>
        <w:t xml:space="preserve">Applicant Information</w:t>
      </w:r>
    </w:p>
    <w:p>
      <w:pPr>
        <w:spacing w:after="80"/>
      </w:pPr>
    </w:p>
    <w:tbl>
      <w:tblPr>
        <w:tblW w:type="pct" w:w="100%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9CA3AF" w:sz="4"/>
          <w:insideV w:val="single" w:color="9CA3AF" w:sz="4"/>
        </w:tblBorders>
      </w:tblPr>
      <w:tblGrid>
        <w:gridCol w:w="100"/>
        <w:gridCol w:w="100"/>
      </w:tblGrid>
      <w:tr>
        <w:tc>
          <w:tcPr>
            <w:tcW w:type="pct" w:w="30%"/>
            <w:shd w:fill="F1F3F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Applicant Name</w:t>
            </w:r>
          </w:p>
        </w:tc>
        <w:tc>
          <w:tcPr>
            <w:tcW w:type="pct" w:w="7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{applicant_name}</w:t>
            </w:r>
          </w:p>
        </w:tc>
      </w:tr>
      <w:tr>
        <w:tc>
          <w:tcPr>
            <w:tcW w:type="pct" w:w="30%"/>
            <w:shd w:fill="F1F3F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Nationality</w:t>
            </w:r>
          </w:p>
        </w:tc>
        <w:tc>
          <w:tcPr>
            <w:tcW w:type="pct" w:w="7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{nationality}</w:t>
            </w:r>
          </w:p>
        </w:tc>
      </w:tr>
      <w:tr>
        <w:tc>
          <w:tcPr>
            <w:tcW w:type="pct" w:w="30%"/>
            <w:shd w:fill="F1F3F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Destination</w:t>
            </w:r>
          </w:p>
        </w:tc>
        <w:tc>
          <w:tcPr>
            <w:tcW w:type="pct" w:w="7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{destination}</w:t>
            </w:r>
          </w:p>
        </w:tc>
      </w:tr>
      <w:tr>
        <w:tc>
          <w:tcPr>
            <w:tcW w:type="pct" w:w="30%"/>
            <w:shd w:fill="F1F3F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Travel Period</w:t>
            </w:r>
          </w:p>
        </w:tc>
        <w:tc>
          <w:tcPr>
            <w:tcW w:type="pct" w:w="7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{travel_period}</w:t>
            </w:r>
          </w:p>
        </w:tc>
      </w:tr>
      <w:tr>
        <w:tc>
          <w:tcPr>
            <w:tcW w:type="pct" w:w="30%"/>
            <w:shd w:fill="F1F3F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Total Stay</w:t>
            </w:r>
          </w:p>
        </w:tc>
        <w:tc>
          <w:tcPr>
            <w:tcW w:type="pct" w:w="7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{total_stay}</w:t>
            </w:r>
          </w:p>
        </w:tc>
      </w:tr>
    </w:tbl>
    <w:p>
      <w:pPr>
        <w:spacing w:after="80" w:before="320"/>
      </w:pPr>
      <w:r>
        <w:rPr>
          <w:b/>
          <w:bCs/>
          <w:color w:val="1F2937"/>
          <w:sz w:val="22"/>
          <w:szCs w:val="22"/>
        </w:rPr>
        <w:t xml:space="preserve">Daily Schedule</w:t>
      </w:r>
    </w:p>
    <w:tbl>
      <w:tblPr>
        <w:tblW w:type="pct" w:w="100%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9CA3AF" w:sz="4"/>
          <w:insideV w:val="single" w:color="9CA3AF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F1F3F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Day</w:t>
            </w:r>
          </w:p>
        </w:tc>
        <w:tc>
          <w:tcPr>
            <w:tcW w:type="pct" w:w="17%"/>
            <w:shd w:fill="F1F3F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Date</w:t>
            </w:r>
          </w:p>
        </w:tc>
        <w:tc>
          <w:tcPr>
            <w:tcW w:type="pct" w:w="24.6%"/>
            <w:shd w:fill="F1F3F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Morning</w:t>
            </w:r>
          </w:p>
        </w:tc>
        <w:tc>
          <w:tcPr>
            <w:tcW w:type="pct" w:w="24.7%"/>
            <w:shd w:fill="F1F3F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Afternoon</w:t>
            </w:r>
          </w:p>
        </w:tc>
        <w:tc>
          <w:tcPr>
            <w:tcW w:type="pct" w:w="24.7%"/>
            <w:shd w:fill="F1F3F5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Evening</w:t>
            </w:r>
          </w:p>
        </w:tc>
      </w:tr>
      <w:tr>
        <w:tc>
          <w:tcPr>
            <w:tcW w:type="pct" w:w="9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{#days}Day {day_no}</w:t>
            </w:r>
          </w:p>
        </w:tc>
        <w:tc>
          <w:tcPr>
            <w:tcW w:type="pct" w:w="17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{date}</w:t>
            </w:r>
          </w:p>
        </w:tc>
        <w:tc>
          <w:tcPr>
            <w:tcW w:type="pct" w:w="24.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{morning}</w:t>
            </w:r>
          </w:p>
        </w:tc>
        <w:tc>
          <w:tcPr>
            <w:tcW w:type="pct" w:w="24.7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{afternoon}</w:t>
            </w:r>
          </w:p>
        </w:tc>
        <w:tc>
          <w:tcPr>
            <w:tcW w:type="pct" w:w="24.7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F2937"/>
                <w:sz w:val="20"/>
                <w:szCs w:val="20"/>
              </w:rPr>
              <w:t xml:space="preserve">{evening}{/days}</w:t>
            </w:r>
          </w:p>
        </w:tc>
      </w:tr>
    </w:tbl>
    <w:p>
      <w:pPr>
        <w:pBdr>
          <w:top w:val="single" w:color="9CA3AF" w:sz="4" w:space="8"/>
        </w:pBdr>
        <w:spacing w:before="360"/>
      </w:pPr>
      <w:r>
        <w:rPr>
          <w:i/>
          <w:iCs/>
          <w:color w:val="6B7280"/>
          <w:sz w:val="16"/>
          <w:szCs w:val="16"/>
        </w:rPr>
        <w:t xml:space="preserve">This itinerary is prepared for visa application purposes. Final visa approval is decided solely by the Embassy or Consulate-General of Japan.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2026-06-27T16:17:48.120Z</dcterms:created>
  <dcterms:modified xsi:type="dcterms:W3CDTF">2026-06-27T16:17:48.121Z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