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B5F7" w14:textId="77777777" w:rsidR="003F2993" w:rsidRDefault="00C155A6">
      <w:pPr>
        <w:spacing w:before="1800"/>
        <w:jc w:val="center"/>
      </w:pPr>
      <w:r>
        <w:rPr>
          <w:b/>
          <w:color w:val="2F75B5"/>
          <w:sz w:val="34"/>
        </w:rPr>
        <w:t>PROJECT REVIEW REPORT</w:t>
      </w:r>
    </w:p>
    <w:p w14:paraId="50C3A0AB" w14:textId="77777777" w:rsidR="003F2993" w:rsidRDefault="00C155A6">
      <w:pPr>
        <w:spacing w:before="500"/>
        <w:jc w:val="center"/>
      </w:pPr>
      <w:r>
        <w:rPr>
          <w:b/>
          <w:color w:val="17365D"/>
          <w:sz w:val="54"/>
        </w:rPr>
        <w:t>SMART ENERGY</w:t>
      </w:r>
      <w:r>
        <w:rPr>
          <w:b/>
          <w:color w:val="17365D"/>
          <w:sz w:val="54"/>
        </w:rPr>
        <w:br/>
        <w:t>CONSUMPTION AND OPTIMIZATION</w:t>
      </w:r>
    </w:p>
    <w:p w14:paraId="7BF79516" w14:textId="77777777" w:rsidR="003F2993" w:rsidRDefault="00C155A6">
      <w:pPr>
        <w:spacing w:before="360"/>
        <w:jc w:val="center"/>
      </w:pPr>
      <w:r>
        <w:rPr>
          <w:i/>
          <w:color w:val="595959"/>
          <w:sz w:val="28"/>
        </w:rPr>
        <w:t>Exploratory Data Analysis using Python</w:t>
      </w:r>
    </w:p>
    <w:p w14:paraId="641F6C71" w14:textId="77777777" w:rsidR="003F2993" w:rsidRDefault="00C155A6">
      <w:r>
        <w:br/>
      </w:r>
    </w:p>
    <w:p w14:paraId="24902A35" w14:textId="7CFFE517" w:rsidR="003F2993" w:rsidRDefault="00C155A6">
      <w:pPr>
        <w:jc w:val="center"/>
      </w:pPr>
      <w:r>
        <w:rPr>
          <w:b/>
        </w:rPr>
        <w:t xml:space="preserve">Submitted by: </w:t>
      </w:r>
      <w:r w:rsidR="00B81B33">
        <w:t>VISALAKSHI S</w:t>
      </w:r>
    </w:p>
    <w:p w14:paraId="49AFF018" w14:textId="683B58F9" w:rsidR="003F2993" w:rsidRDefault="00C155A6">
      <w:pPr>
        <w:jc w:val="center"/>
      </w:pPr>
      <w:r>
        <w:rPr>
          <w:b/>
        </w:rPr>
        <w:t xml:space="preserve">Register Number: </w:t>
      </w:r>
      <w:r w:rsidR="009C1DD6">
        <w:t>814725243</w:t>
      </w:r>
      <w:r w:rsidR="00B81B33">
        <w:t>185</w:t>
      </w:r>
    </w:p>
    <w:p w14:paraId="7D9AB570" w14:textId="77777777" w:rsidR="003F2993" w:rsidRDefault="00C155A6">
      <w:pPr>
        <w:jc w:val="center"/>
      </w:pPr>
      <w:r>
        <w:rPr>
          <w:b/>
        </w:rPr>
        <w:t xml:space="preserve">Department: </w:t>
      </w:r>
      <w:r>
        <w:t>Artificial Intelligence and Data Science</w:t>
      </w:r>
    </w:p>
    <w:p w14:paraId="332F7908" w14:textId="29C22F62" w:rsidR="003F2993" w:rsidRDefault="00C155A6">
      <w:pPr>
        <w:jc w:val="center"/>
      </w:pPr>
      <w:r>
        <w:rPr>
          <w:b/>
        </w:rPr>
        <w:t xml:space="preserve">College: </w:t>
      </w:r>
      <w:r w:rsidR="009C1DD6">
        <w:t>SRM TRP ENGINEERING COLLEGE</w:t>
      </w:r>
    </w:p>
    <w:p w14:paraId="0833D33C" w14:textId="77777777" w:rsidR="003F2993" w:rsidRDefault="00C155A6">
      <w:pPr>
        <w:spacing w:before="600"/>
        <w:jc w:val="center"/>
      </w:pPr>
      <w:r>
        <w:rPr>
          <w:color w:val="595959"/>
          <w:sz w:val="20"/>
        </w:rPr>
        <w:t>Prepared using Google Colab, Python, Pandas, Matplotlib and Seaborn</w:t>
      </w:r>
    </w:p>
    <w:p w14:paraId="473B6336" w14:textId="77777777" w:rsidR="003F2993" w:rsidRDefault="00C155A6">
      <w:r>
        <w:br w:type="page"/>
      </w:r>
    </w:p>
    <w:p w14:paraId="4C59F438" w14:textId="77777777" w:rsidR="003F2993" w:rsidRDefault="00C155A6">
      <w:pPr>
        <w:pStyle w:val="Heading1"/>
      </w:pPr>
      <w:r>
        <w:lastRenderedPageBreak/>
        <w:t>Abstract</w:t>
      </w:r>
    </w:p>
    <w:p w14:paraId="31FAEDDF" w14:textId="77777777" w:rsidR="003F2993" w:rsidRDefault="00C155A6">
      <w:r>
        <w:t>Smart Energy Consumption and Optimization is a data-analysis project designed to examine energy-use patterns across appliances and building types. Using Python in Google Colab, the project loads a structured dataset, inspects data quality, summarizes consumption, and creates visualizations for appliance-level usage, hourly patterns, building comparisons, and renewable generation versus consumption. The findings can help demonstrate how data analytics supports energy-awareness and the identification of potential efficiency opportunities. The dataset used for this educational project is synthetic sample data; therefore, its results illustrate an analytical workflow rather than real-world building performance.</w:t>
      </w:r>
    </w:p>
    <w:p w14:paraId="02846293" w14:textId="77777777" w:rsidR="003F2993" w:rsidRDefault="00C155A6">
      <w:pPr>
        <w:pStyle w:val="Heading1"/>
      </w:pPr>
      <w:r>
        <w:t>1. Introduction</w:t>
      </w:r>
    </w:p>
    <w:p w14:paraId="2BC65DB9" w14:textId="77777777" w:rsidR="003F2993" w:rsidRDefault="00C155A6">
      <w:r>
        <w:t>Energy is essential for homes, educational institutions, offices, and industrial facilities. However, consumption can vary with appliance usage, occupancy, temperature, time of day, and building activity. Analyzing these patterns can help users understand where energy is being consumed and when demand may be higher. Data analysis and visualization provide a systematic way to explore these patterns and communicate them clearly.</w:t>
      </w:r>
    </w:p>
    <w:p w14:paraId="74063E26" w14:textId="77777777" w:rsidR="003F2993" w:rsidRDefault="00C155A6">
      <w:pPr>
        <w:pStyle w:val="Heading1"/>
      </w:pPr>
      <w:r>
        <w:t>2. Problem Statement</w:t>
      </w:r>
    </w:p>
    <w:p w14:paraId="2E8B34A3" w14:textId="77777777" w:rsidR="003F2993" w:rsidRDefault="00C155A6">
      <w:r>
        <w:t>Without a clear summary of consumption by appliance, building type, and time, it can be difficult to identify which categories contribute most to energy use or when usage tends to peak. This project applies exploratory data analysis (EDA) to a structured sample dataset and presents its patterns through charts and a written report. It does not directly control electrical devices or guarantee energy savings.</w:t>
      </w:r>
    </w:p>
    <w:p w14:paraId="2D6F1C5F" w14:textId="77777777" w:rsidR="003F2993" w:rsidRDefault="00C155A6">
      <w:pPr>
        <w:pStyle w:val="Heading1"/>
      </w:pPr>
      <w:r>
        <w:t>3. Objectives</w:t>
      </w:r>
    </w:p>
    <w:p w14:paraId="1AA0231C" w14:textId="77777777" w:rsidR="003F2993" w:rsidRDefault="00C155A6">
      <w:pPr>
        <w:pStyle w:val="ListBullet"/>
      </w:pPr>
      <w:r>
        <w:t>Load and inspect the energy dataset using Python and Pandas.</w:t>
      </w:r>
    </w:p>
    <w:p w14:paraId="0C6F9E4D" w14:textId="77777777" w:rsidR="003F2993" w:rsidRDefault="00C155A6">
      <w:pPr>
        <w:pStyle w:val="ListBullet"/>
      </w:pPr>
      <w:r>
        <w:t>Check the dataset structure, data types, missing values, and duplicate records.</w:t>
      </w:r>
    </w:p>
    <w:p w14:paraId="31189B22" w14:textId="77777777" w:rsidR="003F2993" w:rsidRDefault="00C155A6">
      <w:pPr>
        <w:pStyle w:val="ListBullet"/>
      </w:pPr>
      <w:r>
        <w:t>Summarize energy consumption by appliance and building type.</w:t>
      </w:r>
    </w:p>
    <w:p w14:paraId="180432CF" w14:textId="77777777" w:rsidR="003F2993" w:rsidRDefault="00C155A6">
      <w:pPr>
        <w:pStyle w:val="ListBullet"/>
      </w:pPr>
      <w:r>
        <w:t>Explore average consumption by hour of day.</w:t>
      </w:r>
    </w:p>
    <w:p w14:paraId="741DDF4D" w14:textId="77777777" w:rsidR="003F2993" w:rsidRDefault="00C155A6">
      <w:pPr>
        <w:pStyle w:val="ListBullet"/>
      </w:pPr>
      <w:r>
        <w:t>Compare aggregate energy consumption with aggregate renewable generation.</w:t>
      </w:r>
    </w:p>
    <w:p w14:paraId="390C7E57" w14:textId="77777777" w:rsidR="003F2993" w:rsidRDefault="00C155A6">
      <w:pPr>
        <w:pStyle w:val="ListBullet"/>
      </w:pPr>
      <w:r>
        <w:t>Create clear visualizations to communicate the analysis.</w:t>
      </w:r>
    </w:p>
    <w:p w14:paraId="2F57A2B4" w14:textId="77777777" w:rsidR="003F2993" w:rsidRDefault="00C155A6">
      <w:pPr>
        <w:pStyle w:val="ListBullet"/>
      </w:pPr>
      <w:r>
        <w:t>Suggest practical energy-efficiency actions for consideration and future testing.</w:t>
      </w:r>
    </w:p>
    <w:p w14:paraId="500997B9" w14:textId="77777777" w:rsidR="003F2993" w:rsidRDefault="00C155A6">
      <w:pPr>
        <w:pStyle w:val="Heading1"/>
      </w:pPr>
      <w:r>
        <w:t>4. Dataset Description</w:t>
      </w:r>
    </w:p>
    <w:p w14:paraId="1B0E8739" w14:textId="77777777" w:rsidR="003F2993" w:rsidRDefault="00C155A6">
      <w:r>
        <w:t>The dataset contains energy-related fields used to explore consumption patterns. The project uses a cleaned Excel file in Google Colab. The exact record count and summary statistics should be taken from the final executed notebook if they are required in the submitted report.</w:t>
      </w:r>
    </w:p>
    <w:tbl>
      <w:tblPr>
        <w:tblStyle w:val="LightShading-Accent1"/>
        <w:tblW w:w="0" w:type="auto"/>
        <w:jc w:val="center"/>
        <w:tblLook w:val="04A0" w:firstRow="1" w:lastRow="0" w:firstColumn="1" w:lastColumn="0" w:noHBand="0" w:noVBand="1"/>
      </w:tblPr>
      <w:tblGrid>
        <w:gridCol w:w="3312"/>
        <w:gridCol w:w="3312"/>
        <w:gridCol w:w="3312"/>
      </w:tblGrid>
      <w:tr w:rsidR="003F2993" w14:paraId="1FFDA67B" w14:textId="77777777" w:rsidTr="003F29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666895" w14:textId="77777777" w:rsidR="003F2993" w:rsidRDefault="00C155A6">
            <w:r>
              <w:t>Column</w:t>
            </w:r>
          </w:p>
        </w:tc>
        <w:tc>
          <w:tcPr>
            <w:tcW w:w="3312" w:type="dxa"/>
          </w:tcPr>
          <w:p w14:paraId="4EC6CB8F" w14:textId="77777777" w:rsidR="003F2993" w:rsidRDefault="00C155A6">
            <w:pPr>
              <w:cnfStyle w:val="100000000000" w:firstRow="1" w:lastRow="0" w:firstColumn="0" w:lastColumn="0" w:oddVBand="0" w:evenVBand="0" w:oddHBand="0" w:evenHBand="0" w:firstRowFirstColumn="0" w:firstRowLastColumn="0" w:lastRowFirstColumn="0" w:lastRowLastColumn="0"/>
            </w:pPr>
            <w:r>
              <w:t>Description</w:t>
            </w:r>
          </w:p>
        </w:tc>
        <w:tc>
          <w:tcPr>
            <w:tcW w:w="3312" w:type="dxa"/>
          </w:tcPr>
          <w:p w14:paraId="3B7C05F7" w14:textId="77777777" w:rsidR="003F2993" w:rsidRDefault="00C155A6">
            <w:pPr>
              <w:cnfStyle w:val="100000000000" w:firstRow="1" w:lastRow="0" w:firstColumn="0" w:lastColumn="0" w:oddVBand="0" w:evenVBand="0" w:oddHBand="0" w:evenHBand="0" w:firstRowFirstColumn="0" w:firstRowLastColumn="0" w:lastRowFirstColumn="0" w:lastRowLastColumn="0"/>
            </w:pPr>
            <w:r>
              <w:t>Purpose</w:t>
            </w:r>
          </w:p>
        </w:tc>
      </w:tr>
      <w:tr w:rsidR="003F2993" w14:paraId="4F11B60A"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60E876AD" w14:textId="77777777" w:rsidR="003F2993" w:rsidRDefault="00C155A6">
            <w:r>
              <w:t>Timestamp</w:t>
            </w:r>
          </w:p>
        </w:tc>
        <w:tc>
          <w:tcPr>
            <w:tcW w:w="3312" w:type="dxa"/>
            <w:vAlign w:val="center"/>
          </w:tcPr>
          <w:p w14:paraId="511DBB50" w14:textId="77777777" w:rsidR="003F2993" w:rsidRDefault="00C155A6">
            <w:pPr>
              <w:cnfStyle w:val="000000100000" w:firstRow="0" w:lastRow="0" w:firstColumn="0" w:lastColumn="0" w:oddVBand="0" w:evenVBand="0" w:oddHBand="1" w:evenHBand="0" w:firstRowFirstColumn="0" w:firstRowLastColumn="0" w:lastRowFirstColumn="0" w:lastRowLastColumn="0"/>
            </w:pPr>
            <w:r>
              <w:t>Date and time of a reading</w:t>
            </w:r>
          </w:p>
        </w:tc>
        <w:tc>
          <w:tcPr>
            <w:tcW w:w="3312" w:type="dxa"/>
            <w:vAlign w:val="center"/>
          </w:tcPr>
          <w:p w14:paraId="7CA7DE8D" w14:textId="77777777" w:rsidR="003F2993" w:rsidRDefault="00C155A6">
            <w:pPr>
              <w:cnfStyle w:val="000000100000" w:firstRow="0" w:lastRow="0" w:firstColumn="0" w:lastColumn="0" w:oddVBand="0" w:evenVBand="0" w:oddHBand="1" w:evenHBand="0" w:firstRowFirstColumn="0" w:firstRowLastColumn="0" w:lastRowFirstColumn="0" w:lastRowLastColumn="0"/>
            </w:pPr>
            <w:r>
              <w:t>Time-based analysis</w:t>
            </w:r>
          </w:p>
        </w:tc>
      </w:tr>
      <w:tr w:rsidR="003F2993" w14:paraId="32C3DC06"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75819058" w14:textId="77777777" w:rsidR="003F2993" w:rsidRDefault="00C155A6">
            <w:r>
              <w:t>Building_Type</w:t>
            </w:r>
          </w:p>
        </w:tc>
        <w:tc>
          <w:tcPr>
            <w:tcW w:w="3312" w:type="dxa"/>
            <w:vAlign w:val="center"/>
          </w:tcPr>
          <w:p w14:paraId="068B83B2" w14:textId="77777777" w:rsidR="003F2993" w:rsidRDefault="00C155A6">
            <w:pPr>
              <w:cnfStyle w:val="000000000000" w:firstRow="0" w:lastRow="0" w:firstColumn="0" w:lastColumn="0" w:oddVBand="0" w:evenVBand="0" w:oddHBand="0" w:evenHBand="0" w:firstRowFirstColumn="0" w:firstRowLastColumn="0" w:lastRowFirstColumn="0" w:lastRowLastColumn="0"/>
            </w:pPr>
            <w:r>
              <w:t>Category of building</w:t>
            </w:r>
          </w:p>
        </w:tc>
        <w:tc>
          <w:tcPr>
            <w:tcW w:w="3312" w:type="dxa"/>
            <w:vAlign w:val="center"/>
          </w:tcPr>
          <w:p w14:paraId="314803BB" w14:textId="77777777" w:rsidR="003F2993" w:rsidRDefault="00C155A6">
            <w:pPr>
              <w:cnfStyle w:val="000000000000" w:firstRow="0" w:lastRow="0" w:firstColumn="0" w:lastColumn="0" w:oddVBand="0" w:evenVBand="0" w:oddHBand="0" w:evenHBand="0" w:firstRowFirstColumn="0" w:firstRowLastColumn="0" w:lastRowFirstColumn="0" w:lastRowLastColumn="0"/>
            </w:pPr>
            <w:r>
              <w:t>Compare building categories</w:t>
            </w:r>
          </w:p>
        </w:tc>
      </w:tr>
      <w:tr w:rsidR="003F2993" w14:paraId="780E199D"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EDCA9C6" w14:textId="77777777" w:rsidR="003F2993" w:rsidRDefault="00C155A6">
            <w:r>
              <w:t>Appliance</w:t>
            </w:r>
          </w:p>
        </w:tc>
        <w:tc>
          <w:tcPr>
            <w:tcW w:w="3312" w:type="dxa"/>
            <w:vAlign w:val="center"/>
          </w:tcPr>
          <w:p w14:paraId="1269D15F" w14:textId="77777777" w:rsidR="003F2993" w:rsidRDefault="00C155A6">
            <w:pPr>
              <w:cnfStyle w:val="000000100000" w:firstRow="0" w:lastRow="0" w:firstColumn="0" w:lastColumn="0" w:oddVBand="0" w:evenVBand="0" w:oddHBand="1" w:evenHBand="0" w:firstRowFirstColumn="0" w:firstRowLastColumn="0" w:lastRowFirstColumn="0" w:lastRowLastColumn="0"/>
            </w:pPr>
            <w:r>
              <w:t>Appliance or equipment category</w:t>
            </w:r>
          </w:p>
        </w:tc>
        <w:tc>
          <w:tcPr>
            <w:tcW w:w="3312" w:type="dxa"/>
            <w:vAlign w:val="center"/>
          </w:tcPr>
          <w:p w14:paraId="0091E515" w14:textId="77777777" w:rsidR="003F2993" w:rsidRDefault="00C155A6">
            <w:pPr>
              <w:cnfStyle w:val="000000100000" w:firstRow="0" w:lastRow="0" w:firstColumn="0" w:lastColumn="0" w:oddVBand="0" w:evenVBand="0" w:oddHBand="1" w:evenHBand="0" w:firstRowFirstColumn="0" w:firstRowLastColumn="0" w:lastRowFirstColumn="0" w:lastRowLastColumn="0"/>
            </w:pPr>
            <w:r>
              <w:t>Compare appliance usage</w:t>
            </w:r>
          </w:p>
        </w:tc>
      </w:tr>
      <w:tr w:rsidR="003F2993" w14:paraId="436BAE2D"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4FF984B6" w14:textId="77777777" w:rsidR="003F2993" w:rsidRDefault="00C155A6">
            <w:r>
              <w:lastRenderedPageBreak/>
              <w:t>Energy_Consumption_kWh</w:t>
            </w:r>
          </w:p>
        </w:tc>
        <w:tc>
          <w:tcPr>
            <w:tcW w:w="3312" w:type="dxa"/>
            <w:vAlign w:val="center"/>
          </w:tcPr>
          <w:p w14:paraId="3265160E" w14:textId="77777777" w:rsidR="003F2993" w:rsidRDefault="00C155A6">
            <w:pPr>
              <w:cnfStyle w:val="000000000000" w:firstRow="0" w:lastRow="0" w:firstColumn="0" w:lastColumn="0" w:oddVBand="0" w:evenVBand="0" w:oddHBand="0" w:evenHBand="0" w:firstRowFirstColumn="0" w:firstRowLastColumn="0" w:lastRowFirstColumn="0" w:lastRowLastColumn="0"/>
            </w:pPr>
            <w:r>
              <w:t>Energy consumed in kWh</w:t>
            </w:r>
          </w:p>
        </w:tc>
        <w:tc>
          <w:tcPr>
            <w:tcW w:w="3312" w:type="dxa"/>
            <w:vAlign w:val="center"/>
          </w:tcPr>
          <w:p w14:paraId="6B0BEC0D" w14:textId="77777777" w:rsidR="003F2993" w:rsidRDefault="00C155A6">
            <w:pPr>
              <w:cnfStyle w:val="000000000000" w:firstRow="0" w:lastRow="0" w:firstColumn="0" w:lastColumn="0" w:oddVBand="0" w:evenVBand="0" w:oddHBand="0" w:evenHBand="0" w:firstRowFirstColumn="0" w:firstRowLastColumn="0" w:lastRowFirstColumn="0" w:lastRowLastColumn="0"/>
            </w:pPr>
            <w:r>
              <w:t>Main consumption measure</w:t>
            </w:r>
          </w:p>
        </w:tc>
      </w:tr>
      <w:tr w:rsidR="003F2993" w14:paraId="4BC35FB3"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505CD24" w14:textId="77777777" w:rsidR="003F2993" w:rsidRDefault="00C155A6">
            <w:r>
              <w:t>Temperature_C</w:t>
            </w:r>
          </w:p>
        </w:tc>
        <w:tc>
          <w:tcPr>
            <w:tcW w:w="3312" w:type="dxa"/>
            <w:vAlign w:val="center"/>
          </w:tcPr>
          <w:p w14:paraId="1A9B9AEC" w14:textId="77777777" w:rsidR="003F2993" w:rsidRDefault="00C155A6">
            <w:pPr>
              <w:cnfStyle w:val="000000100000" w:firstRow="0" w:lastRow="0" w:firstColumn="0" w:lastColumn="0" w:oddVBand="0" w:evenVBand="0" w:oddHBand="1" w:evenHBand="0" w:firstRowFirstColumn="0" w:firstRowLastColumn="0" w:lastRowFirstColumn="0" w:lastRowLastColumn="0"/>
            </w:pPr>
            <w:r>
              <w:t>Temperature in degrees Celsius</w:t>
            </w:r>
          </w:p>
        </w:tc>
        <w:tc>
          <w:tcPr>
            <w:tcW w:w="3312" w:type="dxa"/>
            <w:vAlign w:val="center"/>
          </w:tcPr>
          <w:p w14:paraId="5E931617" w14:textId="77777777" w:rsidR="003F2993" w:rsidRDefault="00C155A6">
            <w:pPr>
              <w:cnfStyle w:val="000000100000" w:firstRow="0" w:lastRow="0" w:firstColumn="0" w:lastColumn="0" w:oddVBand="0" w:evenVBand="0" w:oddHBand="1" w:evenHBand="0" w:firstRowFirstColumn="0" w:firstRowLastColumn="0" w:lastRowFirstColumn="0" w:lastRowLastColumn="0"/>
            </w:pPr>
            <w:r>
              <w:t>Context for possible demand variation</w:t>
            </w:r>
          </w:p>
        </w:tc>
      </w:tr>
      <w:tr w:rsidR="003F2993" w14:paraId="0B2F7280"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13B2CB9" w14:textId="77777777" w:rsidR="003F2993" w:rsidRDefault="00C155A6">
            <w:r>
              <w:t>Occupancy_Percent</w:t>
            </w:r>
          </w:p>
        </w:tc>
        <w:tc>
          <w:tcPr>
            <w:tcW w:w="3312" w:type="dxa"/>
            <w:vAlign w:val="center"/>
          </w:tcPr>
          <w:p w14:paraId="762F6EC0" w14:textId="77777777" w:rsidR="003F2993" w:rsidRDefault="00C155A6">
            <w:pPr>
              <w:cnfStyle w:val="000000000000" w:firstRow="0" w:lastRow="0" w:firstColumn="0" w:lastColumn="0" w:oddVBand="0" w:evenVBand="0" w:oddHBand="0" w:evenHBand="0" w:firstRowFirstColumn="0" w:firstRowLastColumn="0" w:lastRowFirstColumn="0" w:lastRowLastColumn="0"/>
            </w:pPr>
            <w:r>
              <w:t>Occupancy level as a percentage</w:t>
            </w:r>
          </w:p>
        </w:tc>
        <w:tc>
          <w:tcPr>
            <w:tcW w:w="3312" w:type="dxa"/>
            <w:vAlign w:val="center"/>
          </w:tcPr>
          <w:p w14:paraId="14B8A8C6" w14:textId="77777777" w:rsidR="003F2993" w:rsidRDefault="00C155A6">
            <w:pPr>
              <w:cnfStyle w:val="000000000000" w:firstRow="0" w:lastRow="0" w:firstColumn="0" w:lastColumn="0" w:oddVBand="0" w:evenVBand="0" w:oddHBand="0" w:evenHBand="0" w:firstRowFirstColumn="0" w:firstRowLastColumn="0" w:lastRowFirstColumn="0" w:lastRowLastColumn="0"/>
            </w:pPr>
            <w:r>
              <w:t>Context for usage patterns</w:t>
            </w:r>
          </w:p>
        </w:tc>
      </w:tr>
      <w:tr w:rsidR="003F2993" w14:paraId="0A9F1538"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36483F50" w14:textId="77777777" w:rsidR="003F2993" w:rsidRDefault="00C155A6">
            <w:r>
              <w:t>Tariff_Period</w:t>
            </w:r>
          </w:p>
        </w:tc>
        <w:tc>
          <w:tcPr>
            <w:tcW w:w="3312" w:type="dxa"/>
            <w:vAlign w:val="center"/>
          </w:tcPr>
          <w:p w14:paraId="0CB1BD5A" w14:textId="77777777" w:rsidR="003F2993" w:rsidRDefault="00C155A6">
            <w:pPr>
              <w:cnfStyle w:val="000000100000" w:firstRow="0" w:lastRow="0" w:firstColumn="0" w:lastColumn="0" w:oddVBand="0" w:evenVBand="0" w:oddHBand="1" w:evenHBand="0" w:firstRowFirstColumn="0" w:firstRowLastColumn="0" w:lastRowFirstColumn="0" w:lastRowLastColumn="0"/>
            </w:pPr>
            <w:r>
              <w:t>Electricity tariff period category</w:t>
            </w:r>
          </w:p>
        </w:tc>
        <w:tc>
          <w:tcPr>
            <w:tcW w:w="3312" w:type="dxa"/>
            <w:vAlign w:val="center"/>
          </w:tcPr>
          <w:p w14:paraId="19B9DEA5" w14:textId="77777777" w:rsidR="003F2993" w:rsidRDefault="00C155A6">
            <w:pPr>
              <w:cnfStyle w:val="000000100000" w:firstRow="0" w:lastRow="0" w:firstColumn="0" w:lastColumn="0" w:oddVBand="0" w:evenVBand="0" w:oddHBand="1" w:evenHBand="0" w:firstRowFirstColumn="0" w:firstRowLastColumn="0" w:lastRowFirstColumn="0" w:lastRowLastColumn="0"/>
            </w:pPr>
            <w:r>
              <w:t>Explore usage in different tariff periods</w:t>
            </w:r>
          </w:p>
        </w:tc>
      </w:tr>
      <w:tr w:rsidR="003F2993" w14:paraId="16F766E9" w14:textId="77777777" w:rsidTr="003F2993">
        <w:trPr>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13FDBE71" w14:textId="77777777" w:rsidR="003F2993" w:rsidRDefault="00C155A6">
            <w:r>
              <w:t>Renewable_Generation_kWh</w:t>
            </w:r>
          </w:p>
        </w:tc>
        <w:tc>
          <w:tcPr>
            <w:tcW w:w="3312" w:type="dxa"/>
            <w:vAlign w:val="center"/>
          </w:tcPr>
          <w:p w14:paraId="087FB844" w14:textId="77777777" w:rsidR="003F2993" w:rsidRDefault="00C155A6">
            <w:pPr>
              <w:cnfStyle w:val="000000000000" w:firstRow="0" w:lastRow="0" w:firstColumn="0" w:lastColumn="0" w:oddVBand="0" w:evenVBand="0" w:oddHBand="0" w:evenHBand="0" w:firstRowFirstColumn="0" w:firstRowLastColumn="0" w:lastRowFirstColumn="0" w:lastRowLastColumn="0"/>
            </w:pPr>
            <w:r>
              <w:t>Renewable energy generation in kWh</w:t>
            </w:r>
          </w:p>
        </w:tc>
        <w:tc>
          <w:tcPr>
            <w:tcW w:w="3312" w:type="dxa"/>
            <w:vAlign w:val="center"/>
          </w:tcPr>
          <w:p w14:paraId="26CCB98F" w14:textId="77777777" w:rsidR="003F2993" w:rsidRDefault="00C155A6">
            <w:pPr>
              <w:cnfStyle w:val="000000000000" w:firstRow="0" w:lastRow="0" w:firstColumn="0" w:lastColumn="0" w:oddVBand="0" w:evenVBand="0" w:oddHBand="0" w:evenHBand="0" w:firstRowFirstColumn="0" w:firstRowLastColumn="0" w:lastRowFirstColumn="0" w:lastRowLastColumn="0"/>
            </w:pPr>
            <w:r>
              <w:t>Aggregate generation comparison</w:t>
            </w:r>
          </w:p>
        </w:tc>
      </w:tr>
      <w:tr w:rsidR="003F2993" w14:paraId="5260CDDD" w14:textId="77777777" w:rsidTr="003F29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vAlign w:val="center"/>
          </w:tcPr>
          <w:p w14:paraId="2C33C8D2" w14:textId="77777777" w:rsidR="003F2993" w:rsidRDefault="00C155A6">
            <w:r>
              <w:t>Reading_ID</w:t>
            </w:r>
          </w:p>
        </w:tc>
        <w:tc>
          <w:tcPr>
            <w:tcW w:w="3312" w:type="dxa"/>
            <w:vAlign w:val="center"/>
          </w:tcPr>
          <w:p w14:paraId="59ABE167" w14:textId="77777777" w:rsidR="003F2993" w:rsidRDefault="00C155A6">
            <w:pPr>
              <w:cnfStyle w:val="000000100000" w:firstRow="0" w:lastRow="0" w:firstColumn="0" w:lastColumn="0" w:oddVBand="0" w:evenVBand="0" w:oddHBand="1" w:evenHBand="0" w:firstRowFirstColumn="0" w:firstRowLastColumn="0" w:lastRowFirstColumn="0" w:lastRowLastColumn="0"/>
            </w:pPr>
            <w:r>
              <w:t>Reading identifier</w:t>
            </w:r>
          </w:p>
        </w:tc>
        <w:tc>
          <w:tcPr>
            <w:tcW w:w="3312" w:type="dxa"/>
            <w:vAlign w:val="center"/>
          </w:tcPr>
          <w:p w14:paraId="31F30057" w14:textId="77777777" w:rsidR="003F2993" w:rsidRDefault="00C155A6">
            <w:pPr>
              <w:cnfStyle w:val="000000100000" w:firstRow="0" w:lastRow="0" w:firstColumn="0" w:lastColumn="0" w:oddVBand="0" w:evenVBand="0" w:oddHBand="1" w:evenHBand="0" w:firstRowFirstColumn="0" w:firstRowLastColumn="0" w:lastRowFirstColumn="0" w:lastRowLastColumn="0"/>
            </w:pPr>
            <w:r>
              <w:t>Record reference and checking</w:t>
            </w:r>
          </w:p>
        </w:tc>
      </w:tr>
    </w:tbl>
    <w:p w14:paraId="66C68354" w14:textId="77777777" w:rsidR="003F2993" w:rsidRDefault="00C155A6">
      <w:r>
        <w:t>Data provenance and limitation: the dataset is synthetic sample data created for educational demonstration. It should not be described as actual measurements from a real building. Aggregate renewable generation and consumption totals are only directly comparable when their time intervals and metering boundaries are aligned.</w:t>
      </w:r>
    </w:p>
    <w:p w14:paraId="68A92ADE" w14:textId="77777777" w:rsidR="003F2993" w:rsidRDefault="00C155A6">
      <w:pPr>
        <w:pStyle w:val="Heading1"/>
      </w:pPr>
      <w:r>
        <w:t>5. Tools and Technologies</w:t>
      </w:r>
    </w:p>
    <w:p w14:paraId="3CDE826E" w14:textId="77777777" w:rsidR="003F2993" w:rsidRDefault="00C155A6">
      <w:pPr>
        <w:pStyle w:val="ListBullet"/>
      </w:pPr>
      <w:r>
        <w:t>Google Colab — cloud notebook environment for executing Python code.</w:t>
      </w:r>
    </w:p>
    <w:p w14:paraId="3F3E927F" w14:textId="77777777" w:rsidR="003F2993" w:rsidRDefault="00C155A6">
      <w:pPr>
        <w:pStyle w:val="ListBullet"/>
      </w:pPr>
      <w:r>
        <w:t>Python — programming language used for the analysis.</w:t>
      </w:r>
    </w:p>
    <w:p w14:paraId="5E86F87D" w14:textId="77777777" w:rsidR="003F2993" w:rsidRDefault="00C155A6">
      <w:pPr>
        <w:pStyle w:val="ListBullet"/>
      </w:pPr>
      <w:r>
        <w:t>Pandas — data loading, cleaning checks, grouping, and summaries.</w:t>
      </w:r>
    </w:p>
    <w:p w14:paraId="7AF7B1E4" w14:textId="77777777" w:rsidR="003F2993" w:rsidRDefault="00C155A6">
      <w:pPr>
        <w:pStyle w:val="ListBullet"/>
      </w:pPr>
      <w:r>
        <w:t>NumPy — numerical computing support.</w:t>
      </w:r>
    </w:p>
    <w:p w14:paraId="0B7079E8" w14:textId="77777777" w:rsidR="003F2993" w:rsidRDefault="00C155A6">
      <w:pPr>
        <w:pStyle w:val="ListBullet"/>
      </w:pPr>
      <w:r>
        <w:t>Matplotlib — chart construction and formatting.</w:t>
      </w:r>
    </w:p>
    <w:p w14:paraId="75017958" w14:textId="77777777" w:rsidR="003F2993" w:rsidRDefault="00C155A6">
      <w:pPr>
        <w:pStyle w:val="ListBullet"/>
      </w:pPr>
      <w:r>
        <w:t>Seaborn — statistical visualization.</w:t>
      </w:r>
    </w:p>
    <w:p w14:paraId="54990A6C" w14:textId="77777777" w:rsidR="003F2993" w:rsidRDefault="00C155A6">
      <w:pPr>
        <w:pStyle w:val="ListBullet"/>
      </w:pPr>
      <w:r>
        <w:t>openpyxl — Excel workbook reading support.</w:t>
      </w:r>
    </w:p>
    <w:p w14:paraId="0E31A8FB" w14:textId="77777777" w:rsidR="003F2993" w:rsidRDefault="00C155A6">
      <w:pPr>
        <w:pStyle w:val="ListBullet"/>
      </w:pPr>
      <w:r>
        <w:t>GitHub — version-controlled hosting for the notebook, datasets, charts, and documentation.</w:t>
      </w:r>
    </w:p>
    <w:p w14:paraId="222C4D33" w14:textId="77777777" w:rsidR="003F2993" w:rsidRDefault="00C155A6">
      <w:pPr>
        <w:pStyle w:val="Heading1"/>
      </w:pPr>
      <w:r>
        <w:t>6. Methodology</w:t>
      </w:r>
    </w:p>
    <w:p w14:paraId="189A50DB" w14:textId="77777777" w:rsidR="003F2993" w:rsidRDefault="00C155A6">
      <w:pPr>
        <w:pStyle w:val="ListNumber"/>
      </w:pPr>
      <w:r>
        <w:rPr>
          <w:b/>
        </w:rPr>
        <w:t xml:space="preserve">Dataset loading: </w:t>
      </w:r>
      <w:r>
        <w:t>Read the cleaned Excel workbook into a Pandas DataFrame.</w:t>
      </w:r>
    </w:p>
    <w:p w14:paraId="731CA54A" w14:textId="77777777" w:rsidR="003F2993" w:rsidRDefault="00C155A6">
      <w:pPr>
        <w:pStyle w:val="ListNumber"/>
      </w:pPr>
      <w:r>
        <w:rPr>
          <w:b/>
        </w:rPr>
        <w:t xml:space="preserve">Data inspection: </w:t>
      </w:r>
      <w:r>
        <w:t>Review row and column counts, data types, missing values, duplicates, and descriptive statistics.</w:t>
      </w:r>
    </w:p>
    <w:p w14:paraId="2CFE0FE1" w14:textId="77777777" w:rsidR="003F2993" w:rsidRDefault="00C155A6">
      <w:pPr>
        <w:pStyle w:val="ListNumber"/>
      </w:pPr>
      <w:r>
        <w:rPr>
          <w:b/>
        </w:rPr>
        <w:t xml:space="preserve">Feature preparation: </w:t>
      </w:r>
      <w:r>
        <w:t>Convert Timestamp to a datetime type and extract the hour for hourly analysis.</w:t>
      </w:r>
    </w:p>
    <w:p w14:paraId="29B3F84A" w14:textId="77777777" w:rsidR="003F2993" w:rsidRDefault="00C155A6">
      <w:pPr>
        <w:pStyle w:val="ListNumber"/>
      </w:pPr>
      <w:r>
        <w:rPr>
          <w:b/>
        </w:rPr>
        <w:t xml:space="preserve">Appliance analysis: </w:t>
      </w:r>
      <w:r>
        <w:t>Group energy consumption by appliance and compare aggregate totals.</w:t>
      </w:r>
    </w:p>
    <w:p w14:paraId="784908A5" w14:textId="77777777" w:rsidR="003F2993" w:rsidRDefault="00C155A6">
      <w:pPr>
        <w:pStyle w:val="ListNumber"/>
      </w:pPr>
      <w:r>
        <w:rPr>
          <w:b/>
        </w:rPr>
        <w:t xml:space="preserve">Time-based analysis: </w:t>
      </w:r>
      <w:r>
        <w:t>Calculate average consumption for each hour of the day and visualize the pattern.</w:t>
      </w:r>
    </w:p>
    <w:p w14:paraId="24DD9303" w14:textId="77777777" w:rsidR="003F2993" w:rsidRDefault="00C155A6">
      <w:pPr>
        <w:pStyle w:val="ListNumber"/>
      </w:pPr>
      <w:r>
        <w:rPr>
          <w:b/>
        </w:rPr>
        <w:t xml:space="preserve">Building analysis: </w:t>
      </w:r>
      <w:r>
        <w:t>Compare energy totals across building categories.</w:t>
      </w:r>
    </w:p>
    <w:p w14:paraId="635D914F" w14:textId="77777777" w:rsidR="003F2993" w:rsidRDefault="00C155A6">
      <w:pPr>
        <w:pStyle w:val="ListNumber"/>
      </w:pPr>
      <w:r>
        <w:rPr>
          <w:b/>
        </w:rPr>
        <w:t xml:space="preserve">Renewable comparison: </w:t>
      </w:r>
      <w:r>
        <w:t>Compare aggregate consumption and renewable generation totals, with interpretation limitations.</w:t>
      </w:r>
    </w:p>
    <w:p w14:paraId="179C7EE2" w14:textId="77777777" w:rsidR="003F2993" w:rsidRDefault="00C155A6">
      <w:pPr>
        <w:pStyle w:val="ListNumber"/>
      </w:pPr>
      <w:r>
        <w:rPr>
          <w:b/>
        </w:rPr>
        <w:t xml:space="preserve">Interpretation: </w:t>
      </w:r>
      <w:r>
        <w:t>Use the charts and summaries to identify patterns and propose opportunities for further investigation.</w:t>
      </w:r>
    </w:p>
    <w:p w14:paraId="69BC6F41" w14:textId="77777777" w:rsidR="003F2993" w:rsidRDefault="00C155A6">
      <w:pPr>
        <w:pStyle w:val="Heading1"/>
      </w:pPr>
      <w:r>
        <w:lastRenderedPageBreak/>
        <w:t>7. Visualizations and Their Interpretation</w:t>
      </w:r>
    </w:p>
    <w:p w14:paraId="7D04F191" w14:textId="77777777" w:rsidR="003F2993" w:rsidRDefault="00C155A6">
      <w:pPr>
        <w:pStyle w:val="Heading2"/>
      </w:pPr>
      <w:r>
        <w:t>7.1 Energy Consumption by Appliance</w:t>
      </w:r>
    </w:p>
    <w:p w14:paraId="41B44987" w14:textId="77777777" w:rsidR="003F2993" w:rsidRDefault="00C155A6">
      <w:r>
        <w:t>The appliance bar chart compares total energy consumption across appliance categories. The category with the largest total in the executed analysis may be investigated first for efficiency opportunities. A high total does not necessarily indicate inefficiency by itself; usage duration, function, and operating conditions also matter.</w:t>
      </w:r>
    </w:p>
    <w:p w14:paraId="3C7591A4" w14:textId="77777777" w:rsidR="003F2993" w:rsidRDefault="00C155A6">
      <w:pPr>
        <w:pStyle w:val="Heading2"/>
      </w:pPr>
      <w:r>
        <w:t>7.2 Hourly Energy Consumption</w:t>
      </w:r>
    </w:p>
    <w:p w14:paraId="05611301" w14:textId="77777777" w:rsidR="003F2993" w:rsidRDefault="00C155A6">
      <w:r>
        <w:t>The hourly line chart shows average energy consumption grouped by hour of day. Higher points indicate hours with greater average consumption in this sample. The pattern can support discussion of scheduling and demand management, but the synthetic dataset cannot establish real-world peak demand.</w:t>
      </w:r>
    </w:p>
    <w:p w14:paraId="7822B958" w14:textId="77777777" w:rsidR="003F2993" w:rsidRDefault="00C155A6">
      <w:pPr>
        <w:pStyle w:val="Heading2"/>
      </w:pPr>
      <w:r>
        <w:t>7.3 Energy Consumption by Building Type</w:t>
      </w:r>
    </w:p>
    <w:p w14:paraId="672D56B5" w14:textId="77777777" w:rsidR="003F2993" w:rsidRDefault="00C155A6">
      <w:r>
        <w:t>The building comparison chart shows aggregate consumption by building category. Differences may be affected by the number of records, the appliances represented, and the synthetic values assigned. For fair comparisons between real buildings, normalize by floor area, occupancy, operating hours, or another suitable measure.</w:t>
      </w:r>
    </w:p>
    <w:p w14:paraId="516453C4" w14:textId="77777777" w:rsidR="003F2993" w:rsidRDefault="00C155A6">
      <w:pPr>
        <w:pStyle w:val="Heading2"/>
      </w:pPr>
      <w:r>
        <w:t>7.4 Consumption Compared with Renewable Generation</w:t>
      </w:r>
    </w:p>
    <w:p w14:paraId="10EE6344" w14:textId="77777777" w:rsidR="003F2993" w:rsidRDefault="00C155A6">
      <w:r>
        <w:t>The comparison chart displays aggregate energy consumption alongside aggregate renewable generation. It offers a high-level view of the two quantities in the sample. It should not be interpreted as a verified renewable coverage rate unless both quantities refer to the same time intervals, location, and meter boundary.</w:t>
      </w:r>
    </w:p>
    <w:p w14:paraId="2462F21C" w14:textId="77777777" w:rsidR="003F2993" w:rsidRDefault="00C155A6">
      <w:pPr>
        <w:pStyle w:val="Heading1"/>
      </w:pPr>
      <w:r>
        <w:t>8. Findings</w:t>
      </w:r>
    </w:p>
    <w:p w14:paraId="02EEDDD0" w14:textId="77777777" w:rsidR="003F2993" w:rsidRDefault="00C155A6">
      <w:r>
        <w:t>Insert the exact findings printed by the final notebook here before submission. In particular, record: (1) the appliance with the highest total consumption, (2) the building type with the highest total consumption, (3) the hour with the highest average consumption, (4) the hour with the lowest average consumption, and (5) the total consumption and renewable generation. This report intentionally avoids inventing numerical findings.</w:t>
      </w:r>
    </w:p>
    <w:p w14:paraId="20C02C89" w14:textId="77777777" w:rsidR="003F2993" w:rsidRDefault="00C155A6">
      <w:pPr>
        <w:pStyle w:val="Heading1"/>
      </w:pPr>
      <w:r>
        <w:t>9. Energy Optimization Recommendations</w:t>
      </w:r>
    </w:p>
    <w:p w14:paraId="0779518D" w14:textId="77777777" w:rsidR="003F2993" w:rsidRDefault="00C155A6">
      <w:pPr>
        <w:pStyle w:val="ListBullet"/>
      </w:pPr>
      <w:r>
        <w:t>Investigate the appliance categories with the highest measured consumption before selecting interventions.</w:t>
      </w:r>
    </w:p>
    <w:p w14:paraId="543A472B" w14:textId="77777777" w:rsidR="003F2993" w:rsidRDefault="00C155A6">
      <w:pPr>
        <w:pStyle w:val="ListBullet"/>
      </w:pPr>
      <w:r>
        <w:t>Review operating schedules for equipment that can safely be turned off or placed in low-power mode when not needed.</w:t>
      </w:r>
    </w:p>
    <w:p w14:paraId="5AC91842" w14:textId="77777777" w:rsidR="003F2993" w:rsidRDefault="00C155A6">
      <w:pPr>
        <w:pStyle w:val="ListBullet"/>
      </w:pPr>
      <w:r>
        <w:t>Use occupancy-aware lighting and temperature control where suitable and available.</w:t>
      </w:r>
    </w:p>
    <w:p w14:paraId="6FB47B6F" w14:textId="77777777" w:rsidR="003F2993" w:rsidRDefault="00C155A6">
      <w:pPr>
        <w:pStyle w:val="ListBullet"/>
      </w:pPr>
      <w:r>
        <w:t>Schedule flexible loads during lower-tariff periods only when the applicable tariff and operational requirements support it.</w:t>
      </w:r>
    </w:p>
    <w:p w14:paraId="79F03AE5" w14:textId="77777777" w:rsidR="003F2993" w:rsidRDefault="00C155A6">
      <w:pPr>
        <w:pStyle w:val="ListBullet"/>
      </w:pPr>
      <w:r>
        <w:t>Track energy consumption over consistent intervals and compare results before and after any intervention.</w:t>
      </w:r>
    </w:p>
    <w:p w14:paraId="101060D9" w14:textId="77777777" w:rsidR="003F2993" w:rsidRDefault="00C155A6">
      <w:pPr>
        <w:pStyle w:val="ListBullet"/>
      </w:pPr>
      <w:r>
        <w:t>Evaluate renewable generation and consumption using aligned time intervals and clearly defined meter boundaries.</w:t>
      </w:r>
    </w:p>
    <w:p w14:paraId="5F602FD5" w14:textId="77777777" w:rsidR="003F2993" w:rsidRDefault="00C155A6">
      <w:pPr>
        <w:pStyle w:val="ListBullet"/>
      </w:pPr>
      <w:r>
        <w:t>Treat recommendations as hypotheses to test; quantify actual savings using real meter data and a documented baseline.</w:t>
      </w:r>
    </w:p>
    <w:p w14:paraId="0817F7C4" w14:textId="77777777" w:rsidR="003F2993" w:rsidRDefault="00C155A6">
      <w:pPr>
        <w:pStyle w:val="Heading1"/>
      </w:pPr>
      <w:r>
        <w:lastRenderedPageBreak/>
        <w:t>10. Limitations</w:t>
      </w:r>
    </w:p>
    <w:p w14:paraId="1A88D792" w14:textId="77777777" w:rsidR="003F2993" w:rsidRDefault="00C155A6">
      <w:pPr>
        <w:pStyle w:val="ListBullet"/>
      </w:pPr>
      <w:r>
        <w:t>The dataset is synthetic and does not represent real building telemetry.</w:t>
      </w:r>
    </w:p>
    <w:p w14:paraId="0EC2CCD1" w14:textId="77777777" w:rsidR="003F2993" w:rsidRDefault="00C155A6">
      <w:pPr>
        <w:pStyle w:val="ListBullet"/>
      </w:pPr>
      <w:r>
        <w:t>Patterns and recommendations are illustrative and cannot prove actual energy savings.</w:t>
      </w:r>
    </w:p>
    <w:p w14:paraId="62381A0F" w14:textId="77777777" w:rsidR="003F2993" w:rsidRDefault="00C155A6">
      <w:pPr>
        <w:pStyle w:val="ListBullet"/>
      </w:pPr>
      <w:r>
        <w:t>The project is exploratory; it does not implement automated appliance control or a validated predictive optimization model.</w:t>
      </w:r>
    </w:p>
    <w:p w14:paraId="1D4C8AC4" w14:textId="77777777" w:rsidR="003F2993" w:rsidRDefault="00C155A6">
      <w:pPr>
        <w:pStyle w:val="ListBullet"/>
      </w:pPr>
      <w:r>
        <w:t>Aggregate renewable generation and consumption may not be directly comparable without aligned timestamps and metering boundaries.</w:t>
      </w:r>
    </w:p>
    <w:p w14:paraId="1C744876" w14:textId="77777777" w:rsidR="003F2993" w:rsidRDefault="00C155A6">
      <w:pPr>
        <w:pStyle w:val="ListBullet"/>
      </w:pPr>
      <w:r>
        <w:t>The analysis depends on the fields and assumptions included in the sample dataset.</w:t>
      </w:r>
    </w:p>
    <w:p w14:paraId="340CA6BE" w14:textId="77777777" w:rsidR="003F2993" w:rsidRDefault="00C155A6">
      <w:pPr>
        <w:pStyle w:val="Heading1"/>
      </w:pPr>
      <w:r>
        <w:t>11. Future Scope</w:t>
      </w:r>
    </w:p>
    <w:p w14:paraId="646592A0" w14:textId="77777777" w:rsidR="003F2993" w:rsidRDefault="00C155A6">
      <w:pPr>
        <w:pStyle w:val="ListBullet"/>
      </w:pPr>
      <w:r>
        <w:t>Replace synthetic values with anonymized real smart-meter data where permission is available.</w:t>
      </w:r>
    </w:p>
    <w:p w14:paraId="27B6E888" w14:textId="77777777" w:rsidR="003F2993" w:rsidRDefault="00C155A6">
      <w:pPr>
        <w:pStyle w:val="ListBullet"/>
      </w:pPr>
      <w:r>
        <w:t>Build an interactive dashboard with filters for appliance, building type, and time period.</w:t>
      </w:r>
    </w:p>
    <w:p w14:paraId="2F036C2B" w14:textId="77777777" w:rsidR="003F2993" w:rsidRDefault="00C155A6">
      <w:pPr>
        <w:pStyle w:val="ListBullet"/>
      </w:pPr>
      <w:r>
        <w:t>Add time-series forecasting and evaluate models on held-out data.</w:t>
      </w:r>
    </w:p>
    <w:p w14:paraId="31598164" w14:textId="77777777" w:rsidR="003F2993" w:rsidRDefault="00C155A6">
      <w:pPr>
        <w:pStyle w:val="ListBullet"/>
      </w:pPr>
      <w:r>
        <w:t>Estimate potential savings with a baseline-and-comparison method.</w:t>
      </w:r>
    </w:p>
    <w:p w14:paraId="51C5B603" w14:textId="77777777" w:rsidR="003F2993" w:rsidRDefault="00C155A6">
      <w:pPr>
        <w:pStyle w:val="ListBullet"/>
      </w:pPr>
      <w:r>
        <w:t>Incorporate weather, occupancy, and tariff data to better explain variation in consumption.</w:t>
      </w:r>
    </w:p>
    <w:p w14:paraId="28E48561" w14:textId="77777777" w:rsidR="003F2993" w:rsidRDefault="00C155A6">
      <w:pPr>
        <w:pStyle w:val="ListBullet"/>
      </w:pPr>
      <w:r>
        <w:t>Add alerts for unusual consumption only after validating thresholds or models on appropriate data.</w:t>
      </w:r>
    </w:p>
    <w:p w14:paraId="61DDB07B" w14:textId="77777777" w:rsidR="003F2993" w:rsidRDefault="00C155A6">
      <w:pPr>
        <w:pStyle w:val="Heading1"/>
      </w:pPr>
      <w:r>
        <w:t>12. Conclusion</w:t>
      </w:r>
    </w:p>
    <w:p w14:paraId="10C83B26" w14:textId="77777777" w:rsidR="003F2993" w:rsidRDefault="00C155A6">
      <w:r>
        <w:t>This project demonstrates an end-to-end exploratory data analysis workflow for smart energy consumption using Python in Google Colab. The notebook inspects a structured dataset, summarizes energy-use patterns, and creates visualizations that make the analysis easier to communicate. The results provide a foundation for discussing energy-efficiency opportunities. Since the data is synthetic, any practical decision or savings claim must be validated using real, appropriately collected energy measurements.</w:t>
      </w:r>
    </w:p>
    <w:p w14:paraId="6C91D9D3" w14:textId="77777777" w:rsidR="003F2993" w:rsidRDefault="00C155A6">
      <w:pPr>
        <w:pStyle w:val="Heading1"/>
      </w:pPr>
      <w:r>
        <w:t>13. Repository and Reproducibility</w:t>
      </w:r>
    </w:p>
    <w:p w14:paraId="325E5642" w14:textId="77777777" w:rsidR="003F2993" w:rsidRDefault="00C155A6">
      <w:r>
        <w:t>The GitHub repository should include the analysis notebook, cleaned dataset, visualization files, README, requirements.txt, and this report. To reproduce the analysis, open the notebook in Google Colab, provide the cleaned dataset at the expected path or update the path in the notebook, and execute the cells in order. Ensure that all outputs and findings in this report match the final executed notebook.</w:t>
      </w:r>
    </w:p>
    <w:p w14:paraId="681FFD50" w14:textId="77777777" w:rsidR="003F2993" w:rsidRDefault="00C155A6">
      <w:r>
        <w:t>GitHub repository: https://github.com/sugirthasuren17-pixel/Smart-Energy-Consumption-Optimization</w:t>
      </w:r>
    </w:p>
    <w:p w14:paraId="704820C5" w14:textId="19A08238" w:rsidR="003F2993" w:rsidRDefault="003F2993">
      <w:pPr>
        <w:pStyle w:val="ListBullet"/>
      </w:pPr>
    </w:p>
    <w:sectPr w:rsidR="003F2993"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15CA" w14:textId="77777777" w:rsidR="006E6081" w:rsidRDefault="006E6081">
      <w:pPr>
        <w:spacing w:after="0" w:line="240" w:lineRule="auto"/>
      </w:pPr>
      <w:r>
        <w:separator/>
      </w:r>
    </w:p>
  </w:endnote>
  <w:endnote w:type="continuationSeparator" w:id="0">
    <w:p w14:paraId="28BDB3D9" w14:textId="77777777" w:rsidR="006E6081" w:rsidRDefault="006E60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C828" w14:textId="77777777" w:rsidR="003F2993" w:rsidRDefault="00C155A6">
    <w:pPr>
      <w:pStyle w:val="Footer"/>
      <w:jc w:val="center"/>
    </w:pPr>
    <w:r>
      <w:rPr>
        <w:color w:val="646464"/>
        <w:sz w:val="16"/>
      </w:rPr>
      <w:t xml:space="preserve">Project Review Report  |  </w:t>
    </w:r>
    <w:r>
      <w:fldChar w:fldCharType="begin"/>
    </w:r>
    <w:r>
      <w:instrText>PAGE</w:instrText>
    </w:r>
    <w:r>
      <w:fldChar w:fldCharType="separate"/>
    </w:r>
    <w:r w:rsidR="009C1D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3055C" w14:textId="77777777" w:rsidR="006E6081" w:rsidRDefault="006E6081">
      <w:pPr>
        <w:spacing w:after="0" w:line="240" w:lineRule="auto"/>
      </w:pPr>
      <w:r>
        <w:separator/>
      </w:r>
    </w:p>
  </w:footnote>
  <w:footnote w:type="continuationSeparator" w:id="0">
    <w:p w14:paraId="117D9837" w14:textId="77777777" w:rsidR="006E6081" w:rsidRDefault="006E60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2FA2" w14:textId="77777777" w:rsidR="003F2993" w:rsidRDefault="00C155A6">
    <w:pPr>
      <w:pStyle w:val="Header"/>
      <w:jc w:val="right"/>
    </w:pPr>
    <w:r>
      <w:rPr>
        <w:color w:val="646464"/>
        <w:sz w:val="16"/>
      </w:rPr>
      <w:t>SMART ENERGY CONSUMPTION AND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567803">
    <w:abstractNumId w:val="8"/>
  </w:num>
  <w:num w:numId="2" w16cid:durableId="954824508">
    <w:abstractNumId w:val="6"/>
  </w:num>
  <w:num w:numId="3" w16cid:durableId="2105688447">
    <w:abstractNumId w:val="5"/>
  </w:num>
  <w:num w:numId="4" w16cid:durableId="859972910">
    <w:abstractNumId w:val="4"/>
  </w:num>
  <w:num w:numId="5" w16cid:durableId="1971016224">
    <w:abstractNumId w:val="7"/>
  </w:num>
  <w:num w:numId="6" w16cid:durableId="1707944925">
    <w:abstractNumId w:val="3"/>
  </w:num>
  <w:num w:numId="7" w16cid:durableId="1937244556">
    <w:abstractNumId w:val="2"/>
  </w:num>
  <w:num w:numId="8" w16cid:durableId="1624189629">
    <w:abstractNumId w:val="1"/>
  </w:num>
  <w:num w:numId="9" w16cid:durableId="377244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2993"/>
    <w:rsid w:val="0041539C"/>
    <w:rsid w:val="006E6081"/>
    <w:rsid w:val="009C1DD6"/>
    <w:rsid w:val="00AA1D8D"/>
    <w:rsid w:val="00B47730"/>
    <w:rsid w:val="00B81B33"/>
    <w:rsid w:val="00C155A6"/>
    <w:rsid w:val="00CB0664"/>
    <w:rsid w:val="00D7657F"/>
    <w:rsid w:val="00E14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85ABE"/>
  <w14:defaultImageDpi w14:val="300"/>
  <w15:docId w15:val="{500DA101-B4C2-4CD6-9013-9B69EE7E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visalakshiviju@gmail.com</cp:lastModifiedBy>
  <cp:revision>8</cp:revision>
  <dcterms:created xsi:type="dcterms:W3CDTF">2026-10-21T17:23:00Z</dcterms:created>
  <dcterms:modified xsi:type="dcterms:W3CDTF">2026-10-22T06:05:00Z</dcterms:modified>
  <cp:category/>
</cp:coreProperties>
</file>