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899" w:rsidRPr="0011104E" w:rsidRDefault="00697899">
      <w:pPr>
        <w:rPr>
          <w:sz w:val="32"/>
          <w:szCs w:val="32"/>
        </w:rPr>
      </w:pPr>
      <w:r w:rsidRPr="0011104E">
        <w:rPr>
          <w:sz w:val="32"/>
          <w:szCs w:val="32"/>
        </w:rPr>
        <w:t xml:space="preserve">Candidate </w:t>
      </w:r>
    </w:p>
    <w:p w:rsidR="00697899" w:rsidRDefault="000C5CEC">
      <w:r>
        <w:t>Salesforce’s customer relationship management (CRM) software breaks down the technology silos between departments. Our tools power the “wow” moments that delight customers and create lasting relationships with them.</w:t>
      </w:r>
    </w:p>
    <w:p w:rsidR="0011104E" w:rsidRDefault="00EB73D5">
      <w:pPr>
        <w:rPr>
          <w:sz w:val="32"/>
          <w:szCs w:val="32"/>
        </w:rPr>
      </w:pPr>
      <w:r w:rsidRPr="00491198">
        <w:rPr>
          <w:sz w:val="32"/>
          <w:szCs w:val="32"/>
        </w:rPr>
        <w:t>Salesforce uses</w:t>
      </w:r>
    </w:p>
    <w:p w:rsidR="00491198" w:rsidRDefault="00491198">
      <w:r>
        <w:t xml:space="preserve">Salesforce’s is used for streamlining sales </w:t>
      </w:r>
      <w:r w:rsidR="003924ED">
        <w:t xml:space="preserve">,services, and marketing activities </w:t>
      </w:r>
      <w:r w:rsidR="0054569C">
        <w:t xml:space="preserve">via industry specific products and </w:t>
      </w:r>
      <w:r w:rsidR="0019347D">
        <w:t xml:space="preserve">seamless software integration. It offers </w:t>
      </w:r>
      <w:r w:rsidR="002319CE">
        <w:t xml:space="preserve">solutions for various needs such </w:t>
      </w:r>
      <w:proofErr w:type="spellStart"/>
      <w:r w:rsidR="002319CE">
        <w:t>sasales</w:t>
      </w:r>
      <w:proofErr w:type="spellEnd"/>
      <w:r w:rsidR="002319CE">
        <w:t xml:space="preserve"> could</w:t>
      </w:r>
      <w:r w:rsidR="006837D6">
        <w:t xml:space="preserve">, services </w:t>
      </w:r>
      <w:r w:rsidR="008716C2">
        <w:t xml:space="preserve">could, community </w:t>
      </w:r>
      <w:r w:rsidR="00122F47">
        <w:t xml:space="preserve">cloud, field services, CPQ </w:t>
      </w:r>
      <w:r w:rsidR="001D3D8C">
        <w:t xml:space="preserve">and billing </w:t>
      </w:r>
      <w:proofErr w:type="spellStart"/>
      <w:r w:rsidR="001D3D8C">
        <w:t>ets</w:t>
      </w:r>
      <w:proofErr w:type="spellEnd"/>
      <w:r w:rsidR="001D3D8C">
        <w:t>...</w:t>
      </w:r>
    </w:p>
    <w:p w:rsidR="00C35E7B" w:rsidRDefault="00AA0382">
      <w:pPr>
        <w:rPr>
          <w:rFonts w:ascii="Roboto" w:eastAsia="Times New Roman" w:hAnsi="Roboto"/>
          <w:b/>
          <w:bCs/>
          <w:color w:val="BDC1C6"/>
          <w:sz w:val="21"/>
          <w:szCs w:val="21"/>
          <w:shd w:val="clear" w:color="auto" w:fill="202124"/>
        </w:rPr>
      </w:pPr>
      <w:r>
        <w:rPr>
          <w:rFonts w:ascii="Roboto" w:eastAsia="Times New Roman" w:hAnsi="Roboto"/>
          <w:b/>
          <w:bCs/>
          <w:color w:val="BDC1C6"/>
          <w:sz w:val="21"/>
          <w:szCs w:val="21"/>
          <w:shd w:val="clear" w:color="auto" w:fill="202124"/>
        </w:rPr>
        <w:t>Add a Lightning Component</w:t>
      </w:r>
      <w:r>
        <w:rPr>
          <w:rFonts w:ascii="Roboto" w:eastAsia="Times New Roman" w:hAnsi="Roboto"/>
          <w:color w:val="BDC1C6"/>
          <w:sz w:val="21"/>
          <w:szCs w:val="21"/>
        </w:rPr>
        <w:br/>
      </w:r>
      <w:r>
        <w:rPr>
          <w:rFonts w:ascii="Roboto" w:eastAsia="Times New Roman" w:hAnsi="Roboto"/>
          <w:color w:val="BDC1C6"/>
          <w:sz w:val="21"/>
          <w:szCs w:val="21"/>
        </w:rPr>
        <w:br/>
      </w:r>
      <w:r>
        <w:rPr>
          <w:rFonts w:ascii="Roboto" w:eastAsia="Times New Roman" w:hAnsi="Roboto"/>
          <w:b/>
          <w:bCs/>
          <w:color w:val="BDC1C6"/>
          <w:sz w:val="21"/>
          <w:szCs w:val="21"/>
          <w:shd w:val="clear" w:color="auto" w:fill="202124"/>
        </w:rPr>
        <w:t>to open the App Launcher, then click Recruiting.</w:t>
      </w:r>
      <w:r>
        <w:rPr>
          <w:rFonts w:ascii="Roboto" w:eastAsia="Times New Roman" w:hAnsi="Roboto"/>
          <w:color w:val="BDC1C6"/>
          <w:sz w:val="21"/>
          <w:szCs w:val="21"/>
          <w:shd w:val="clear" w:color="auto" w:fill="202124"/>
        </w:rPr>
        <w:t> </w:t>
      </w:r>
      <w:r>
        <w:rPr>
          <w:rFonts w:ascii="Roboto" w:eastAsia="Times New Roman" w:hAnsi="Roboto"/>
          <w:b/>
          <w:bCs/>
          <w:color w:val="BDC1C6"/>
          <w:sz w:val="21"/>
          <w:szCs w:val="21"/>
          <w:shd w:val="clear" w:color="auto" w:fill="202124"/>
        </w:rPr>
        <w:t>Click the Candidates tab.</w:t>
      </w:r>
      <w:r>
        <w:rPr>
          <w:rFonts w:ascii="Roboto" w:eastAsia="Times New Roman" w:hAnsi="Roboto"/>
          <w:color w:val="BDC1C6"/>
          <w:sz w:val="21"/>
          <w:szCs w:val="21"/>
          <w:shd w:val="clear" w:color="auto" w:fill="202124"/>
        </w:rPr>
        <w:t> </w:t>
      </w:r>
      <w:r>
        <w:rPr>
          <w:rFonts w:ascii="Roboto" w:eastAsia="Times New Roman" w:hAnsi="Roboto"/>
          <w:b/>
          <w:bCs/>
          <w:color w:val="BDC1C6"/>
          <w:sz w:val="21"/>
          <w:szCs w:val="21"/>
          <w:shd w:val="clear" w:color="auto" w:fill="202124"/>
        </w:rPr>
        <w:t>Click New to create a Candidate record, enter a first and last name, then click </w:t>
      </w:r>
    </w:p>
    <w:p w:rsidR="00037DAF" w:rsidRDefault="00037DAF">
      <w:pPr>
        <w:shd w:val="clear" w:color="auto" w:fill="202124"/>
        <w:divId w:val="709842528"/>
        <w:rPr>
          <w:rFonts w:ascii="Roboto" w:eastAsia="Times New Roman" w:hAnsi="Roboto"/>
          <w:color w:val="BDC1C6"/>
          <w:sz w:val="21"/>
          <w:szCs w:val="21"/>
        </w:rPr>
      </w:pPr>
      <w:r>
        <w:rPr>
          <w:rStyle w:val="jczey"/>
          <w:rFonts w:ascii="Roboto" w:eastAsia="Times New Roman" w:hAnsi="Roboto"/>
          <w:color w:val="BDC1C6"/>
          <w:sz w:val="21"/>
          <w:szCs w:val="21"/>
        </w:rPr>
        <w:t>What makes a candidate?</w:t>
      </w:r>
    </w:p>
    <w:p w:rsidR="00037DAF" w:rsidRDefault="00037DAF">
      <w:pPr>
        <w:shd w:val="clear" w:color="auto" w:fill="202124"/>
        <w:divId w:val="1088699585"/>
        <w:rPr>
          <w:rFonts w:ascii="Roboto" w:eastAsia="Times New Roman" w:hAnsi="Roboto"/>
          <w:color w:val="BDC1C6"/>
          <w:sz w:val="21"/>
          <w:szCs w:val="21"/>
        </w:rPr>
      </w:pPr>
      <w:r>
        <w:rPr>
          <w:rStyle w:val="hgkelc"/>
          <w:rFonts w:ascii="Roboto" w:eastAsia="Times New Roman" w:hAnsi="Roboto"/>
          <w:color w:val="BDC1C6"/>
          <w:sz w:val="21"/>
          <w:szCs w:val="21"/>
          <w:lang w:val="en"/>
        </w:rPr>
        <w:t>Employers want reliable employees so candidates should demonstrate </w:t>
      </w:r>
      <w:r>
        <w:rPr>
          <w:rStyle w:val="hgkelc"/>
          <w:rFonts w:ascii="Roboto" w:eastAsia="Times New Roman" w:hAnsi="Roboto"/>
          <w:b/>
          <w:bCs/>
          <w:color w:val="BDC1C6"/>
          <w:sz w:val="21"/>
          <w:szCs w:val="21"/>
          <w:lang w:val="en"/>
        </w:rPr>
        <w:t>dependability, responsibility, and consistency in their job performance</w:t>
      </w:r>
      <w:r>
        <w:rPr>
          <w:rStyle w:val="hgkelc"/>
          <w:rFonts w:ascii="Roboto" w:eastAsia="Times New Roman" w:hAnsi="Roboto"/>
          <w:color w:val="BDC1C6"/>
          <w:sz w:val="21"/>
          <w:szCs w:val="21"/>
          <w:lang w:val="en"/>
        </w:rPr>
        <w:t>.</w:t>
      </w:r>
    </w:p>
    <w:p w:rsidR="00AA0382" w:rsidRDefault="00AA0382"/>
    <w:p w:rsidR="00AE24F6" w:rsidRDefault="00AE24F6">
      <w:pPr>
        <w:shd w:val="clear" w:color="auto" w:fill="202124"/>
        <w:divId w:val="605968020"/>
        <w:rPr>
          <w:rFonts w:ascii="Roboto" w:eastAsia="Times New Roman" w:hAnsi="Roboto"/>
          <w:color w:val="BDC1C6"/>
          <w:sz w:val="21"/>
          <w:szCs w:val="21"/>
        </w:rPr>
      </w:pPr>
      <w:r>
        <w:rPr>
          <w:rStyle w:val="jczey"/>
          <w:rFonts w:ascii="Roboto" w:eastAsia="Times New Roman" w:hAnsi="Roboto"/>
          <w:color w:val="BDC1C6"/>
          <w:sz w:val="21"/>
          <w:szCs w:val="21"/>
        </w:rPr>
        <w:t>How do I make a candidate list?</w:t>
      </w:r>
    </w:p>
    <w:p w:rsidR="00AE24F6" w:rsidRDefault="00AE24F6">
      <w:pPr>
        <w:shd w:val="clear" w:color="auto" w:fill="202124"/>
        <w:divId w:val="1487166217"/>
        <w:rPr>
          <w:rFonts w:ascii="Roboto" w:eastAsia="Times New Roman" w:hAnsi="Roboto"/>
          <w:color w:val="BDC1C6"/>
          <w:sz w:val="21"/>
          <w:szCs w:val="21"/>
        </w:rPr>
      </w:pPr>
      <w:r>
        <w:rPr>
          <w:rStyle w:val="hgkelc"/>
          <w:rFonts w:ascii="Roboto" w:eastAsia="Times New Roman" w:hAnsi="Roboto"/>
          <w:color w:val="BDC1C6"/>
          <w:sz w:val="21"/>
          <w:szCs w:val="21"/>
          <w:lang w:val="en"/>
        </w:rPr>
        <w:t>Determine the shortlisting criteria</w:t>
      </w:r>
      <w:r>
        <w:rPr>
          <w:rFonts w:ascii="Roboto" w:eastAsia="Times New Roman" w:hAnsi="Roboto"/>
          <w:color w:val="BDC1C6"/>
          <w:sz w:val="21"/>
          <w:szCs w:val="21"/>
          <w:lang w:val="en"/>
        </w:rPr>
        <w:br/>
      </w:r>
      <w:r>
        <w:rPr>
          <w:rFonts w:ascii="Roboto" w:eastAsia="Times New Roman" w:hAnsi="Roboto"/>
          <w:color w:val="BDC1C6"/>
          <w:sz w:val="21"/>
          <w:szCs w:val="21"/>
          <w:lang w:val="en"/>
        </w:rPr>
        <w:br/>
      </w:r>
      <w:r>
        <w:rPr>
          <w:rStyle w:val="hgkelc"/>
          <w:rFonts w:ascii="Roboto" w:eastAsia="Times New Roman" w:hAnsi="Roboto"/>
          <w:color w:val="BDC1C6"/>
          <w:sz w:val="21"/>
          <w:szCs w:val="21"/>
          <w:lang w:val="en"/>
        </w:rPr>
        <w:t>The first step in candidate shortlisting is to create a list of mandatory criteria, a list of must-haves. Then, note down the desirable criteria, a list that includes what is not absolutely essential to possess, but if they do, gives them bonus points</w:t>
      </w:r>
    </w:p>
    <w:p w:rsidR="007073AB" w:rsidRDefault="007073AB">
      <w:pPr>
        <w:pStyle w:val="Heading2"/>
        <w:spacing w:before="150" w:after="240"/>
        <w:divId w:val="111873779"/>
        <w:rPr>
          <w:rFonts w:ascii="Helvetica" w:eastAsia="Times New Roman" w:hAnsi="Helvetica"/>
          <w:color w:val="0B1320"/>
          <w:sz w:val="36"/>
          <w:szCs w:val="36"/>
        </w:rPr>
      </w:pPr>
      <w:r>
        <w:rPr>
          <w:rFonts w:ascii="Helvetica" w:eastAsia="Times New Roman" w:hAnsi="Helvetica"/>
          <w:color w:val="0B1320"/>
        </w:rPr>
        <w:t>What is Candidate Shortlisting?</w:t>
      </w:r>
    </w:p>
    <w:p w:rsidR="007073AB" w:rsidRDefault="007073AB">
      <w:pPr>
        <w:pStyle w:val="NormalWeb"/>
        <w:spacing w:before="150" w:beforeAutospacing="0" w:after="150" w:afterAutospacing="0"/>
        <w:divId w:val="111873779"/>
        <w:rPr>
          <w:rFonts w:ascii="Helvetica" w:hAnsi="Helvetica"/>
          <w:color w:val="3B3F47"/>
        </w:rPr>
      </w:pPr>
      <w:r>
        <w:rPr>
          <w:rFonts w:ascii="Helvetica" w:hAnsi="Helvetica"/>
          <w:color w:val="3B3F47"/>
        </w:rPr>
        <w:t>Candidate shortlisting is the process of identifying candidates from your list of applicants to advance to the next stage in the hiring process (which could be a telephonic, video, or face-to-face interview). Recruiters use a list of must-have criteria to shortlist candidates. They remove candidates who don’t meet the criteria and reduce the list to a manageable size for the interviews. </w:t>
      </w:r>
    </w:p>
    <w:p w:rsidR="007073AB" w:rsidRDefault="007073AB">
      <w:pPr>
        <w:pStyle w:val="NormalWeb"/>
        <w:spacing w:before="150" w:beforeAutospacing="0" w:after="150" w:afterAutospacing="0"/>
        <w:divId w:val="111873779"/>
        <w:rPr>
          <w:rFonts w:ascii="Helvetica" w:hAnsi="Helvetica"/>
          <w:color w:val="3B3F47"/>
        </w:rPr>
      </w:pPr>
      <w:r>
        <w:rPr>
          <w:rFonts w:ascii="Helvetica" w:hAnsi="Helvetica"/>
          <w:color w:val="3B3F47"/>
        </w:rPr>
        <w:t>With the vastly changed post-</w:t>
      </w:r>
      <w:proofErr w:type="spellStart"/>
      <w:r>
        <w:rPr>
          <w:rFonts w:ascii="Helvetica" w:hAnsi="Helvetica"/>
          <w:color w:val="3B3F47"/>
        </w:rPr>
        <w:t>covid</w:t>
      </w:r>
      <w:proofErr w:type="spellEnd"/>
      <w:r>
        <w:rPr>
          <w:rFonts w:ascii="Helvetica" w:hAnsi="Helvetica"/>
          <w:color w:val="3B3F47"/>
        </w:rPr>
        <w:t xml:space="preserve"> environment, people with a broader skill set are applying for all possible jobs, including those who are geographically farther off too. With the increasing volume of incoming applicants for a job, this can feel overwhelming. But if you can effectively shortlist, then identifying and closing those impeccable candidates wouldn’t be that difficult. </w:t>
      </w:r>
    </w:p>
    <w:p w:rsidR="00283808" w:rsidRDefault="00283808"/>
    <w:sectPr w:rsidR="00283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99"/>
    <w:rsid w:val="00037DAF"/>
    <w:rsid w:val="000C5CEC"/>
    <w:rsid w:val="0011104E"/>
    <w:rsid w:val="00122F47"/>
    <w:rsid w:val="0019347D"/>
    <w:rsid w:val="001D3D8C"/>
    <w:rsid w:val="002319CE"/>
    <w:rsid w:val="00283808"/>
    <w:rsid w:val="002F1A56"/>
    <w:rsid w:val="003924ED"/>
    <w:rsid w:val="00491198"/>
    <w:rsid w:val="004E1ED5"/>
    <w:rsid w:val="0054569C"/>
    <w:rsid w:val="006837D6"/>
    <w:rsid w:val="00697899"/>
    <w:rsid w:val="007073AB"/>
    <w:rsid w:val="008716C2"/>
    <w:rsid w:val="00AA0382"/>
    <w:rsid w:val="00AE24F6"/>
    <w:rsid w:val="00BD3CAF"/>
    <w:rsid w:val="00C35E7B"/>
    <w:rsid w:val="00EB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0EA95"/>
  <w15:chartTrackingRefBased/>
  <w15:docId w15:val="{8BA115E6-26EA-2B4D-B160-4CD5BA06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3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czey">
    <w:name w:val="jczey"/>
    <w:basedOn w:val="DefaultParagraphFont"/>
    <w:rsid w:val="00037DAF"/>
  </w:style>
  <w:style w:type="character" w:customStyle="1" w:styleId="hgkelc">
    <w:name w:val="hgkelc"/>
    <w:basedOn w:val="DefaultParagraphFont"/>
    <w:rsid w:val="00037DAF"/>
  </w:style>
  <w:style w:type="character" w:customStyle="1" w:styleId="Heading2Char">
    <w:name w:val="Heading 2 Char"/>
    <w:basedOn w:val="DefaultParagraphFont"/>
    <w:link w:val="Heading2"/>
    <w:uiPriority w:val="9"/>
    <w:semiHidden/>
    <w:rsid w:val="007073A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73A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802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8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6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1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252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5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3530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9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visanthiyarathinam2002@gmail.com</dc:creator>
  <cp:keywords/>
  <dc:description/>
  <cp:lastModifiedBy>visanthiyarathinam2002@gmail.com</cp:lastModifiedBy>
  <cp:revision>2</cp:revision>
  <dcterms:created xsi:type="dcterms:W3CDTF">2023-04-12T04:41:00Z</dcterms:created>
  <dcterms:modified xsi:type="dcterms:W3CDTF">2023-04-12T04:41:00Z</dcterms:modified>
</cp:coreProperties>
</file>