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857B0" w14:textId="5CB02BBC" w:rsidR="00C5394B" w:rsidRPr="00B76586" w:rsidRDefault="00C5394B" w:rsidP="005943D5">
      <w:pPr>
        <w:spacing w:line="480" w:lineRule="auto"/>
        <w:rPr>
          <w:rFonts w:ascii="Times New Roman" w:hAnsi="Times New Roman" w:cs="Times New Roman"/>
        </w:rPr>
      </w:pPr>
    </w:p>
    <w:p w14:paraId="6D8AAD73" w14:textId="77777777" w:rsidR="00377663" w:rsidRPr="00B76586" w:rsidRDefault="00377663" w:rsidP="005943D5">
      <w:pPr>
        <w:spacing w:line="480" w:lineRule="auto"/>
        <w:rPr>
          <w:rFonts w:ascii="Times New Roman" w:hAnsi="Times New Roman" w:cs="Times New Roman"/>
        </w:rPr>
      </w:pPr>
    </w:p>
    <w:p w14:paraId="7C2D1307" w14:textId="77777777" w:rsidR="00377663" w:rsidRPr="00B76586" w:rsidRDefault="00377663" w:rsidP="005943D5">
      <w:pPr>
        <w:spacing w:line="480" w:lineRule="auto"/>
        <w:rPr>
          <w:rFonts w:ascii="Times New Roman" w:hAnsi="Times New Roman" w:cs="Times New Roman"/>
        </w:rPr>
      </w:pPr>
    </w:p>
    <w:p w14:paraId="683FF64A" w14:textId="77777777" w:rsidR="00377663" w:rsidRPr="00B76586" w:rsidRDefault="00377663" w:rsidP="005943D5">
      <w:pPr>
        <w:spacing w:line="480" w:lineRule="auto"/>
        <w:rPr>
          <w:rFonts w:ascii="Times New Roman" w:hAnsi="Times New Roman" w:cs="Times New Roman"/>
        </w:rPr>
      </w:pPr>
    </w:p>
    <w:p w14:paraId="78D873BC" w14:textId="77777777" w:rsidR="00377663" w:rsidRPr="00B76586" w:rsidRDefault="00377663" w:rsidP="005943D5">
      <w:pPr>
        <w:spacing w:line="480" w:lineRule="auto"/>
        <w:rPr>
          <w:rFonts w:ascii="Times New Roman" w:hAnsi="Times New Roman" w:cs="Times New Roman"/>
        </w:rPr>
      </w:pPr>
    </w:p>
    <w:p w14:paraId="22DCE0FE" w14:textId="77777777" w:rsidR="00377663" w:rsidRPr="00B76586" w:rsidRDefault="00377663" w:rsidP="005943D5">
      <w:pPr>
        <w:spacing w:line="480" w:lineRule="auto"/>
        <w:rPr>
          <w:rFonts w:ascii="Times New Roman" w:hAnsi="Times New Roman" w:cs="Times New Roman"/>
        </w:rPr>
      </w:pPr>
    </w:p>
    <w:p w14:paraId="26989B05" w14:textId="77777777" w:rsidR="00377663" w:rsidRPr="00B76586" w:rsidRDefault="00377663" w:rsidP="005943D5">
      <w:pPr>
        <w:spacing w:line="480" w:lineRule="auto"/>
        <w:rPr>
          <w:rFonts w:ascii="Times New Roman" w:hAnsi="Times New Roman" w:cs="Times New Roman"/>
        </w:rPr>
      </w:pPr>
    </w:p>
    <w:p w14:paraId="477FCE0E" w14:textId="77777777" w:rsidR="00377663" w:rsidRPr="00B76586" w:rsidRDefault="00377663" w:rsidP="005943D5">
      <w:pPr>
        <w:spacing w:line="480" w:lineRule="auto"/>
        <w:rPr>
          <w:rFonts w:ascii="Times New Roman" w:hAnsi="Times New Roman" w:cs="Times New Roman"/>
        </w:rPr>
      </w:pPr>
    </w:p>
    <w:p w14:paraId="0D10D49E" w14:textId="77777777" w:rsidR="00377663" w:rsidRPr="00B76586" w:rsidRDefault="00377663" w:rsidP="005943D5">
      <w:pPr>
        <w:spacing w:line="480" w:lineRule="auto"/>
        <w:rPr>
          <w:rFonts w:ascii="Times New Roman" w:hAnsi="Times New Roman" w:cs="Times New Roman"/>
        </w:rPr>
      </w:pPr>
    </w:p>
    <w:p w14:paraId="59B96998" w14:textId="49F39997" w:rsidR="00377663" w:rsidRPr="00B76586" w:rsidRDefault="0082226C" w:rsidP="00E369CC">
      <w:pPr>
        <w:spacing w:line="480" w:lineRule="auto"/>
        <w:jc w:val="center"/>
        <w:rPr>
          <w:rFonts w:ascii="Times New Roman" w:hAnsi="Times New Roman" w:cs="Times New Roman"/>
          <w:b/>
        </w:rPr>
      </w:pPr>
      <w:r>
        <w:rPr>
          <w:rFonts w:ascii="Times New Roman" w:hAnsi="Times New Roman" w:cs="Times New Roman"/>
          <w:b/>
        </w:rPr>
        <w:t>Changing the way we teach Computer Science</w:t>
      </w:r>
    </w:p>
    <w:p w14:paraId="5A9BAA23" w14:textId="4D673294" w:rsidR="00377663" w:rsidRPr="00B76586" w:rsidRDefault="00E369CC" w:rsidP="00E369CC">
      <w:pPr>
        <w:spacing w:line="480" w:lineRule="auto"/>
        <w:jc w:val="center"/>
        <w:rPr>
          <w:rFonts w:ascii="Times New Roman" w:hAnsi="Times New Roman" w:cs="Times New Roman"/>
        </w:rPr>
      </w:pPr>
      <w:r w:rsidRPr="00B76586">
        <w:rPr>
          <w:rFonts w:ascii="Times New Roman" w:hAnsi="Times New Roman" w:cs="Times New Roman"/>
        </w:rPr>
        <w:t>Brendan Best</w:t>
      </w:r>
    </w:p>
    <w:p w14:paraId="0B0C2578" w14:textId="2C97BA88" w:rsidR="00E369CC" w:rsidRPr="00B76586" w:rsidRDefault="00E369CC" w:rsidP="00E369CC">
      <w:pPr>
        <w:spacing w:line="480" w:lineRule="auto"/>
        <w:jc w:val="center"/>
        <w:rPr>
          <w:rFonts w:ascii="Times New Roman" w:hAnsi="Times New Roman" w:cs="Times New Roman"/>
        </w:rPr>
      </w:pPr>
      <w:r w:rsidRPr="00B76586">
        <w:rPr>
          <w:rFonts w:ascii="Times New Roman" w:hAnsi="Times New Roman" w:cs="Times New Roman"/>
        </w:rPr>
        <w:t>University of Wisconsin – Stout</w:t>
      </w:r>
    </w:p>
    <w:p w14:paraId="20DAF9A7" w14:textId="77777777" w:rsidR="00377663" w:rsidRPr="00B76586" w:rsidRDefault="00377663" w:rsidP="005943D5">
      <w:pPr>
        <w:spacing w:line="480" w:lineRule="auto"/>
        <w:rPr>
          <w:rFonts w:ascii="Times New Roman" w:hAnsi="Times New Roman" w:cs="Times New Roman"/>
        </w:rPr>
      </w:pPr>
    </w:p>
    <w:p w14:paraId="0BA83597" w14:textId="77777777" w:rsidR="00377663" w:rsidRPr="00B76586" w:rsidRDefault="00377663" w:rsidP="005943D5">
      <w:pPr>
        <w:spacing w:line="480" w:lineRule="auto"/>
        <w:rPr>
          <w:rFonts w:ascii="Times New Roman" w:hAnsi="Times New Roman" w:cs="Times New Roman"/>
        </w:rPr>
      </w:pPr>
    </w:p>
    <w:p w14:paraId="4F1CA4FE" w14:textId="77777777" w:rsidR="00377663" w:rsidRPr="00B76586" w:rsidRDefault="00377663" w:rsidP="005943D5">
      <w:pPr>
        <w:spacing w:line="480" w:lineRule="auto"/>
        <w:rPr>
          <w:rFonts w:ascii="Times New Roman" w:hAnsi="Times New Roman" w:cs="Times New Roman"/>
        </w:rPr>
      </w:pPr>
    </w:p>
    <w:p w14:paraId="18F27486" w14:textId="77777777" w:rsidR="00377663" w:rsidRPr="00B76586" w:rsidRDefault="00377663" w:rsidP="005943D5">
      <w:pPr>
        <w:spacing w:line="480" w:lineRule="auto"/>
        <w:rPr>
          <w:rFonts w:ascii="Times New Roman" w:hAnsi="Times New Roman" w:cs="Times New Roman"/>
        </w:rPr>
      </w:pPr>
    </w:p>
    <w:p w14:paraId="286D00C3" w14:textId="77777777" w:rsidR="00377663" w:rsidRPr="00B76586" w:rsidRDefault="00377663" w:rsidP="005943D5">
      <w:pPr>
        <w:spacing w:line="480" w:lineRule="auto"/>
        <w:rPr>
          <w:rFonts w:ascii="Times New Roman" w:hAnsi="Times New Roman" w:cs="Times New Roman"/>
        </w:rPr>
      </w:pPr>
    </w:p>
    <w:p w14:paraId="444EE825" w14:textId="77777777" w:rsidR="00C130A7" w:rsidRPr="00B76586" w:rsidRDefault="00C130A7" w:rsidP="005943D5">
      <w:pPr>
        <w:spacing w:line="480" w:lineRule="auto"/>
        <w:rPr>
          <w:rFonts w:ascii="Times New Roman" w:hAnsi="Times New Roman" w:cs="Times New Roman"/>
        </w:rPr>
      </w:pPr>
    </w:p>
    <w:p w14:paraId="222CA890" w14:textId="77777777" w:rsidR="00C130A7" w:rsidRPr="00B76586" w:rsidRDefault="00C130A7" w:rsidP="005943D5">
      <w:pPr>
        <w:spacing w:line="480" w:lineRule="auto"/>
        <w:rPr>
          <w:rFonts w:ascii="Times New Roman" w:hAnsi="Times New Roman" w:cs="Times New Roman"/>
        </w:rPr>
      </w:pPr>
    </w:p>
    <w:p w14:paraId="7FA9031E" w14:textId="77777777" w:rsidR="001D636C" w:rsidRPr="00B76586" w:rsidRDefault="001D636C" w:rsidP="0088672D">
      <w:pPr>
        <w:spacing w:line="480" w:lineRule="auto"/>
        <w:jc w:val="center"/>
        <w:rPr>
          <w:rFonts w:ascii="Times New Roman" w:hAnsi="Times New Roman" w:cs="Times New Roman"/>
        </w:rPr>
      </w:pPr>
    </w:p>
    <w:p w14:paraId="6DD58B70" w14:textId="75A96C34" w:rsidR="0088672D" w:rsidRPr="00B76586" w:rsidRDefault="0088672D" w:rsidP="0088672D">
      <w:pPr>
        <w:spacing w:line="480" w:lineRule="auto"/>
        <w:jc w:val="center"/>
        <w:rPr>
          <w:rFonts w:ascii="Times New Roman" w:hAnsi="Times New Roman" w:cs="Times New Roman"/>
        </w:rPr>
      </w:pPr>
      <w:r w:rsidRPr="00B76586">
        <w:rPr>
          <w:rFonts w:ascii="Times New Roman" w:hAnsi="Times New Roman" w:cs="Times New Roman"/>
        </w:rPr>
        <w:t>Learning Technologies, ICT710</w:t>
      </w:r>
    </w:p>
    <w:p w14:paraId="68E8B67C" w14:textId="337B7DE8" w:rsidR="00377663" w:rsidRPr="00B76586" w:rsidRDefault="0095284C" w:rsidP="0095284C">
      <w:pPr>
        <w:spacing w:line="480" w:lineRule="auto"/>
        <w:jc w:val="center"/>
        <w:rPr>
          <w:rFonts w:ascii="Times New Roman" w:hAnsi="Times New Roman" w:cs="Times New Roman"/>
        </w:rPr>
      </w:pPr>
      <w:r w:rsidRPr="00B76586">
        <w:rPr>
          <w:rFonts w:ascii="Times New Roman" w:hAnsi="Times New Roman" w:cs="Times New Roman"/>
        </w:rPr>
        <w:t>Professor Kris Isaacson</w:t>
      </w:r>
    </w:p>
    <w:p w14:paraId="67024290" w14:textId="2CA265A9" w:rsidR="008D4412" w:rsidRPr="00B76586" w:rsidRDefault="00357DBD" w:rsidP="003A03CA">
      <w:pPr>
        <w:spacing w:line="480" w:lineRule="auto"/>
        <w:jc w:val="center"/>
        <w:rPr>
          <w:rFonts w:ascii="Times New Roman" w:hAnsi="Times New Roman" w:cs="Times New Roman"/>
        </w:rPr>
      </w:pPr>
      <w:r w:rsidRPr="00B76586">
        <w:rPr>
          <w:rFonts w:ascii="Times New Roman" w:hAnsi="Times New Roman" w:cs="Times New Roman"/>
        </w:rPr>
        <w:t>October 18, 2017</w:t>
      </w:r>
    </w:p>
    <w:p w14:paraId="113776F2" w14:textId="77777777" w:rsidR="0082226C" w:rsidRDefault="0082226C" w:rsidP="0082226C">
      <w:pPr>
        <w:spacing w:line="480" w:lineRule="auto"/>
        <w:ind w:firstLine="720"/>
        <w:jc w:val="center"/>
        <w:rPr>
          <w:rFonts w:ascii="Times New Roman" w:hAnsi="Times New Roman" w:cs="Times New Roman"/>
        </w:rPr>
      </w:pPr>
      <w:r w:rsidRPr="0082226C">
        <w:rPr>
          <w:rFonts w:ascii="Times New Roman" w:hAnsi="Times New Roman" w:cs="Times New Roman"/>
        </w:rPr>
        <w:lastRenderedPageBreak/>
        <w:t>Changing the way we teach Computer Science</w:t>
      </w:r>
    </w:p>
    <w:p w14:paraId="6D22D6BD" w14:textId="17DADA90" w:rsidR="003A03CA" w:rsidRPr="00B76586" w:rsidRDefault="00D36716" w:rsidP="00DE3F0A">
      <w:pPr>
        <w:spacing w:line="480" w:lineRule="auto"/>
        <w:ind w:firstLine="720"/>
        <w:rPr>
          <w:rFonts w:ascii="Times New Roman" w:hAnsi="Times New Roman" w:cs="Times New Roman"/>
        </w:rPr>
      </w:pPr>
      <w:r w:rsidRPr="00B76586">
        <w:rPr>
          <w:rFonts w:ascii="Times New Roman" w:hAnsi="Times New Roman" w:cs="Times New Roman"/>
        </w:rPr>
        <w:t xml:space="preserve">There is a problem in </w:t>
      </w:r>
      <w:r w:rsidR="00724127" w:rsidRPr="00B76586">
        <w:rPr>
          <w:rFonts w:ascii="Times New Roman" w:hAnsi="Times New Roman" w:cs="Times New Roman"/>
        </w:rPr>
        <w:t>computer science. It’s not artificially intelligent robots</w:t>
      </w:r>
      <w:r w:rsidR="00E50F48" w:rsidRPr="00B76586">
        <w:rPr>
          <w:rFonts w:ascii="Times New Roman" w:hAnsi="Times New Roman" w:cs="Times New Roman"/>
        </w:rPr>
        <w:t>, not smart cars</w:t>
      </w:r>
      <w:r w:rsidR="00724127" w:rsidRPr="00B76586">
        <w:rPr>
          <w:rFonts w:ascii="Times New Roman" w:hAnsi="Times New Roman" w:cs="Times New Roman"/>
        </w:rPr>
        <w:t xml:space="preserve"> gone awry</w:t>
      </w:r>
      <w:r w:rsidR="00E50F48" w:rsidRPr="00B76586">
        <w:rPr>
          <w:rFonts w:ascii="Times New Roman" w:hAnsi="Times New Roman" w:cs="Times New Roman"/>
        </w:rPr>
        <w:t xml:space="preserve">, not Skynet awakening and sealing our doom. It’s a lack of </w:t>
      </w:r>
      <w:r w:rsidR="00792A82" w:rsidRPr="00B76586">
        <w:rPr>
          <w:rFonts w:ascii="Times New Roman" w:hAnsi="Times New Roman" w:cs="Times New Roman"/>
        </w:rPr>
        <w:t>brain power</w:t>
      </w:r>
      <w:r w:rsidR="00E50F48" w:rsidRPr="00B76586">
        <w:rPr>
          <w:rFonts w:ascii="Times New Roman" w:hAnsi="Times New Roman" w:cs="Times New Roman"/>
        </w:rPr>
        <w:t>.</w:t>
      </w:r>
      <w:r w:rsidR="00463659" w:rsidRPr="00B76586">
        <w:rPr>
          <w:rFonts w:ascii="Times New Roman" w:hAnsi="Times New Roman" w:cs="Times New Roman"/>
        </w:rPr>
        <w:t xml:space="preserve"> A need for experts.</w:t>
      </w:r>
      <w:r w:rsidR="00E50F48" w:rsidRPr="00B76586">
        <w:rPr>
          <w:rFonts w:ascii="Times New Roman" w:hAnsi="Times New Roman" w:cs="Times New Roman"/>
        </w:rPr>
        <w:t xml:space="preserve"> </w:t>
      </w:r>
      <w:r w:rsidR="00484552" w:rsidRPr="00B76586">
        <w:rPr>
          <w:rFonts w:ascii="Times New Roman" w:hAnsi="Times New Roman" w:cs="Times New Roman"/>
        </w:rPr>
        <w:t>Despite</w:t>
      </w:r>
      <w:r w:rsidR="00E50F48" w:rsidRPr="00B76586">
        <w:rPr>
          <w:rFonts w:ascii="Times New Roman" w:hAnsi="Times New Roman" w:cs="Times New Roman"/>
        </w:rPr>
        <w:t xml:space="preserve"> an ever-increasing need for qualified </w:t>
      </w:r>
      <w:r w:rsidR="00724127" w:rsidRPr="00B76586">
        <w:rPr>
          <w:rFonts w:ascii="Times New Roman" w:hAnsi="Times New Roman" w:cs="Times New Roman"/>
        </w:rPr>
        <w:t>computer science</w:t>
      </w:r>
      <w:r w:rsidR="00675CBF" w:rsidRPr="00B76586">
        <w:rPr>
          <w:rFonts w:ascii="Times New Roman" w:hAnsi="Times New Roman" w:cs="Times New Roman"/>
        </w:rPr>
        <w:t xml:space="preserve"> </w:t>
      </w:r>
      <w:r w:rsidR="00E50F48" w:rsidRPr="00B76586">
        <w:rPr>
          <w:rFonts w:ascii="Times New Roman" w:hAnsi="Times New Roman" w:cs="Times New Roman"/>
        </w:rPr>
        <w:t xml:space="preserve">graduates, </w:t>
      </w:r>
      <w:r w:rsidR="00675CBF" w:rsidRPr="00B76586">
        <w:rPr>
          <w:rFonts w:ascii="Times New Roman" w:hAnsi="Times New Roman" w:cs="Times New Roman"/>
        </w:rPr>
        <w:t xml:space="preserve">participation and graduation rates in the United States have actually </w:t>
      </w:r>
      <w:r w:rsidR="00AA2E23" w:rsidRPr="00B76586">
        <w:rPr>
          <w:rFonts w:ascii="Times New Roman" w:hAnsi="Times New Roman" w:cs="Times New Roman"/>
          <w:i/>
        </w:rPr>
        <w:t xml:space="preserve">fallen </w:t>
      </w:r>
      <w:r w:rsidR="00675CBF" w:rsidRPr="00B76586">
        <w:rPr>
          <w:rFonts w:ascii="Times New Roman" w:hAnsi="Times New Roman" w:cs="Times New Roman"/>
        </w:rPr>
        <w:t>over the last decade</w:t>
      </w:r>
      <w:r w:rsidR="00AA2E23" w:rsidRPr="00B76586">
        <w:rPr>
          <w:rFonts w:ascii="Times New Roman" w:hAnsi="Times New Roman" w:cs="Times New Roman"/>
        </w:rPr>
        <w:t xml:space="preserve">, </w:t>
      </w:r>
      <w:r w:rsidR="004B1E44" w:rsidRPr="00B76586">
        <w:rPr>
          <w:rFonts w:ascii="Times New Roman" w:hAnsi="Times New Roman" w:cs="Times New Roman"/>
        </w:rPr>
        <w:t>especially</w:t>
      </w:r>
      <w:r w:rsidR="00AA2E23" w:rsidRPr="00B76586">
        <w:rPr>
          <w:rFonts w:ascii="Times New Roman" w:hAnsi="Times New Roman" w:cs="Times New Roman"/>
        </w:rPr>
        <w:t xml:space="preserve"> in comparison to the growing number of open positions</w:t>
      </w:r>
      <w:r w:rsidR="00916F2B" w:rsidRPr="00B76586">
        <w:rPr>
          <w:rFonts w:ascii="Times New Roman" w:hAnsi="Times New Roman" w:cs="Times New Roman"/>
        </w:rPr>
        <w:t xml:space="preserve"> in the field</w:t>
      </w:r>
      <w:r w:rsidR="00675CBF" w:rsidRPr="00B76586">
        <w:rPr>
          <w:rFonts w:ascii="Times New Roman" w:hAnsi="Times New Roman" w:cs="Times New Roman"/>
        </w:rPr>
        <w:t xml:space="preserve">. </w:t>
      </w:r>
      <w:r w:rsidR="00792A82" w:rsidRPr="00B76586">
        <w:rPr>
          <w:rFonts w:ascii="Times New Roman" w:hAnsi="Times New Roman" w:cs="Times New Roman"/>
        </w:rPr>
        <w:t>What’s more, according to the Bureau of Labor Statistics (2015), due to the growing demand for software developers, employment in the field “is projected to grow 17 percent from 2014 to 2024” a number far greater than</w:t>
      </w:r>
      <w:r w:rsidR="00731D2F" w:rsidRPr="00B76586">
        <w:rPr>
          <w:rFonts w:ascii="Times New Roman" w:hAnsi="Times New Roman" w:cs="Times New Roman"/>
        </w:rPr>
        <w:t xml:space="preserve"> overall</w:t>
      </w:r>
      <w:r w:rsidR="00792A82" w:rsidRPr="00B76586">
        <w:rPr>
          <w:rFonts w:ascii="Times New Roman" w:hAnsi="Times New Roman" w:cs="Times New Roman"/>
        </w:rPr>
        <w:t xml:space="preserve"> job growth in this economy. </w:t>
      </w:r>
      <w:r w:rsidR="00B86E0D" w:rsidRPr="00B76586">
        <w:rPr>
          <w:rFonts w:ascii="Times New Roman" w:hAnsi="Times New Roman" w:cs="Times New Roman"/>
        </w:rPr>
        <w:t>Compounding the problem of decreased participation is a dropout rate as high as 60%, not just in computer science</w:t>
      </w:r>
      <w:r w:rsidR="00785C91" w:rsidRPr="00B76586">
        <w:rPr>
          <w:rFonts w:ascii="Times New Roman" w:hAnsi="Times New Roman" w:cs="Times New Roman"/>
        </w:rPr>
        <w:t>,</w:t>
      </w:r>
      <w:r w:rsidR="00B86E0D" w:rsidRPr="00B76586">
        <w:rPr>
          <w:rFonts w:ascii="Times New Roman" w:hAnsi="Times New Roman" w:cs="Times New Roman"/>
        </w:rPr>
        <w:t xml:space="preserve"> but across the gamut of science related programs</w:t>
      </w:r>
      <w:r w:rsidR="00286ACD" w:rsidRPr="00B76586">
        <w:rPr>
          <w:rFonts w:ascii="Times New Roman" w:hAnsi="Times New Roman" w:cs="Times New Roman"/>
        </w:rPr>
        <w:t xml:space="preserve"> (Becerra-Fernandez, I., Elam, J., &amp; Clemmons, S. (2010)).</w:t>
      </w:r>
      <w:r w:rsidR="00B5317C" w:rsidRPr="00B76586">
        <w:rPr>
          <w:rFonts w:ascii="Times New Roman" w:hAnsi="Times New Roman" w:cs="Times New Roman"/>
        </w:rPr>
        <w:t xml:space="preserve"> </w:t>
      </w:r>
      <w:r w:rsidR="00A8480C" w:rsidRPr="00B76586">
        <w:rPr>
          <w:rFonts w:ascii="Times New Roman" w:hAnsi="Times New Roman" w:cs="Times New Roman"/>
        </w:rPr>
        <w:t xml:space="preserve">So, who’s to blame? Or, better stated, </w:t>
      </w:r>
      <w:r w:rsidR="00A8480C" w:rsidRPr="00B76586">
        <w:rPr>
          <w:rFonts w:ascii="Times New Roman" w:hAnsi="Times New Roman" w:cs="Times New Roman"/>
          <w:i/>
        </w:rPr>
        <w:t>what’s</w:t>
      </w:r>
      <w:r w:rsidR="00A8480C" w:rsidRPr="00B76586">
        <w:rPr>
          <w:rFonts w:ascii="Times New Roman" w:hAnsi="Times New Roman" w:cs="Times New Roman"/>
        </w:rPr>
        <w:t xml:space="preserve"> to blame?</w:t>
      </w:r>
      <w:r w:rsidR="00731D2F" w:rsidRPr="00B76586">
        <w:rPr>
          <w:rFonts w:ascii="Times New Roman" w:hAnsi="Times New Roman" w:cs="Times New Roman"/>
        </w:rPr>
        <w:t xml:space="preserve"> Why, in this increasingly technical, knowledge-based job market, are </w:t>
      </w:r>
      <w:r w:rsidR="00E32193">
        <w:rPr>
          <w:rFonts w:ascii="Times New Roman" w:hAnsi="Times New Roman" w:cs="Times New Roman"/>
        </w:rPr>
        <w:t xml:space="preserve">many </w:t>
      </w:r>
      <w:r w:rsidR="00731D2F" w:rsidRPr="00B76586">
        <w:rPr>
          <w:rFonts w:ascii="Times New Roman" w:hAnsi="Times New Roman" w:cs="Times New Roman"/>
        </w:rPr>
        <w:t xml:space="preserve">young people eschewing </w:t>
      </w:r>
      <w:r w:rsidR="007B4D30" w:rsidRPr="00B76586">
        <w:rPr>
          <w:rFonts w:ascii="Times New Roman" w:hAnsi="Times New Roman" w:cs="Times New Roman"/>
        </w:rPr>
        <w:t>a career field that, ironically, brings them the technology they now find so ubiquitous in their lives?</w:t>
      </w:r>
      <w:r w:rsidR="00173EFE" w:rsidRPr="00B76586">
        <w:rPr>
          <w:rFonts w:ascii="Times New Roman" w:hAnsi="Times New Roman" w:cs="Times New Roman"/>
        </w:rPr>
        <w:t xml:space="preserve"> Is it an incompatibility between the rapidly evolving subject material and older, more static twentieth century teaching models? Is it outdated technology in the classroom that hampers progress and limits flexibility? </w:t>
      </w:r>
      <w:r w:rsidR="009D10E4" w:rsidRPr="00B76586">
        <w:rPr>
          <w:rFonts w:ascii="Times New Roman" w:hAnsi="Times New Roman" w:cs="Times New Roman"/>
        </w:rPr>
        <w:t xml:space="preserve">Is it a matter of training educators and administrators in the educational and career needs of the modern computer science student? </w:t>
      </w:r>
      <w:r w:rsidR="009F5AD2" w:rsidRPr="00B76586">
        <w:rPr>
          <w:rFonts w:ascii="Times New Roman" w:hAnsi="Times New Roman" w:cs="Times New Roman"/>
        </w:rPr>
        <w:t>While there are plenty of other factors that likely contribute to these trends, t</w:t>
      </w:r>
      <w:r w:rsidR="009D10E4" w:rsidRPr="00B76586">
        <w:rPr>
          <w:rFonts w:ascii="Times New Roman" w:hAnsi="Times New Roman" w:cs="Times New Roman"/>
        </w:rPr>
        <w:t xml:space="preserve">his paper aims to answer </w:t>
      </w:r>
      <w:r w:rsidR="002E5DDC" w:rsidRPr="00B76586">
        <w:rPr>
          <w:rFonts w:ascii="Times New Roman" w:hAnsi="Times New Roman" w:cs="Times New Roman"/>
        </w:rPr>
        <w:t>these questions</w:t>
      </w:r>
      <w:r w:rsidR="009D10E4" w:rsidRPr="00B76586">
        <w:rPr>
          <w:rFonts w:ascii="Times New Roman" w:hAnsi="Times New Roman" w:cs="Times New Roman"/>
        </w:rPr>
        <w:t xml:space="preserve"> </w:t>
      </w:r>
      <w:r w:rsidR="00E32193">
        <w:rPr>
          <w:rFonts w:ascii="Times New Roman" w:hAnsi="Times New Roman" w:cs="Times New Roman"/>
        </w:rPr>
        <w:t>by focusing on</w:t>
      </w:r>
      <w:r w:rsidR="009D10E4" w:rsidRPr="00B76586">
        <w:rPr>
          <w:rFonts w:ascii="Times New Roman" w:hAnsi="Times New Roman" w:cs="Times New Roman"/>
        </w:rPr>
        <w:t xml:space="preserve"> existing learning methods and technologies used</w:t>
      </w:r>
      <w:r w:rsidR="00E32193">
        <w:rPr>
          <w:rFonts w:ascii="Times New Roman" w:hAnsi="Times New Roman" w:cs="Times New Roman"/>
        </w:rPr>
        <w:t xml:space="preserve"> in higher education</w:t>
      </w:r>
      <w:r w:rsidR="00EA4F55">
        <w:rPr>
          <w:rFonts w:ascii="Times New Roman" w:hAnsi="Times New Roman" w:cs="Times New Roman"/>
        </w:rPr>
        <w:t>, and seeking out new trends in the field</w:t>
      </w:r>
      <w:r w:rsidR="009D10E4" w:rsidRPr="00B76586">
        <w:rPr>
          <w:rFonts w:ascii="Times New Roman" w:hAnsi="Times New Roman" w:cs="Times New Roman"/>
        </w:rPr>
        <w:t>.</w:t>
      </w:r>
      <w:r w:rsidR="005B5BEA" w:rsidRPr="00B76586">
        <w:rPr>
          <w:rFonts w:ascii="Times New Roman" w:hAnsi="Times New Roman" w:cs="Times New Roman"/>
        </w:rPr>
        <w:t xml:space="preserve"> The factors behind what motivates students to get into the field in the first place – societal, economic, personal – and the factors that motivate them to drop out o</w:t>
      </w:r>
      <w:r w:rsidR="00484552" w:rsidRPr="00B76586">
        <w:rPr>
          <w:rFonts w:ascii="Times New Roman" w:hAnsi="Times New Roman" w:cs="Times New Roman"/>
        </w:rPr>
        <w:t xml:space="preserve">r avoid it entirely </w:t>
      </w:r>
      <w:r w:rsidR="005B5BEA" w:rsidRPr="00B76586">
        <w:rPr>
          <w:rFonts w:ascii="Times New Roman" w:hAnsi="Times New Roman" w:cs="Times New Roman"/>
        </w:rPr>
        <w:t xml:space="preserve">are varied and complex. Finding solutions through an academic approach is no easy challenge, either – just as </w:t>
      </w:r>
      <w:r w:rsidR="005B5BEA" w:rsidRPr="00B76586">
        <w:rPr>
          <w:rFonts w:ascii="Times New Roman" w:hAnsi="Times New Roman" w:cs="Times New Roman"/>
        </w:rPr>
        <w:lastRenderedPageBreak/>
        <w:t xml:space="preserve">students in computer science, or those who would otherwise be drawn to the field, are often unique in their motivations, they’re </w:t>
      </w:r>
      <w:r w:rsidR="00484552" w:rsidRPr="00B76586">
        <w:rPr>
          <w:rFonts w:ascii="Times New Roman" w:hAnsi="Times New Roman" w:cs="Times New Roman"/>
        </w:rPr>
        <w:t>equally unique in their learning needs (Giannakos, M., Pappas, N., Jaccheri, I., &amp; Sampson, O. (2017)).</w:t>
      </w:r>
      <w:r w:rsidR="00206111" w:rsidRPr="00B76586">
        <w:rPr>
          <w:rFonts w:ascii="Times New Roman" w:hAnsi="Times New Roman" w:cs="Times New Roman"/>
        </w:rPr>
        <w:t xml:space="preserve"> These unique sets of motivations and learning needs will require more than just a singular, one-size-fits-all solution in both technology and methodology. </w:t>
      </w:r>
      <w:r w:rsidR="00652F04" w:rsidRPr="00B76586">
        <w:rPr>
          <w:rFonts w:ascii="Times New Roman" w:hAnsi="Times New Roman" w:cs="Times New Roman"/>
        </w:rPr>
        <w:t>Either an entirely new approach, or a hybrid of existing solutions will be needed to address these fundamental issues.</w:t>
      </w:r>
    </w:p>
    <w:p w14:paraId="53576224" w14:textId="49FC1406" w:rsidR="006654C8" w:rsidRPr="00B76586" w:rsidRDefault="001C47EC" w:rsidP="003A03CA">
      <w:pPr>
        <w:spacing w:line="480" w:lineRule="auto"/>
        <w:rPr>
          <w:rFonts w:ascii="Times New Roman" w:hAnsi="Times New Roman" w:cs="Times New Roman"/>
        </w:rPr>
      </w:pPr>
      <w:r w:rsidRPr="00B76586">
        <w:rPr>
          <w:rFonts w:ascii="Times New Roman" w:hAnsi="Times New Roman" w:cs="Times New Roman"/>
        </w:rPr>
        <w:tab/>
      </w:r>
      <w:r w:rsidR="009F5AD2" w:rsidRPr="00B76586">
        <w:rPr>
          <w:rFonts w:ascii="Times New Roman" w:hAnsi="Times New Roman" w:cs="Times New Roman"/>
        </w:rPr>
        <w:t>Computer science (which this writing may lapse into usage of its acronym, CS or CIS</w:t>
      </w:r>
      <w:r w:rsidR="00C216AB" w:rsidRPr="00B76586">
        <w:rPr>
          <w:rFonts w:ascii="Times New Roman" w:hAnsi="Times New Roman" w:cs="Times New Roman"/>
        </w:rPr>
        <w:t>, i.e., Computer Information Systems</w:t>
      </w:r>
      <w:r w:rsidR="009F5AD2" w:rsidRPr="00B76586">
        <w:rPr>
          <w:rFonts w:ascii="Times New Roman" w:hAnsi="Times New Roman" w:cs="Times New Roman"/>
        </w:rPr>
        <w:t xml:space="preserve">), has been around as a field of study since </w:t>
      </w:r>
      <w:r w:rsidR="00C216AB" w:rsidRPr="00B76586">
        <w:rPr>
          <w:rFonts w:ascii="Times New Roman" w:hAnsi="Times New Roman" w:cs="Times New Roman"/>
        </w:rPr>
        <w:t>as early as the 1950’s (Hopcroft, J. (1987)) and has rapidly increased in relevance since. Code was written to put a man on the moon,</w:t>
      </w:r>
      <w:r w:rsidR="00727C5E" w:rsidRPr="00B76586">
        <w:rPr>
          <w:rFonts w:ascii="Times New Roman" w:hAnsi="Times New Roman" w:cs="Times New Roman"/>
        </w:rPr>
        <w:t xml:space="preserve"> network engineers were born when the first email was sent,</w:t>
      </w:r>
      <w:r w:rsidR="00C216AB" w:rsidRPr="00B76586">
        <w:rPr>
          <w:rFonts w:ascii="Times New Roman" w:hAnsi="Times New Roman" w:cs="Times New Roman"/>
        </w:rPr>
        <w:t xml:space="preserve"> and since the dawn of the World Wide Web in the early 1990’s</w:t>
      </w:r>
      <w:r w:rsidR="00727C5E" w:rsidRPr="00B76586">
        <w:rPr>
          <w:rFonts w:ascii="Times New Roman" w:hAnsi="Times New Roman" w:cs="Times New Roman"/>
        </w:rPr>
        <w:t xml:space="preserve">, the field has become a requirement for the economy. Long gone are the days of ecommerce being a ‘nice to have’ for a major retailer, or online access being just an extra option in school or the workplace. </w:t>
      </w:r>
      <w:r w:rsidR="002A7079" w:rsidRPr="00B76586">
        <w:rPr>
          <w:rFonts w:ascii="Times New Roman" w:hAnsi="Times New Roman" w:cs="Times New Roman"/>
        </w:rPr>
        <w:t xml:space="preserve">CS technologies are now an integral part of nearly every aspect of modern life, and its builders are a vital workforce to move it all forward. </w:t>
      </w:r>
      <w:r w:rsidR="001A0A5B" w:rsidRPr="00B76586">
        <w:rPr>
          <w:rFonts w:ascii="Times New Roman" w:hAnsi="Times New Roman" w:cs="Times New Roman"/>
        </w:rPr>
        <w:t xml:space="preserve">Now, educational systems are commonly large, bulky things, slow to change (often with good reason), and slow to respond to trends. </w:t>
      </w:r>
      <w:r w:rsidR="0004523C" w:rsidRPr="00B76586">
        <w:rPr>
          <w:rFonts w:ascii="Times New Roman" w:hAnsi="Times New Roman" w:cs="Times New Roman"/>
        </w:rPr>
        <w:t xml:space="preserve">This isn’t necessarily a bad thing, especially when applied to more stable fields of study like geology, history, or </w:t>
      </w:r>
      <w:r w:rsidR="00A32B42" w:rsidRPr="00B76586">
        <w:rPr>
          <w:rFonts w:ascii="Times New Roman" w:hAnsi="Times New Roman" w:cs="Times New Roman"/>
        </w:rPr>
        <w:t xml:space="preserve">even medicine. Those programs can incorporate new knowledge year over year, largely without the need to commit to radical change in structure or technology. </w:t>
      </w:r>
      <w:r w:rsidR="00513243" w:rsidRPr="00B76586">
        <w:rPr>
          <w:rFonts w:ascii="Times New Roman" w:hAnsi="Times New Roman" w:cs="Times New Roman"/>
        </w:rPr>
        <w:t xml:space="preserve">But computer science is a horse of a different color. </w:t>
      </w:r>
      <w:r w:rsidR="00213E70" w:rsidRPr="00B76586">
        <w:rPr>
          <w:rFonts w:ascii="Times New Roman" w:hAnsi="Times New Roman" w:cs="Times New Roman"/>
        </w:rPr>
        <w:t xml:space="preserve">Take, for example, the evolution of programming languages over the last fifty or so years – not only did the </w:t>
      </w:r>
      <w:r w:rsidR="00177861" w:rsidRPr="00B76586">
        <w:rPr>
          <w:rFonts w:ascii="Times New Roman" w:hAnsi="Times New Roman" w:cs="Times New Roman"/>
        </w:rPr>
        <w:t>syntax</w:t>
      </w:r>
      <w:r w:rsidR="00213E70" w:rsidRPr="00B76586">
        <w:rPr>
          <w:rFonts w:ascii="Times New Roman" w:hAnsi="Times New Roman" w:cs="Times New Roman"/>
        </w:rPr>
        <w:t xml:space="preserve"> change from machine code (programming the bits and bytes of each little step a processor needed to take) to higher level languages like Java or PHP (much more readable from a human perspective) but the very technology on which they ran, and the </w:t>
      </w:r>
      <w:r w:rsidR="00213E70" w:rsidRPr="00B76586">
        <w:rPr>
          <w:rFonts w:ascii="Times New Roman" w:hAnsi="Times New Roman" w:cs="Times New Roman"/>
        </w:rPr>
        <w:lastRenderedPageBreak/>
        <w:t>diversity of needs that they approached</w:t>
      </w:r>
      <w:r w:rsidR="00177861" w:rsidRPr="00B76586">
        <w:rPr>
          <w:rFonts w:ascii="Times New Roman" w:hAnsi="Times New Roman" w:cs="Times New Roman"/>
        </w:rPr>
        <w:t xml:space="preserve"> (from spitting out calculations to creating modules for the web</w:t>
      </w:r>
      <w:r w:rsidR="00D75C38" w:rsidRPr="00B76586">
        <w:rPr>
          <w:rFonts w:ascii="Times New Roman" w:hAnsi="Times New Roman" w:cs="Times New Roman"/>
        </w:rPr>
        <w:t>, (</w:t>
      </w:r>
      <w:r w:rsidR="00D75C38" w:rsidRPr="00B76586">
        <w:rPr>
          <w:rFonts w:ascii="Times New Roman" w:hAnsi="Times New Roman" w:cs="Times New Roman"/>
          <w:color w:val="3A3A3A"/>
          <w:shd w:val="clear" w:color="auto" w:fill="FFFFFF"/>
        </w:rPr>
        <w:t>Ghosh, D., Sheehy, J., Thorup, K., &amp; Vinoski, K. (2012)))</w:t>
      </w:r>
      <w:r w:rsidR="00177861" w:rsidRPr="00B76586">
        <w:rPr>
          <w:rFonts w:ascii="Times New Roman" w:hAnsi="Times New Roman" w:cs="Times New Roman"/>
        </w:rPr>
        <w:t xml:space="preserve">. </w:t>
      </w:r>
      <w:r w:rsidR="006C1D6A" w:rsidRPr="00B76586">
        <w:rPr>
          <w:rFonts w:ascii="Times New Roman" w:hAnsi="Times New Roman" w:cs="Times New Roman"/>
        </w:rPr>
        <w:t xml:space="preserve">Continuing this example, this pattern of change has </w:t>
      </w:r>
      <w:r w:rsidR="005925D5" w:rsidRPr="00B76586">
        <w:rPr>
          <w:rFonts w:ascii="Times New Roman" w:hAnsi="Times New Roman" w:cs="Times New Roman"/>
        </w:rPr>
        <w:t>accelerated even further</w:t>
      </w:r>
      <w:r w:rsidR="006C1D6A" w:rsidRPr="00B76586">
        <w:rPr>
          <w:rFonts w:ascii="Times New Roman" w:hAnsi="Times New Roman" w:cs="Times New Roman"/>
        </w:rPr>
        <w:t xml:space="preserve"> with online software development coming into the forefront. </w:t>
      </w:r>
      <w:r w:rsidR="00106DF5" w:rsidRPr="00B76586">
        <w:rPr>
          <w:rFonts w:ascii="Times New Roman" w:hAnsi="Times New Roman" w:cs="Times New Roman"/>
        </w:rPr>
        <w:t>The bottom line: the world’s economy now runs on the continued work of computer science. It relies on continuous adaptation and improvement. These reasons and more are why the trends in graduation rates and participation are especially troubling. CS</w:t>
      </w:r>
      <w:r w:rsidR="004E4A3F" w:rsidRPr="00B76586">
        <w:rPr>
          <w:rFonts w:ascii="Times New Roman" w:hAnsi="Times New Roman" w:cs="Times New Roman"/>
        </w:rPr>
        <w:t xml:space="preserve"> is a complex web of interrelated technologies and systems </w:t>
      </w:r>
      <w:r w:rsidR="00106DF5" w:rsidRPr="00B76586">
        <w:rPr>
          <w:rFonts w:ascii="Times New Roman" w:hAnsi="Times New Roman" w:cs="Times New Roman"/>
        </w:rPr>
        <w:t xml:space="preserve">that </w:t>
      </w:r>
      <w:r w:rsidR="004E4A3F" w:rsidRPr="00B76586">
        <w:rPr>
          <w:rFonts w:ascii="Times New Roman" w:hAnsi="Times New Roman" w:cs="Times New Roman"/>
        </w:rPr>
        <w:t>necessitates</w:t>
      </w:r>
      <w:r w:rsidR="00106DF5" w:rsidRPr="00B76586">
        <w:rPr>
          <w:rFonts w:ascii="Times New Roman" w:hAnsi="Times New Roman" w:cs="Times New Roman"/>
        </w:rPr>
        <w:t xml:space="preserve"> an educational system up to the task.</w:t>
      </w:r>
      <w:r w:rsidR="007C0708" w:rsidRPr="00B76586">
        <w:rPr>
          <w:rFonts w:ascii="Times New Roman" w:hAnsi="Times New Roman" w:cs="Times New Roman"/>
        </w:rPr>
        <w:t xml:space="preserve"> Without adopting new </w:t>
      </w:r>
      <w:r w:rsidR="003E50AD" w:rsidRPr="00B76586">
        <w:rPr>
          <w:rFonts w:ascii="Times New Roman" w:hAnsi="Times New Roman" w:cs="Times New Roman"/>
        </w:rPr>
        <w:t xml:space="preserve">educational </w:t>
      </w:r>
      <w:r w:rsidR="007C0708" w:rsidRPr="00B76586">
        <w:rPr>
          <w:rFonts w:ascii="Times New Roman" w:hAnsi="Times New Roman" w:cs="Times New Roman"/>
        </w:rPr>
        <w:t xml:space="preserve">standards and </w:t>
      </w:r>
      <w:r w:rsidR="003E50AD" w:rsidRPr="00B76586">
        <w:rPr>
          <w:rFonts w:ascii="Times New Roman" w:hAnsi="Times New Roman" w:cs="Times New Roman"/>
        </w:rPr>
        <w:t>practices</w:t>
      </w:r>
      <w:r w:rsidR="007C0708" w:rsidRPr="00B76586">
        <w:rPr>
          <w:rFonts w:ascii="Times New Roman" w:hAnsi="Times New Roman" w:cs="Times New Roman"/>
        </w:rPr>
        <w:t xml:space="preserve"> </w:t>
      </w:r>
      <w:r w:rsidR="00414705" w:rsidRPr="00B76586">
        <w:rPr>
          <w:rFonts w:ascii="Times New Roman" w:hAnsi="Times New Roman" w:cs="Times New Roman"/>
        </w:rPr>
        <w:t>to retain and educate</w:t>
      </w:r>
      <w:r w:rsidR="007C0708" w:rsidRPr="00B76586">
        <w:rPr>
          <w:rFonts w:ascii="Times New Roman" w:hAnsi="Times New Roman" w:cs="Times New Roman"/>
        </w:rPr>
        <w:t xml:space="preserve"> current and future students, </w:t>
      </w:r>
      <w:r w:rsidR="00414705" w:rsidRPr="00B76586">
        <w:rPr>
          <w:rFonts w:ascii="Times New Roman" w:hAnsi="Times New Roman" w:cs="Times New Roman"/>
        </w:rPr>
        <w:t>and as the need for more graduates in CS roles continues to increase at such a high rate, the impact on the technological economy, and, by proxy</w:t>
      </w:r>
      <w:r w:rsidR="00DD6361" w:rsidRPr="00B76586">
        <w:rPr>
          <w:rFonts w:ascii="Times New Roman" w:hAnsi="Times New Roman" w:cs="Times New Roman"/>
        </w:rPr>
        <w:t>, the economy at large, might be significant</w:t>
      </w:r>
      <w:r w:rsidR="00414705" w:rsidRPr="00B76586">
        <w:rPr>
          <w:rFonts w:ascii="Times New Roman" w:hAnsi="Times New Roman" w:cs="Times New Roman"/>
        </w:rPr>
        <w:t xml:space="preserve">. </w:t>
      </w:r>
      <w:r w:rsidR="00463659" w:rsidRPr="00B76586">
        <w:rPr>
          <w:rFonts w:ascii="Times New Roman" w:hAnsi="Times New Roman" w:cs="Times New Roman"/>
        </w:rPr>
        <w:t>Without an adequate pool of talent to draw from,</w:t>
      </w:r>
      <w:r w:rsidR="004E4A3F" w:rsidRPr="00B76586">
        <w:rPr>
          <w:rFonts w:ascii="Times New Roman" w:hAnsi="Times New Roman" w:cs="Times New Roman"/>
        </w:rPr>
        <w:t xml:space="preserve"> it isn’t just Silicon Valley that will need to refactor their way of doing business, it’s any company that builds its own software or manages its own online presence. </w:t>
      </w:r>
      <w:r w:rsidR="00E1167B" w:rsidRPr="00B76586">
        <w:rPr>
          <w:rFonts w:ascii="Times New Roman" w:hAnsi="Times New Roman" w:cs="Times New Roman"/>
        </w:rPr>
        <w:t>Large portions of the economy could be affected in the future, as companies will either need to reduce their technology needs somehow, find yet-to-be-discovered ways in which t</w:t>
      </w:r>
      <w:r w:rsidR="00C11534" w:rsidRPr="00B76586">
        <w:rPr>
          <w:rFonts w:ascii="Times New Roman" w:hAnsi="Times New Roman" w:cs="Times New Roman"/>
        </w:rPr>
        <w:t>o automate highly skilled labor, or circumvent the educational system entirely by finding and educating their own potential candidates.</w:t>
      </w:r>
    </w:p>
    <w:p w14:paraId="44CA17C7" w14:textId="3534B208" w:rsidR="00DE3F0A" w:rsidRPr="00B76586" w:rsidRDefault="00DE3F0A" w:rsidP="00DE3F0A">
      <w:pPr>
        <w:spacing w:line="480" w:lineRule="auto"/>
        <w:jc w:val="center"/>
        <w:rPr>
          <w:rFonts w:ascii="Times New Roman" w:hAnsi="Times New Roman" w:cs="Times New Roman"/>
          <w:b/>
        </w:rPr>
      </w:pPr>
      <w:r w:rsidRPr="00B76586">
        <w:rPr>
          <w:rFonts w:ascii="Times New Roman" w:hAnsi="Times New Roman" w:cs="Times New Roman"/>
          <w:b/>
        </w:rPr>
        <w:t>Literature Review</w:t>
      </w:r>
    </w:p>
    <w:p w14:paraId="0E6DA5C4" w14:textId="77777777" w:rsidR="00F767B6" w:rsidRDefault="00CA02D0" w:rsidP="00CA02D0">
      <w:pPr>
        <w:spacing w:line="480" w:lineRule="auto"/>
        <w:rPr>
          <w:rFonts w:ascii="Times New Roman" w:hAnsi="Times New Roman" w:cs="Times New Roman"/>
        </w:rPr>
      </w:pPr>
      <w:r w:rsidRPr="00B76586">
        <w:rPr>
          <w:rFonts w:ascii="Times New Roman" w:hAnsi="Times New Roman" w:cs="Times New Roman"/>
        </w:rPr>
        <w:tab/>
        <w:t xml:space="preserve">There have been hundreds of studies on teaching methods and learning technology done in the </w:t>
      </w:r>
      <w:r w:rsidR="00EC5DFA" w:rsidRPr="00B76586">
        <w:rPr>
          <w:rFonts w:ascii="Times New Roman" w:hAnsi="Times New Roman" w:cs="Times New Roman"/>
        </w:rPr>
        <w:t>several decades</w:t>
      </w:r>
      <w:r w:rsidRPr="00B76586">
        <w:rPr>
          <w:rFonts w:ascii="Times New Roman" w:hAnsi="Times New Roman" w:cs="Times New Roman"/>
        </w:rPr>
        <w:t xml:space="preserve">, but comparatively few have dealt with </w:t>
      </w:r>
      <w:r w:rsidR="00772E19" w:rsidRPr="00B76586">
        <w:rPr>
          <w:rFonts w:ascii="Times New Roman" w:hAnsi="Times New Roman" w:cs="Times New Roman"/>
        </w:rPr>
        <w:t>matters specific</w:t>
      </w:r>
      <w:r w:rsidR="006374E1" w:rsidRPr="00B76586">
        <w:rPr>
          <w:rFonts w:ascii="Times New Roman" w:hAnsi="Times New Roman" w:cs="Times New Roman"/>
        </w:rPr>
        <w:t xml:space="preserve">ally related to computer science, as the needs and challenges outlined previously have only emerged recently. </w:t>
      </w:r>
      <w:r w:rsidR="00B76586" w:rsidRPr="00B76586">
        <w:rPr>
          <w:rFonts w:ascii="Times New Roman" w:hAnsi="Times New Roman" w:cs="Times New Roman"/>
        </w:rPr>
        <w:t>What</w:t>
      </w:r>
      <w:r w:rsidR="007E4744" w:rsidRPr="00B76586">
        <w:rPr>
          <w:rFonts w:ascii="Times New Roman" w:hAnsi="Times New Roman" w:cs="Times New Roman"/>
        </w:rPr>
        <w:t xml:space="preserve"> studies have been done address some of the key issues in attracting and retaining computer science students by utilizing existing technologies and methods in unique ways. </w:t>
      </w:r>
    </w:p>
    <w:p w14:paraId="233B6EAA" w14:textId="28D4FFFF" w:rsidR="00A64A39" w:rsidRDefault="007E4744" w:rsidP="00F767B6">
      <w:pPr>
        <w:spacing w:line="480" w:lineRule="auto"/>
        <w:ind w:firstLine="720"/>
        <w:rPr>
          <w:rFonts w:ascii="Times New Roman" w:hAnsi="Times New Roman" w:cs="Times New Roman"/>
        </w:rPr>
      </w:pPr>
      <w:r w:rsidRPr="00B76586">
        <w:rPr>
          <w:rFonts w:ascii="Times New Roman" w:hAnsi="Times New Roman" w:cs="Times New Roman"/>
        </w:rPr>
        <w:lastRenderedPageBreak/>
        <w:t>In</w:t>
      </w:r>
      <w:r w:rsidR="00AD177B" w:rsidRPr="00B76586">
        <w:rPr>
          <w:rFonts w:ascii="Times New Roman" w:hAnsi="Times New Roman" w:cs="Times New Roman"/>
        </w:rPr>
        <w:t xml:space="preserve"> </w:t>
      </w:r>
      <w:r w:rsidR="00B80FFD" w:rsidRPr="00B76586">
        <w:rPr>
          <w:rFonts w:ascii="Times New Roman" w:hAnsi="Times New Roman" w:cs="Times New Roman"/>
        </w:rPr>
        <w:t>Hazzan, O., et al.’s (2010) paper, “Didactic Transposition in Computer Science Education”</w:t>
      </w:r>
      <w:r w:rsidRPr="00B76586">
        <w:rPr>
          <w:rFonts w:ascii="Times New Roman" w:hAnsi="Times New Roman" w:cs="Times New Roman"/>
        </w:rPr>
        <w:t xml:space="preserve"> they</w:t>
      </w:r>
      <w:r w:rsidR="00CE6672">
        <w:rPr>
          <w:rFonts w:ascii="Times New Roman" w:hAnsi="Times New Roman" w:cs="Times New Roman"/>
        </w:rPr>
        <w:t xml:space="preserve"> explored two different </w:t>
      </w:r>
      <w:r w:rsidR="00095BD9">
        <w:rPr>
          <w:rFonts w:ascii="Times New Roman" w:hAnsi="Times New Roman" w:cs="Times New Roman"/>
        </w:rPr>
        <w:t xml:space="preserve">research projects that adapted </w:t>
      </w:r>
      <w:r w:rsidR="00095BD9" w:rsidRPr="006434C5">
        <w:rPr>
          <w:rFonts w:ascii="Times New Roman" w:hAnsi="Times New Roman" w:cs="Times New Roman"/>
          <w:i/>
        </w:rPr>
        <w:t>didactic transposition</w:t>
      </w:r>
      <w:r w:rsidR="00095BD9">
        <w:rPr>
          <w:rFonts w:ascii="Times New Roman" w:hAnsi="Times New Roman" w:cs="Times New Roman"/>
        </w:rPr>
        <w:t xml:space="preserve"> – the act of </w:t>
      </w:r>
      <w:r w:rsidR="006434C5">
        <w:rPr>
          <w:rFonts w:ascii="Times New Roman" w:hAnsi="Times New Roman" w:cs="Times New Roman"/>
        </w:rPr>
        <w:t>adapting</w:t>
      </w:r>
      <w:r w:rsidR="00095BD9">
        <w:rPr>
          <w:rFonts w:ascii="Times New Roman" w:hAnsi="Times New Roman" w:cs="Times New Roman"/>
        </w:rPr>
        <w:t xml:space="preserve"> real world frameworks and </w:t>
      </w:r>
      <w:r w:rsidR="00D033DB">
        <w:rPr>
          <w:rFonts w:ascii="Times New Roman" w:hAnsi="Times New Roman" w:cs="Times New Roman"/>
        </w:rPr>
        <w:t>procedures</w:t>
      </w:r>
      <w:r w:rsidR="00095BD9">
        <w:rPr>
          <w:rFonts w:ascii="Times New Roman" w:hAnsi="Times New Roman" w:cs="Times New Roman"/>
        </w:rPr>
        <w:t xml:space="preserve"> </w:t>
      </w:r>
      <w:r w:rsidR="006434C5">
        <w:rPr>
          <w:rFonts w:ascii="Times New Roman" w:hAnsi="Times New Roman" w:cs="Times New Roman"/>
        </w:rPr>
        <w:t>for</w:t>
      </w:r>
      <w:r w:rsidR="00095BD9">
        <w:rPr>
          <w:rFonts w:ascii="Times New Roman" w:hAnsi="Times New Roman" w:cs="Times New Roman"/>
        </w:rPr>
        <w:t xml:space="preserve"> the classroom environment – specifically for software and software project d</w:t>
      </w:r>
      <w:bookmarkStart w:id="0" w:name="_GoBack"/>
      <w:bookmarkEnd w:id="0"/>
      <w:r w:rsidR="00095BD9">
        <w:rPr>
          <w:rFonts w:ascii="Times New Roman" w:hAnsi="Times New Roman" w:cs="Times New Roman"/>
        </w:rPr>
        <w:t xml:space="preserve">evelopment. </w:t>
      </w:r>
      <w:r w:rsidR="00D033DB">
        <w:rPr>
          <w:rFonts w:ascii="Times New Roman" w:hAnsi="Times New Roman" w:cs="Times New Roman"/>
        </w:rPr>
        <w:t xml:space="preserve">First, they delve into the complexities and meanings of what didactic transposition is, explaining its origination in 1985 as a </w:t>
      </w:r>
      <w:r w:rsidR="00457727">
        <w:rPr>
          <w:rFonts w:ascii="Times New Roman" w:hAnsi="Times New Roman" w:cs="Times New Roman"/>
        </w:rPr>
        <w:t>means by which</w:t>
      </w:r>
      <w:r w:rsidR="00D033DB">
        <w:rPr>
          <w:rFonts w:ascii="Times New Roman" w:hAnsi="Times New Roman" w:cs="Times New Roman"/>
        </w:rPr>
        <w:t xml:space="preserve"> to make mathematical education more attached to the ‘real world’ by introducing such utilities as the two-column proof</w:t>
      </w:r>
      <w:r w:rsidR="00C229DE">
        <w:rPr>
          <w:rFonts w:ascii="Times New Roman" w:hAnsi="Times New Roman" w:cs="Times New Roman"/>
        </w:rPr>
        <w:t xml:space="preserve"> (something used by mathematicians working in the field)</w:t>
      </w:r>
      <w:r w:rsidR="00D033DB">
        <w:rPr>
          <w:rFonts w:ascii="Times New Roman" w:hAnsi="Times New Roman" w:cs="Times New Roman"/>
        </w:rPr>
        <w:t xml:space="preserve">, and then expand the definition and scope to include its meaning and usage in what they call CSE, or, Computer Science Education. </w:t>
      </w:r>
    </w:p>
    <w:p w14:paraId="419EA729" w14:textId="1478DC5C" w:rsidR="00CA02D0" w:rsidRDefault="00C229DE" w:rsidP="00A64A39">
      <w:pPr>
        <w:spacing w:line="480" w:lineRule="auto"/>
        <w:ind w:firstLine="720"/>
        <w:rPr>
          <w:rFonts w:ascii="Times New Roman" w:hAnsi="Times New Roman" w:cs="Times New Roman"/>
        </w:rPr>
      </w:pPr>
      <w:r>
        <w:rPr>
          <w:rFonts w:ascii="Times New Roman" w:hAnsi="Times New Roman" w:cs="Times New Roman"/>
        </w:rPr>
        <w:t xml:space="preserve">The first </w:t>
      </w:r>
      <w:r w:rsidR="00965A94">
        <w:rPr>
          <w:rFonts w:ascii="Times New Roman" w:hAnsi="Times New Roman" w:cs="Times New Roman"/>
        </w:rPr>
        <w:t xml:space="preserve">project –  of which we’ll give the most focus here, as it involved teaching in higher education – was a class taught by one of the paper’s authors, Dubinsky, at the Technion Israeli Institute of Technology. </w:t>
      </w:r>
      <w:r w:rsidR="00B577CA">
        <w:rPr>
          <w:rFonts w:ascii="Times New Roman" w:hAnsi="Times New Roman" w:cs="Times New Roman"/>
        </w:rPr>
        <w:t xml:space="preserve">The class split students up into </w:t>
      </w:r>
      <w:r w:rsidR="00904E3D">
        <w:rPr>
          <w:rFonts w:ascii="Times New Roman" w:hAnsi="Times New Roman" w:cs="Times New Roman"/>
        </w:rPr>
        <w:t>groups that functioned as individual units throughout the semester, working on a software project assigned to them.</w:t>
      </w:r>
      <w:r w:rsidR="008624E2">
        <w:rPr>
          <w:rFonts w:ascii="Times New Roman" w:hAnsi="Times New Roman" w:cs="Times New Roman"/>
        </w:rPr>
        <w:t xml:space="preserve"> Each team also had its own mentor assigned, similar in role to what a project manager would do on a live software project.</w:t>
      </w:r>
      <w:r w:rsidR="00904E3D">
        <w:rPr>
          <w:rFonts w:ascii="Times New Roman" w:hAnsi="Times New Roman" w:cs="Times New Roman"/>
        </w:rPr>
        <w:t xml:space="preserve"> They introduced the usage of Agile methodology to each team as well, a reflection of how </w:t>
      </w:r>
      <w:r w:rsidR="00583705">
        <w:rPr>
          <w:rFonts w:ascii="Times New Roman" w:hAnsi="Times New Roman" w:cs="Times New Roman"/>
        </w:rPr>
        <w:t xml:space="preserve">most </w:t>
      </w:r>
      <w:r w:rsidR="008624E2">
        <w:rPr>
          <w:rFonts w:ascii="Times New Roman" w:hAnsi="Times New Roman" w:cs="Times New Roman"/>
        </w:rPr>
        <w:t>software is developed in a modern business application</w:t>
      </w:r>
      <w:r w:rsidR="00904E3D">
        <w:rPr>
          <w:rFonts w:ascii="Times New Roman" w:hAnsi="Times New Roman" w:cs="Times New Roman"/>
        </w:rPr>
        <w:t xml:space="preserve">. </w:t>
      </w:r>
      <w:r w:rsidR="00D52642">
        <w:rPr>
          <w:rFonts w:ascii="Times New Roman" w:hAnsi="Times New Roman" w:cs="Times New Roman"/>
        </w:rPr>
        <w:t xml:space="preserve">This led to the creation of a teaching model based on ten principles, namely, </w:t>
      </w:r>
      <w:r w:rsidR="00C203CB">
        <w:rPr>
          <w:rFonts w:ascii="Times New Roman" w:hAnsi="Times New Roman" w:cs="Times New Roman"/>
        </w:rPr>
        <w:t xml:space="preserve">project-based (i.e., how the course is structured), cognition, adjustment, projection, connectivity, evaluation, listening, reflection, coaching, and the last ‘meta’ principle, inspiration. </w:t>
      </w:r>
      <w:r w:rsidR="00002A4B">
        <w:rPr>
          <w:rFonts w:ascii="Times New Roman" w:hAnsi="Times New Roman" w:cs="Times New Roman"/>
        </w:rPr>
        <w:t>It organized these into a collection of practices – the Course, which determined the structure of the teaching model, the Role, or, how students were assigned within the group, Measurement, which included grading and student evaluation, Coaching, and Evaluation</w:t>
      </w:r>
      <w:r w:rsidR="00427FCD">
        <w:rPr>
          <w:rFonts w:ascii="Times New Roman" w:hAnsi="Times New Roman" w:cs="Times New Roman"/>
        </w:rPr>
        <w:t xml:space="preserve">, the analysis of course results iteratively throughout the semester. </w:t>
      </w:r>
      <w:r w:rsidR="0017078C">
        <w:rPr>
          <w:rFonts w:ascii="Times New Roman" w:hAnsi="Times New Roman" w:cs="Times New Roman"/>
        </w:rPr>
        <w:t xml:space="preserve">Additionally, these practices were described by three ‘fundamental’ practices, or </w:t>
      </w:r>
      <w:r w:rsidR="0017078C">
        <w:rPr>
          <w:rFonts w:ascii="Times New Roman" w:hAnsi="Times New Roman" w:cs="Times New Roman"/>
        </w:rPr>
        <w:lastRenderedPageBreak/>
        <w:t xml:space="preserve">phases – Project-based, Adjustment, and Inspiration. This structure, in and of itself, also reflected the spirit of agile methodology, creating a tandem between the actual practice of software development and how software development was practiced by the students, and the learning-focused teaching model that was governed by those same agile principles. </w:t>
      </w:r>
      <w:r w:rsidR="00347A0A">
        <w:rPr>
          <w:rFonts w:ascii="Times New Roman" w:hAnsi="Times New Roman" w:cs="Times New Roman"/>
        </w:rPr>
        <w:t xml:space="preserve">This iterative-loop style of teaching model is unique in its approach, taking a well-established practice in the business world of software development and applying it to the teaching of </w:t>
      </w:r>
      <w:r w:rsidR="00B66AE4">
        <w:rPr>
          <w:rFonts w:ascii="Times New Roman" w:hAnsi="Times New Roman" w:cs="Times New Roman"/>
        </w:rPr>
        <w:t>the same</w:t>
      </w:r>
      <w:r w:rsidR="00347A0A">
        <w:rPr>
          <w:rFonts w:ascii="Times New Roman" w:hAnsi="Times New Roman" w:cs="Times New Roman"/>
        </w:rPr>
        <w:t xml:space="preserve">. </w:t>
      </w:r>
    </w:p>
    <w:p w14:paraId="0BC0652F" w14:textId="3C29C413" w:rsidR="00F767B6" w:rsidRDefault="006774F4" w:rsidP="00A64A39">
      <w:pPr>
        <w:spacing w:line="480" w:lineRule="auto"/>
        <w:ind w:firstLine="720"/>
        <w:rPr>
          <w:rFonts w:ascii="Times New Roman" w:hAnsi="Times New Roman" w:cs="Times New Roman"/>
        </w:rPr>
      </w:pPr>
      <w:r>
        <w:rPr>
          <w:rFonts w:ascii="Times New Roman" w:hAnsi="Times New Roman" w:cs="Times New Roman"/>
        </w:rPr>
        <w:t>The second project</w:t>
      </w:r>
      <w:r w:rsidR="00940C29">
        <w:rPr>
          <w:rFonts w:ascii="Times New Roman" w:hAnsi="Times New Roman" w:cs="Times New Roman"/>
        </w:rPr>
        <w:t xml:space="preserve"> </w:t>
      </w:r>
      <w:r w:rsidR="00ED2A5E">
        <w:rPr>
          <w:rFonts w:ascii="Times New Roman" w:hAnsi="Times New Roman" w:cs="Times New Roman"/>
        </w:rPr>
        <w:t>addressed</w:t>
      </w:r>
      <w:r w:rsidR="00940C29">
        <w:rPr>
          <w:rFonts w:ascii="Times New Roman" w:hAnsi="Times New Roman" w:cs="Times New Roman"/>
        </w:rPr>
        <w:t xml:space="preserve"> the issues and intricacies surrounding mentoring of software development in a high school environment. </w:t>
      </w:r>
      <w:r w:rsidR="000B2D3E">
        <w:rPr>
          <w:rFonts w:ascii="Times New Roman" w:hAnsi="Times New Roman" w:cs="Times New Roman"/>
        </w:rPr>
        <w:t>The research</w:t>
      </w:r>
      <w:r w:rsidR="00ED2A5E">
        <w:rPr>
          <w:rFonts w:ascii="Times New Roman" w:hAnsi="Times New Roman" w:cs="Times New Roman"/>
        </w:rPr>
        <w:t xml:space="preserve"> was divided into three stages: the first focused on the </w:t>
      </w:r>
      <w:r w:rsidR="003C04B3">
        <w:rPr>
          <w:rFonts w:ascii="Times New Roman" w:hAnsi="Times New Roman" w:cs="Times New Roman"/>
        </w:rPr>
        <w:t xml:space="preserve">challenges faced by </w:t>
      </w:r>
      <w:r w:rsidR="00ED2A5E">
        <w:rPr>
          <w:rFonts w:ascii="Times New Roman" w:hAnsi="Times New Roman" w:cs="Times New Roman"/>
        </w:rPr>
        <w:t xml:space="preserve">high school teachers </w:t>
      </w:r>
      <w:r w:rsidR="003C04B3">
        <w:rPr>
          <w:rFonts w:ascii="Times New Roman" w:hAnsi="Times New Roman" w:cs="Times New Roman"/>
        </w:rPr>
        <w:t>in mentoring</w:t>
      </w:r>
      <w:r w:rsidR="00ED2A5E">
        <w:rPr>
          <w:rFonts w:ascii="Times New Roman" w:hAnsi="Times New Roman" w:cs="Times New Roman"/>
        </w:rPr>
        <w:t xml:space="preserve"> students in software development, both those with experience and those without. </w:t>
      </w:r>
      <w:r w:rsidR="00533880">
        <w:rPr>
          <w:rFonts w:ascii="Times New Roman" w:hAnsi="Times New Roman" w:cs="Times New Roman"/>
        </w:rPr>
        <w:t xml:space="preserve">It categorized these challenges into four categories, or ‘themes’ – </w:t>
      </w:r>
      <w:r w:rsidR="00102A55">
        <w:rPr>
          <w:rFonts w:ascii="Times New Roman" w:hAnsi="Times New Roman" w:cs="Times New Roman"/>
        </w:rPr>
        <w:t>“</w:t>
      </w:r>
      <w:r w:rsidR="00533880">
        <w:rPr>
          <w:rFonts w:ascii="Times New Roman" w:hAnsi="Times New Roman" w:cs="Times New Roman"/>
        </w:rPr>
        <w:t>schedule, required CS knowledge, student</w:t>
      </w:r>
      <w:r w:rsidR="008E1467">
        <w:rPr>
          <w:rFonts w:ascii="Times New Roman" w:hAnsi="Times New Roman" w:cs="Times New Roman"/>
        </w:rPr>
        <w:t>s’ individual</w:t>
      </w:r>
      <w:r w:rsidR="00533880">
        <w:rPr>
          <w:rFonts w:ascii="Times New Roman" w:hAnsi="Times New Roman" w:cs="Times New Roman"/>
        </w:rPr>
        <w:t xml:space="preserve"> work, and project evaluation.</w:t>
      </w:r>
      <w:r w:rsidR="00102A55">
        <w:rPr>
          <w:rFonts w:ascii="Times New Roman" w:hAnsi="Times New Roman" w:cs="Times New Roman"/>
        </w:rPr>
        <w:t>” The second stage involved adaptations from what was learned in stage one, and the creation of the Agile Constructionist Mentoring Methodology, or the ACMM. The ACMM was based, again, on the Agile methodology in professional software development, and intended to be a set of guidelines based on those principles while remaining flexible and adaptable to most software environments and programming languages.</w:t>
      </w:r>
      <w:r w:rsidR="00FF629A">
        <w:rPr>
          <w:rFonts w:ascii="Times New Roman" w:hAnsi="Times New Roman" w:cs="Times New Roman"/>
        </w:rPr>
        <w:t xml:space="preserve"> It provides a time-based schedule of learning and achievement goals with interstitial assessment periods throughout </w:t>
      </w:r>
      <w:r w:rsidR="00014533">
        <w:rPr>
          <w:rFonts w:ascii="Times New Roman" w:hAnsi="Times New Roman" w:cs="Times New Roman"/>
        </w:rPr>
        <w:t>the given</w:t>
      </w:r>
      <w:r w:rsidR="00FF629A">
        <w:rPr>
          <w:rFonts w:ascii="Times New Roman" w:hAnsi="Times New Roman" w:cs="Times New Roman"/>
        </w:rPr>
        <w:t xml:space="preserve"> term. </w:t>
      </w:r>
      <w:r w:rsidR="00014533">
        <w:rPr>
          <w:rFonts w:ascii="Times New Roman" w:hAnsi="Times New Roman" w:cs="Times New Roman"/>
        </w:rPr>
        <w:t xml:space="preserve">The third and final stage was an evaluation of the ACMM using the four themes of challenges from the first stage. </w:t>
      </w:r>
      <w:r w:rsidR="00DF6356">
        <w:rPr>
          <w:rFonts w:ascii="Times New Roman" w:hAnsi="Times New Roman" w:cs="Times New Roman"/>
        </w:rPr>
        <w:t xml:space="preserve">This had the effect of ensuring each of the challenges was addressed </w:t>
      </w:r>
      <w:r w:rsidR="00D95243">
        <w:rPr>
          <w:rFonts w:ascii="Times New Roman" w:hAnsi="Times New Roman" w:cs="Times New Roman"/>
        </w:rPr>
        <w:t>throughout the process.</w:t>
      </w:r>
    </w:p>
    <w:p w14:paraId="55A56E85" w14:textId="47389753" w:rsidR="00303C54" w:rsidRDefault="00080AAD" w:rsidP="00080AAD">
      <w:pPr>
        <w:spacing w:line="480" w:lineRule="auto"/>
        <w:ind w:firstLine="720"/>
        <w:rPr>
          <w:rFonts w:ascii="Times New Roman" w:hAnsi="Times New Roman" w:cs="Times New Roman"/>
        </w:rPr>
      </w:pPr>
      <w:r>
        <w:rPr>
          <w:rFonts w:ascii="Times New Roman" w:hAnsi="Times New Roman" w:cs="Times New Roman"/>
        </w:rPr>
        <w:t xml:space="preserve">In </w:t>
      </w:r>
      <w:r w:rsidR="00303C54" w:rsidRPr="00B76586">
        <w:rPr>
          <w:rFonts w:ascii="Times New Roman" w:hAnsi="Times New Roman" w:cs="Times New Roman"/>
        </w:rPr>
        <w:t xml:space="preserve">Fouh, </w:t>
      </w:r>
      <w:r>
        <w:rPr>
          <w:rFonts w:ascii="Times New Roman" w:hAnsi="Times New Roman" w:cs="Times New Roman"/>
        </w:rPr>
        <w:t>et al</w:t>
      </w:r>
      <w:r w:rsidR="00487BFF">
        <w:rPr>
          <w:rFonts w:ascii="Times New Roman" w:hAnsi="Times New Roman" w:cs="Times New Roman"/>
        </w:rPr>
        <w:t>. (2012)</w:t>
      </w:r>
      <w:r>
        <w:rPr>
          <w:rFonts w:ascii="Times New Roman" w:hAnsi="Times New Roman" w:cs="Times New Roman"/>
        </w:rPr>
        <w:t xml:space="preserve">, the theme is algorithm and program visualizations (AV and PV, respectively) and the importance of these to the teaching of computer science. </w:t>
      </w:r>
      <w:r w:rsidR="00A142D2">
        <w:rPr>
          <w:rFonts w:ascii="Times New Roman" w:hAnsi="Times New Roman" w:cs="Times New Roman"/>
        </w:rPr>
        <w:t xml:space="preserve">They argue that static teaching tools – chalkboard, textbook, lecture – are an ineffective means of teaching the </w:t>
      </w:r>
      <w:r w:rsidR="00A142D2">
        <w:rPr>
          <w:rFonts w:ascii="Times New Roman" w:hAnsi="Times New Roman" w:cs="Times New Roman"/>
        </w:rPr>
        <w:lastRenderedPageBreak/>
        <w:t>complex and abstract principles and details of programming</w:t>
      </w:r>
      <w:r w:rsidR="006E0B78">
        <w:rPr>
          <w:rFonts w:ascii="Times New Roman" w:hAnsi="Times New Roman" w:cs="Times New Roman"/>
        </w:rPr>
        <w:t xml:space="preserve">, software development, and technical architecture. </w:t>
      </w:r>
      <w:r w:rsidR="004C0335">
        <w:rPr>
          <w:rFonts w:ascii="Times New Roman" w:hAnsi="Times New Roman" w:cs="Times New Roman"/>
        </w:rPr>
        <w:t xml:space="preserve">Many of these concepts require visualizations that cannot be represented statically, like phase changes in algorithms and programmatic runtimes, and need tools like animated presentations and interactive modeling to be taught effectively. </w:t>
      </w:r>
      <w:r w:rsidR="00AB5F3B">
        <w:rPr>
          <w:rFonts w:ascii="Times New Roman" w:hAnsi="Times New Roman" w:cs="Times New Roman"/>
        </w:rPr>
        <w:t xml:space="preserve">The first part of the study details the history of visual presentations in computer science classrooms, enumerating such projects as the BALSA system from 1985, and MIT’s Project Athena from 1991, that each tried, but in some ways failed to gain a foothold in the broader education system due largely to </w:t>
      </w:r>
      <w:r w:rsidR="001813DD">
        <w:rPr>
          <w:rFonts w:ascii="Times New Roman" w:hAnsi="Times New Roman" w:cs="Times New Roman"/>
        </w:rPr>
        <w:t xml:space="preserve">problems with </w:t>
      </w:r>
      <w:r w:rsidR="00AB5F3B">
        <w:rPr>
          <w:rFonts w:ascii="Times New Roman" w:hAnsi="Times New Roman" w:cs="Times New Roman"/>
        </w:rPr>
        <w:t xml:space="preserve">dissemination and available technology. </w:t>
      </w:r>
      <w:r w:rsidR="0010746C">
        <w:rPr>
          <w:rFonts w:ascii="Times New Roman" w:hAnsi="Times New Roman" w:cs="Times New Roman"/>
        </w:rPr>
        <w:t xml:space="preserve">While Project Athena was made available on the “X Windows Display System” to try to solve the dissemination issue, </w:t>
      </w:r>
      <w:r w:rsidR="001E5008">
        <w:rPr>
          <w:rFonts w:ascii="Times New Roman" w:hAnsi="Times New Roman" w:cs="Times New Roman"/>
        </w:rPr>
        <w:t xml:space="preserve">at the time </w:t>
      </w:r>
      <w:r w:rsidR="0010746C">
        <w:rPr>
          <w:rFonts w:ascii="Times New Roman" w:hAnsi="Times New Roman" w:cs="Times New Roman"/>
        </w:rPr>
        <w:t xml:space="preserve">too many college computer labs were too underpowered and lacked the hardware to run </w:t>
      </w:r>
      <w:r w:rsidR="009C3CAD">
        <w:rPr>
          <w:rFonts w:ascii="Times New Roman" w:hAnsi="Times New Roman" w:cs="Times New Roman"/>
        </w:rPr>
        <w:t xml:space="preserve">the program. </w:t>
      </w:r>
      <w:r w:rsidR="005A13D9">
        <w:rPr>
          <w:rFonts w:ascii="Times New Roman" w:hAnsi="Times New Roman" w:cs="Times New Roman"/>
        </w:rPr>
        <w:t>The subsequent availability of languages like Java, JavaScript and Flash after the development of the World Wide Web in the 1990’s meant that visualization programs were no longer reliant on any individual system, but could be implemented in most environments.</w:t>
      </w:r>
    </w:p>
    <w:p w14:paraId="53F95BA3" w14:textId="0BBD7B65" w:rsidR="0074417E" w:rsidRDefault="00523DD0" w:rsidP="0074417E">
      <w:pPr>
        <w:spacing w:line="480" w:lineRule="auto"/>
        <w:ind w:firstLine="720"/>
        <w:rPr>
          <w:rFonts w:ascii="Times New Roman" w:hAnsi="Times New Roman" w:cs="Times New Roman"/>
        </w:rPr>
      </w:pPr>
      <w:r>
        <w:rPr>
          <w:rFonts w:ascii="Times New Roman" w:hAnsi="Times New Roman" w:cs="Times New Roman"/>
        </w:rPr>
        <w:t xml:space="preserve">The authors then go on to describe more recent assessments that have been done on the utilization of AV’s and PV’s in the classroom, detailing studies in which classrooms were divided into groups, some taught with visualization technology, some with standard classroom tools. </w:t>
      </w:r>
      <w:r w:rsidR="00E30C89">
        <w:rPr>
          <w:rFonts w:ascii="Times New Roman" w:hAnsi="Times New Roman" w:cs="Times New Roman"/>
        </w:rPr>
        <w:t>The results were muddied by the fact that the measurement of the results is often an abstract goal, as in, ‘how well does an individual understand the processes of an algorithm</w:t>
      </w:r>
      <w:r w:rsidR="0074417E">
        <w:rPr>
          <w:rFonts w:ascii="Times New Roman" w:hAnsi="Times New Roman" w:cs="Times New Roman"/>
        </w:rPr>
        <w:t>’ or trying to determine if cognition was improved overall</w:t>
      </w:r>
      <w:r w:rsidR="004C58DC">
        <w:rPr>
          <w:rFonts w:ascii="Times New Roman" w:hAnsi="Times New Roman" w:cs="Times New Roman"/>
        </w:rPr>
        <w:t xml:space="preserve"> (improved, here, could also be an abstract term, </w:t>
      </w:r>
      <w:r w:rsidR="00F91882">
        <w:rPr>
          <w:rFonts w:ascii="Times New Roman" w:hAnsi="Times New Roman" w:cs="Times New Roman"/>
        </w:rPr>
        <w:t>given the subject material</w:t>
      </w:r>
      <w:r w:rsidR="004C58DC">
        <w:rPr>
          <w:rFonts w:ascii="Times New Roman" w:hAnsi="Times New Roman" w:cs="Times New Roman"/>
        </w:rPr>
        <w:t>).</w:t>
      </w:r>
      <w:r w:rsidR="00F91882">
        <w:rPr>
          <w:rFonts w:ascii="Times New Roman" w:hAnsi="Times New Roman" w:cs="Times New Roman"/>
        </w:rPr>
        <w:t xml:space="preserve"> </w:t>
      </w:r>
      <w:r w:rsidR="009D1BD8">
        <w:rPr>
          <w:rFonts w:ascii="Times New Roman" w:hAnsi="Times New Roman" w:cs="Times New Roman"/>
        </w:rPr>
        <w:t xml:space="preserve">The greatest </w:t>
      </w:r>
      <w:r w:rsidR="00C03550">
        <w:rPr>
          <w:rFonts w:ascii="Times New Roman" w:hAnsi="Times New Roman" w:cs="Times New Roman"/>
        </w:rPr>
        <w:t>impression</w:t>
      </w:r>
      <w:r w:rsidR="009D1BD8">
        <w:rPr>
          <w:rFonts w:ascii="Times New Roman" w:hAnsi="Times New Roman" w:cs="Times New Roman"/>
        </w:rPr>
        <w:t xml:space="preserve"> of these studies, </w:t>
      </w:r>
      <w:r w:rsidR="00C03550">
        <w:rPr>
          <w:rFonts w:ascii="Times New Roman" w:hAnsi="Times New Roman" w:cs="Times New Roman"/>
        </w:rPr>
        <w:t xml:space="preserve">however, was that students found much greater success through the process of </w:t>
      </w:r>
      <w:r w:rsidR="00C03550">
        <w:rPr>
          <w:rFonts w:ascii="Times New Roman" w:hAnsi="Times New Roman" w:cs="Times New Roman"/>
          <w:i/>
        </w:rPr>
        <w:t>engagement</w:t>
      </w:r>
      <w:r w:rsidR="00C03550">
        <w:rPr>
          <w:rFonts w:ascii="Times New Roman" w:hAnsi="Times New Roman" w:cs="Times New Roman"/>
        </w:rPr>
        <w:t xml:space="preserve"> with the material, rather than simply viewing. </w:t>
      </w:r>
      <w:r w:rsidR="003C3266">
        <w:rPr>
          <w:rFonts w:ascii="Times New Roman" w:hAnsi="Times New Roman" w:cs="Times New Roman"/>
        </w:rPr>
        <w:t xml:space="preserve">This led to a string of reports during 2003-2006 by the ACM Innovation and Technology in Computer Science Education conference that created six categories of student </w:t>
      </w:r>
      <w:r w:rsidR="003C3266">
        <w:rPr>
          <w:rFonts w:ascii="Times New Roman" w:hAnsi="Times New Roman" w:cs="Times New Roman"/>
        </w:rPr>
        <w:lastRenderedPageBreak/>
        <w:t>engagement in AV: no viewing, viewing, responding, changing, constructing, and presenting.</w:t>
      </w:r>
      <w:r w:rsidR="00B4478B">
        <w:rPr>
          <w:rFonts w:ascii="Times New Roman" w:hAnsi="Times New Roman" w:cs="Times New Roman"/>
        </w:rPr>
        <w:t xml:space="preserve"> Interaction was later added as a category. These layers of engagement provided a basis for understanding and implementing visualization tools</w:t>
      </w:r>
      <w:r w:rsidR="005C7B0A">
        <w:rPr>
          <w:rFonts w:ascii="Times New Roman" w:hAnsi="Times New Roman" w:cs="Times New Roman"/>
        </w:rPr>
        <w:t xml:space="preserve"> for students, and subsequent studies showed that engagement had a much greater impact on student retention and understanding than mere viewing of material, and that viewing as effective as not viewing, which is to say, hardly at all.</w:t>
      </w:r>
    </w:p>
    <w:p w14:paraId="2B95C418" w14:textId="1C7CFB8D" w:rsidR="002A351D" w:rsidRDefault="00F406FC" w:rsidP="002A351D">
      <w:pPr>
        <w:spacing w:line="480" w:lineRule="auto"/>
        <w:ind w:firstLine="720"/>
        <w:rPr>
          <w:rFonts w:ascii="Times New Roman" w:hAnsi="Times New Roman" w:cs="Times New Roman"/>
        </w:rPr>
      </w:pPr>
      <w:r>
        <w:rPr>
          <w:rFonts w:ascii="Times New Roman" w:hAnsi="Times New Roman" w:cs="Times New Roman"/>
        </w:rPr>
        <w:t xml:space="preserve">The paper then outlines a collection of specific tools, and the studies done on them, such as the ViLLE “program visualization tool” </w:t>
      </w:r>
      <w:r w:rsidR="00AA3F4E">
        <w:rPr>
          <w:rFonts w:ascii="Times New Roman" w:hAnsi="Times New Roman" w:cs="Times New Roman"/>
        </w:rPr>
        <w:t xml:space="preserve">used in Finnish universities for animated presentations of algorithmic state changes, et al., while also including interactive tests for the student. A study done on ViLLE found that, while improvement in students with prior CS knowledge was minimal as compared to a control group, gains in those without prior knowledge was significant. </w:t>
      </w:r>
      <w:r w:rsidR="00633331">
        <w:rPr>
          <w:rFonts w:ascii="Times New Roman" w:hAnsi="Times New Roman" w:cs="Times New Roman"/>
        </w:rPr>
        <w:t xml:space="preserve">Jeliot, used to teach Java in high schools, used a student’s own program to create an animated visualization of that program (PV) to help the student see the structure and more abstract concepts behind it. </w:t>
      </w:r>
      <w:r w:rsidR="00033E6D">
        <w:rPr>
          <w:rFonts w:ascii="Times New Roman" w:hAnsi="Times New Roman" w:cs="Times New Roman"/>
        </w:rPr>
        <w:t>A</w:t>
      </w:r>
      <w:r w:rsidR="002A351D">
        <w:rPr>
          <w:rFonts w:ascii="Times New Roman" w:hAnsi="Times New Roman" w:cs="Times New Roman"/>
        </w:rPr>
        <w:t>n ensuing</w:t>
      </w:r>
      <w:r w:rsidR="00033E6D">
        <w:rPr>
          <w:rFonts w:ascii="Times New Roman" w:hAnsi="Times New Roman" w:cs="Times New Roman"/>
        </w:rPr>
        <w:t xml:space="preserve"> study found a drawback in that a student could be easily confused by different presentations of the model, and the programs inability to filter out complex detail from the visualization. </w:t>
      </w:r>
      <w:r w:rsidR="002A351D">
        <w:rPr>
          <w:rFonts w:ascii="Times New Roman" w:hAnsi="Times New Roman" w:cs="Times New Roman"/>
        </w:rPr>
        <w:t>Subsequent surveys of educators found that they, overall, had a positive view of visualization programs for teaching computer science, but implementation was lax, due</w:t>
      </w:r>
      <w:r w:rsidR="00BB2CD0">
        <w:rPr>
          <w:rFonts w:ascii="Times New Roman" w:hAnsi="Times New Roman" w:cs="Times New Roman"/>
        </w:rPr>
        <w:t xml:space="preserve"> in part</w:t>
      </w:r>
      <w:r w:rsidR="002A351D">
        <w:rPr>
          <w:rFonts w:ascii="Times New Roman" w:hAnsi="Times New Roman" w:cs="Times New Roman"/>
        </w:rPr>
        <w:t xml:space="preserve"> to the challenges of integrating new technology into e</w:t>
      </w:r>
      <w:r w:rsidR="00971AA8">
        <w:rPr>
          <w:rFonts w:ascii="Times New Roman" w:hAnsi="Times New Roman" w:cs="Times New Roman"/>
        </w:rPr>
        <w:t xml:space="preserve">xisting courses, the time </w:t>
      </w:r>
      <w:r w:rsidR="00E5084C">
        <w:rPr>
          <w:rFonts w:ascii="Times New Roman" w:hAnsi="Times New Roman" w:cs="Times New Roman"/>
        </w:rPr>
        <w:t>investment</w:t>
      </w:r>
      <w:r w:rsidR="00BB2CD0">
        <w:rPr>
          <w:rFonts w:ascii="Times New Roman" w:hAnsi="Times New Roman" w:cs="Times New Roman"/>
        </w:rPr>
        <w:t xml:space="preserve">, and </w:t>
      </w:r>
      <w:r w:rsidR="003D2842">
        <w:rPr>
          <w:rFonts w:ascii="Times New Roman" w:hAnsi="Times New Roman" w:cs="Times New Roman"/>
        </w:rPr>
        <w:t xml:space="preserve">the reticence of many instructors to be early adopters of new technology. </w:t>
      </w:r>
    </w:p>
    <w:p w14:paraId="25FE19AA" w14:textId="0A3993DB" w:rsidR="00BA798E" w:rsidRDefault="00BA798E" w:rsidP="002A351D">
      <w:pPr>
        <w:spacing w:line="480" w:lineRule="auto"/>
        <w:ind w:firstLine="720"/>
        <w:rPr>
          <w:rFonts w:ascii="Times New Roman" w:hAnsi="Times New Roman" w:cs="Times New Roman"/>
        </w:rPr>
      </w:pPr>
      <w:r>
        <w:rPr>
          <w:rFonts w:ascii="Times New Roman" w:hAnsi="Times New Roman" w:cs="Times New Roman"/>
        </w:rPr>
        <w:t xml:space="preserve">Overall, Fouh and friends believe the future is in electronic textbooks – online, interactive versions of their ancient counterpart, with animated visualizations and the potential for much more. </w:t>
      </w:r>
      <w:r w:rsidR="00001C9E">
        <w:rPr>
          <w:rFonts w:ascii="Times New Roman" w:hAnsi="Times New Roman" w:cs="Times New Roman"/>
        </w:rPr>
        <w:t xml:space="preserve">Their ideal version would see </w:t>
      </w:r>
      <w:r w:rsidR="00E5084C">
        <w:rPr>
          <w:rFonts w:ascii="Times New Roman" w:hAnsi="Times New Roman" w:cs="Times New Roman"/>
        </w:rPr>
        <w:t>a creative common of e-textbook creation</w:t>
      </w:r>
      <w:r w:rsidR="00001C9E">
        <w:rPr>
          <w:rFonts w:ascii="Times New Roman" w:hAnsi="Times New Roman" w:cs="Times New Roman"/>
        </w:rPr>
        <w:t xml:space="preserve"> with shareable</w:t>
      </w:r>
      <w:r w:rsidR="00E21161">
        <w:rPr>
          <w:rFonts w:ascii="Times New Roman" w:hAnsi="Times New Roman" w:cs="Times New Roman"/>
        </w:rPr>
        <w:t>, open source</w:t>
      </w:r>
      <w:r w:rsidR="00001C9E">
        <w:rPr>
          <w:rFonts w:ascii="Times New Roman" w:hAnsi="Times New Roman" w:cs="Times New Roman"/>
        </w:rPr>
        <w:t xml:space="preserve"> modules</w:t>
      </w:r>
      <w:r w:rsidR="00E5084C">
        <w:rPr>
          <w:rFonts w:ascii="Times New Roman" w:hAnsi="Times New Roman" w:cs="Times New Roman"/>
        </w:rPr>
        <w:t>, and student participation in the process</w:t>
      </w:r>
      <w:r w:rsidR="00001C9E">
        <w:rPr>
          <w:rFonts w:ascii="Times New Roman" w:hAnsi="Times New Roman" w:cs="Times New Roman"/>
        </w:rPr>
        <w:t xml:space="preserve">. </w:t>
      </w:r>
      <w:r w:rsidR="0018750B">
        <w:rPr>
          <w:rFonts w:ascii="Times New Roman" w:hAnsi="Times New Roman" w:cs="Times New Roman"/>
        </w:rPr>
        <w:t xml:space="preserve">In lieu of that, they </w:t>
      </w:r>
      <w:r w:rsidR="0018750B">
        <w:rPr>
          <w:rFonts w:ascii="Times New Roman" w:hAnsi="Times New Roman" w:cs="Times New Roman"/>
        </w:rPr>
        <w:lastRenderedPageBreak/>
        <w:t>propose the creation of complete AV/PV instructional blocks, rather than integrated components, which, they propose, will circumvent many of the issues discovered during the survey process.</w:t>
      </w:r>
    </w:p>
    <w:p w14:paraId="60424083" w14:textId="77777777" w:rsidR="00FE5364" w:rsidRDefault="00D816C7" w:rsidP="0074417E">
      <w:pPr>
        <w:spacing w:line="480" w:lineRule="auto"/>
        <w:ind w:firstLine="720"/>
        <w:rPr>
          <w:rFonts w:ascii="Times New Roman" w:hAnsi="Times New Roman" w:cs="Times New Roman"/>
        </w:rPr>
      </w:pPr>
      <w:r>
        <w:rPr>
          <w:rFonts w:ascii="Times New Roman" w:hAnsi="Times New Roman" w:cs="Times New Roman"/>
        </w:rPr>
        <w:t>The Wireless Intelligent agent Simulation Environment (WISE)</w:t>
      </w:r>
      <w:r w:rsidR="00ED049E">
        <w:rPr>
          <w:rFonts w:ascii="Times New Roman" w:hAnsi="Times New Roman" w:cs="Times New Roman"/>
        </w:rPr>
        <w:t xml:space="preserve"> developed by Cook, D., et al. (2004), </w:t>
      </w:r>
      <w:r w:rsidR="003C3DA5">
        <w:rPr>
          <w:rFonts w:ascii="Times New Roman" w:hAnsi="Times New Roman" w:cs="Times New Roman"/>
        </w:rPr>
        <w:t>was built</w:t>
      </w:r>
      <w:r w:rsidR="00ED049E">
        <w:rPr>
          <w:rFonts w:ascii="Times New Roman" w:hAnsi="Times New Roman" w:cs="Times New Roman"/>
        </w:rPr>
        <w:t xml:space="preserve"> to </w:t>
      </w:r>
      <w:r w:rsidR="003C3DA5">
        <w:rPr>
          <w:rFonts w:ascii="Times New Roman" w:hAnsi="Times New Roman" w:cs="Times New Roman"/>
        </w:rPr>
        <w:t>be</w:t>
      </w:r>
      <w:r w:rsidR="00ED049E">
        <w:rPr>
          <w:rFonts w:ascii="Times New Roman" w:hAnsi="Times New Roman" w:cs="Times New Roman"/>
        </w:rPr>
        <w:t xml:space="preserve"> a tool for interactive student learning that would be applicable to all aspects of computer science, intending to solve a problem that was observed with other interactive tools that only focused on individual aspects of CS. </w:t>
      </w:r>
      <w:r w:rsidR="008E023C">
        <w:rPr>
          <w:rFonts w:ascii="Times New Roman" w:hAnsi="Times New Roman" w:cs="Times New Roman"/>
        </w:rPr>
        <w:t xml:space="preserve">Specifically, WISE was a learning environment based on the ‘Wumpus World’ game – a </w:t>
      </w:r>
      <w:r w:rsidR="002F15CE">
        <w:rPr>
          <w:rFonts w:ascii="Times New Roman" w:hAnsi="Times New Roman" w:cs="Times New Roman"/>
        </w:rPr>
        <w:t>turn by turn computer board</w:t>
      </w:r>
      <w:r w:rsidR="008E023C">
        <w:rPr>
          <w:rFonts w:ascii="Times New Roman" w:hAnsi="Times New Roman" w:cs="Times New Roman"/>
        </w:rPr>
        <w:t xml:space="preserve"> game</w:t>
      </w:r>
      <w:r w:rsidR="002F15CE">
        <w:rPr>
          <w:rFonts w:ascii="Times New Roman" w:hAnsi="Times New Roman" w:cs="Times New Roman"/>
        </w:rPr>
        <w:t xml:space="preserve"> that blended a mix of strategy and chess-like moves. </w:t>
      </w:r>
      <w:r w:rsidR="007578E1">
        <w:rPr>
          <w:rFonts w:ascii="Times New Roman" w:hAnsi="Times New Roman" w:cs="Times New Roman"/>
        </w:rPr>
        <w:t xml:space="preserve">The game could be played </w:t>
      </w:r>
      <w:r w:rsidR="00BB5DE2">
        <w:rPr>
          <w:rFonts w:ascii="Times New Roman" w:hAnsi="Times New Roman" w:cs="Times New Roman"/>
        </w:rPr>
        <w:t xml:space="preserve">simultaneously </w:t>
      </w:r>
      <w:r w:rsidR="007578E1">
        <w:rPr>
          <w:rFonts w:ascii="Times New Roman" w:hAnsi="Times New Roman" w:cs="Times New Roman"/>
        </w:rPr>
        <w:t>by aut</w:t>
      </w:r>
      <w:r w:rsidR="0042517B">
        <w:rPr>
          <w:rFonts w:ascii="Times New Roman" w:hAnsi="Times New Roman" w:cs="Times New Roman"/>
        </w:rPr>
        <w:t>o</w:t>
      </w:r>
      <w:r w:rsidR="00F22579">
        <w:rPr>
          <w:rFonts w:ascii="Times New Roman" w:hAnsi="Times New Roman" w:cs="Times New Roman"/>
        </w:rPr>
        <w:t>nomous bots and students alike</w:t>
      </w:r>
      <w:r w:rsidR="00F67D79">
        <w:rPr>
          <w:rFonts w:ascii="Times New Roman" w:hAnsi="Times New Roman" w:cs="Times New Roman"/>
        </w:rPr>
        <w:t>, and provided students with a physical ‘avatar’ to be placed in the physical environment (</w:t>
      </w:r>
      <w:r w:rsidR="00665C3F">
        <w:rPr>
          <w:rFonts w:ascii="Times New Roman" w:hAnsi="Times New Roman" w:cs="Times New Roman"/>
        </w:rPr>
        <w:t xml:space="preserve">like a gaming Roomba, essentially) to compete against </w:t>
      </w:r>
      <w:r w:rsidR="00180EA7">
        <w:rPr>
          <w:rFonts w:ascii="Times New Roman" w:hAnsi="Times New Roman" w:cs="Times New Roman"/>
        </w:rPr>
        <w:t xml:space="preserve">or with </w:t>
      </w:r>
      <w:r w:rsidR="00665C3F">
        <w:rPr>
          <w:rFonts w:ascii="Times New Roman" w:hAnsi="Times New Roman" w:cs="Times New Roman"/>
        </w:rPr>
        <w:t>the student</w:t>
      </w:r>
      <w:r w:rsidR="00F22579">
        <w:rPr>
          <w:rFonts w:ascii="Times New Roman" w:hAnsi="Times New Roman" w:cs="Times New Roman"/>
        </w:rPr>
        <w:t xml:space="preserve">. It ran </w:t>
      </w:r>
      <w:r w:rsidR="0042517B">
        <w:rPr>
          <w:rFonts w:ascii="Times New Roman" w:hAnsi="Times New Roman" w:cs="Times New Roman"/>
        </w:rPr>
        <w:t xml:space="preserve">in a Java environment in order </w:t>
      </w:r>
      <w:r w:rsidR="00F858EB">
        <w:rPr>
          <w:rFonts w:ascii="Times New Roman" w:hAnsi="Times New Roman" w:cs="Times New Roman"/>
        </w:rPr>
        <w:t xml:space="preserve">to </w:t>
      </w:r>
      <w:r w:rsidR="0042517B">
        <w:rPr>
          <w:rFonts w:ascii="Times New Roman" w:hAnsi="Times New Roman" w:cs="Times New Roman"/>
        </w:rPr>
        <w:t>“</w:t>
      </w:r>
      <w:r w:rsidR="00F22579">
        <w:rPr>
          <w:rFonts w:ascii="Times New Roman" w:hAnsi="Times New Roman" w:cs="Times New Roman"/>
        </w:rPr>
        <w:t xml:space="preserve">support platform independence,” </w:t>
      </w:r>
      <w:r w:rsidR="00790607">
        <w:rPr>
          <w:rFonts w:ascii="Times New Roman" w:hAnsi="Times New Roman" w:cs="Times New Roman"/>
        </w:rPr>
        <w:t xml:space="preserve">used a wireless network for communications between user agents, </w:t>
      </w:r>
      <w:r w:rsidR="00F22579">
        <w:rPr>
          <w:rFonts w:ascii="Times New Roman" w:hAnsi="Times New Roman" w:cs="Times New Roman"/>
        </w:rPr>
        <w:t>and responded to user interactions via a server/client connection</w:t>
      </w:r>
      <w:r w:rsidR="00921D56">
        <w:rPr>
          <w:rFonts w:ascii="Times New Roman" w:hAnsi="Times New Roman" w:cs="Times New Roman"/>
        </w:rPr>
        <w:t xml:space="preserve"> that would load a new </w:t>
      </w:r>
      <w:r w:rsidR="001F1F33">
        <w:rPr>
          <w:rFonts w:ascii="Times New Roman" w:hAnsi="Times New Roman" w:cs="Times New Roman"/>
        </w:rPr>
        <w:t xml:space="preserve">game </w:t>
      </w:r>
      <w:r w:rsidR="00921D56">
        <w:rPr>
          <w:rFonts w:ascii="Times New Roman" w:hAnsi="Times New Roman" w:cs="Times New Roman"/>
        </w:rPr>
        <w:t xml:space="preserve">state </w:t>
      </w:r>
      <w:r w:rsidR="00F17550">
        <w:rPr>
          <w:rFonts w:ascii="Times New Roman" w:hAnsi="Times New Roman" w:cs="Times New Roman"/>
        </w:rPr>
        <w:t xml:space="preserve">dynamically </w:t>
      </w:r>
      <w:r w:rsidR="00921D56">
        <w:rPr>
          <w:rFonts w:ascii="Times New Roman" w:hAnsi="Times New Roman" w:cs="Times New Roman"/>
        </w:rPr>
        <w:t>based on decisions made by the user.</w:t>
      </w:r>
      <w:r w:rsidR="00FE5364">
        <w:rPr>
          <w:rFonts w:ascii="Times New Roman" w:hAnsi="Times New Roman" w:cs="Times New Roman"/>
        </w:rPr>
        <w:t xml:space="preserve"> </w:t>
      </w:r>
    </w:p>
    <w:p w14:paraId="556180A9" w14:textId="15164382" w:rsidR="008C0249" w:rsidRDefault="00FE5364" w:rsidP="0040614A">
      <w:pPr>
        <w:spacing w:line="480" w:lineRule="auto"/>
        <w:ind w:firstLine="720"/>
        <w:rPr>
          <w:rFonts w:ascii="Times New Roman" w:hAnsi="Times New Roman" w:cs="Times New Roman"/>
        </w:rPr>
      </w:pPr>
      <w:r>
        <w:rPr>
          <w:rFonts w:ascii="Times New Roman" w:hAnsi="Times New Roman" w:cs="Times New Roman"/>
        </w:rPr>
        <w:t xml:space="preserve">The authors of the study stipulate that this type of project, bringing robotics, machine learning, video processing and network interaction, is well suited to studies of robotics, Artificial Intelligence (AI), wireless mobile computing, and multimedia. </w:t>
      </w:r>
      <w:r w:rsidR="00A27E76">
        <w:rPr>
          <w:rFonts w:ascii="Times New Roman" w:hAnsi="Times New Roman" w:cs="Times New Roman"/>
        </w:rPr>
        <w:t xml:space="preserve">They argue that this multifaceted system would be flexible enough to adapt to different learning environments and topics, while also giving the students a more thorough hands-on experience with ‘real-world’ applications of computer science. </w:t>
      </w:r>
      <w:r w:rsidR="00253AE3">
        <w:rPr>
          <w:rFonts w:ascii="Times New Roman" w:hAnsi="Times New Roman" w:cs="Times New Roman"/>
        </w:rPr>
        <w:t xml:space="preserve">The study conducted applications of WISE on </w:t>
      </w:r>
      <w:r w:rsidR="000C3F49">
        <w:rPr>
          <w:rFonts w:ascii="Times New Roman" w:hAnsi="Times New Roman" w:cs="Times New Roman"/>
        </w:rPr>
        <w:t xml:space="preserve">three different CS classes: AI, multimedia computing, and wireless mobile networking. </w:t>
      </w:r>
      <w:r w:rsidR="00DE04E3">
        <w:rPr>
          <w:rFonts w:ascii="Times New Roman" w:hAnsi="Times New Roman" w:cs="Times New Roman"/>
        </w:rPr>
        <w:t>Students were then surveyed afterwards on metrics of understanding and ease-of-use to determine whether the tool had been both accessible and effective in increasing understanding of the given</w:t>
      </w:r>
      <w:r w:rsidR="00592B3C">
        <w:rPr>
          <w:rFonts w:ascii="Times New Roman" w:hAnsi="Times New Roman" w:cs="Times New Roman"/>
        </w:rPr>
        <w:t xml:space="preserve"> subject</w:t>
      </w:r>
      <w:r w:rsidR="00DE04E3">
        <w:rPr>
          <w:rFonts w:ascii="Times New Roman" w:hAnsi="Times New Roman" w:cs="Times New Roman"/>
        </w:rPr>
        <w:t xml:space="preserve">. </w:t>
      </w:r>
      <w:r w:rsidR="00B83DA0">
        <w:rPr>
          <w:rFonts w:ascii="Times New Roman" w:hAnsi="Times New Roman" w:cs="Times New Roman"/>
        </w:rPr>
        <w:t xml:space="preserve">On a scale of 1-5, </w:t>
      </w:r>
      <w:r w:rsidR="00B83DA0">
        <w:rPr>
          <w:rFonts w:ascii="Times New Roman" w:hAnsi="Times New Roman" w:cs="Times New Roman"/>
        </w:rPr>
        <w:lastRenderedPageBreak/>
        <w:t xml:space="preserve">difficulty tended towards the center (2.5) while the effect on learning ranged from 3.2 – 4.5 depending on the topic at hand. </w:t>
      </w:r>
      <w:r w:rsidR="00592B3C">
        <w:rPr>
          <w:rFonts w:ascii="Times New Roman" w:hAnsi="Times New Roman" w:cs="Times New Roman"/>
        </w:rPr>
        <w:t>They also found an increased ratio of effectiveness the greater the difficulty of the subject matter.</w:t>
      </w:r>
      <w:r w:rsidR="00452A04">
        <w:rPr>
          <w:rFonts w:ascii="Times New Roman" w:hAnsi="Times New Roman" w:cs="Times New Roman"/>
        </w:rPr>
        <w:t xml:space="preserve"> </w:t>
      </w:r>
    </w:p>
    <w:p w14:paraId="12288EB2" w14:textId="734031CC" w:rsidR="00B55C27" w:rsidRDefault="00B55C27" w:rsidP="0040614A">
      <w:pPr>
        <w:spacing w:line="480" w:lineRule="auto"/>
        <w:ind w:firstLine="720"/>
        <w:rPr>
          <w:rFonts w:ascii="Times New Roman" w:hAnsi="Times New Roman" w:cs="Times New Roman"/>
        </w:rPr>
      </w:pPr>
      <w:r>
        <w:rPr>
          <w:rFonts w:ascii="Times New Roman" w:hAnsi="Times New Roman" w:cs="Times New Roman"/>
        </w:rPr>
        <w:t xml:space="preserve">While further work had been planned for the WISE program to be demonstrated and studied in additional subjects of computer science, this was the last publication authored by the team with little reference found later than 2004 when the study was originally published. It leads to belief the program may have died of natural causes, likely due to its complexity and difficulties in implementation, although this is pure conjecture. </w:t>
      </w:r>
    </w:p>
    <w:p w14:paraId="23533D9E" w14:textId="0004FBA3" w:rsidR="003C3266" w:rsidRPr="00C03550" w:rsidRDefault="000C7220" w:rsidP="004F6D68">
      <w:pPr>
        <w:spacing w:line="480" w:lineRule="auto"/>
        <w:ind w:firstLine="720"/>
        <w:rPr>
          <w:rFonts w:ascii="Times New Roman" w:hAnsi="Times New Roman" w:cs="Times New Roman"/>
        </w:rPr>
      </w:pPr>
      <w:r>
        <w:rPr>
          <w:rFonts w:ascii="Times New Roman" w:hAnsi="Times New Roman" w:cs="Times New Roman"/>
        </w:rPr>
        <w:t xml:space="preserve">Finally, </w:t>
      </w:r>
      <w:r w:rsidR="00CB6F9E">
        <w:rPr>
          <w:rFonts w:ascii="Times New Roman" w:hAnsi="Times New Roman" w:cs="Times New Roman"/>
        </w:rPr>
        <w:t>our</w:t>
      </w:r>
      <w:r>
        <w:rPr>
          <w:rFonts w:ascii="Times New Roman" w:hAnsi="Times New Roman" w:cs="Times New Roman"/>
        </w:rPr>
        <w:t xml:space="preserve"> last </w:t>
      </w:r>
      <w:r w:rsidR="00CB6F9E">
        <w:rPr>
          <w:rFonts w:ascii="Times New Roman" w:hAnsi="Times New Roman" w:cs="Times New Roman"/>
        </w:rPr>
        <w:t xml:space="preserve">literature </w:t>
      </w:r>
      <w:r>
        <w:rPr>
          <w:rFonts w:ascii="Times New Roman" w:hAnsi="Times New Roman" w:cs="Times New Roman"/>
        </w:rPr>
        <w:t xml:space="preserve">review looks at </w:t>
      </w:r>
      <w:r w:rsidR="00EE444D">
        <w:rPr>
          <w:rFonts w:ascii="Times New Roman" w:hAnsi="Times New Roman" w:cs="Times New Roman"/>
        </w:rPr>
        <w:t xml:space="preserve">a piece by David Patterson (2006), a notable professor at University of California, Berkeley. </w:t>
      </w:r>
      <w:r w:rsidR="00237ED8">
        <w:rPr>
          <w:rFonts w:ascii="Times New Roman" w:hAnsi="Times New Roman" w:cs="Times New Roman"/>
        </w:rPr>
        <w:t>He argues four main points, two technological and two course prop</w:t>
      </w:r>
      <w:r w:rsidR="00AD56C1">
        <w:rPr>
          <w:rFonts w:ascii="Times New Roman" w:hAnsi="Times New Roman" w:cs="Times New Roman"/>
        </w:rPr>
        <w:t>ositions for future educators</w:t>
      </w:r>
      <w:r w:rsidR="00237ED8">
        <w:rPr>
          <w:rFonts w:ascii="Times New Roman" w:hAnsi="Times New Roman" w:cs="Times New Roman"/>
        </w:rPr>
        <w:t xml:space="preserve">. </w:t>
      </w:r>
      <w:r w:rsidR="00AD56C1">
        <w:rPr>
          <w:rFonts w:ascii="Times New Roman" w:hAnsi="Times New Roman" w:cs="Times New Roman"/>
        </w:rPr>
        <w:t xml:space="preserve">Firstly, Patterson criticizes the current (then current) state of computer science education in the college classroom, that while they may teach more ‘modern’ languages like Java, they fail to quickly embrace useful tools and libraries like Eclipse or .NET. </w:t>
      </w:r>
      <w:r w:rsidR="00225005">
        <w:rPr>
          <w:rFonts w:ascii="Times New Roman" w:hAnsi="Times New Roman" w:cs="Times New Roman"/>
        </w:rPr>
        <w:t xml:space="preserve">He suggests the modern student would be better served with better tools, and ones more in use and more relevant in the modern world. </w:t>
      </w:r>
      <w:r w:rsidR="007F59D6">
        <w:rPr>
          <w:rFonts w:ascii="Times New Roman" w:hAnsi="Times New Roman" w:cs="Times New Roman"/>
        </w:rPr>
        <w:t xml:space="preserve">Second, he says that in the age of parallel processing, with single thread CPU’s giving over to multi-core processors, too </w:t>
      </w:r>
      <w:r w:rsidR="004267FA">
        <w:rPr>
          <w:rFonts w:ascii="Times New Roman" w:hAnsi="Times New Roman" w:cs="Times New Roman"/>
        </w:rPr>
        <w:t xml:space="preserve">much current curriculum is based in the single process world, and hasn’t adapted quickly enough to the new paradigm, putting students at a disadvantage when they encounter modern </w:t>
      </w:r>
      <w:r w:rsidR="00CF40C6">
        <w:rPr>
          <w:rFonts w:ascii="Times New Roman" w:hAnsi="Times New Roman" w:cs="Times New Roman"/>
        </w:rPr>
        <w:t>technological architecture</w:t>
      </w:r>
      <w:r w:rsidR="004267FA">
        <w:rPr>
          <w:rFonts w:ascii="Times New Roman" w:hAnsi="Times New Roman" w:cs="Times New Roman"/>
        </w:rPr>
        <w:t xml:space="preserve"> in the business world.</w:t>
      </w:r>
      <w:r w:rsidR="00DB6A67">
        <w:rPr>
          <w:rFonts w:ascii="Times New Roman" w:hAnsi="Times New Roman" w:cs="Times New Roman"/>
        </w:rPr>
        <w:t xml:space="preserve"> The first class he proposes (“course I would love to take”) is an open source development class – one that, rather than training students to build software from scratch (an unlikely real-world scenario), to build it using components of available open source components online, simulating how much enterprise software is built today. </w:t>
      </w:r>
      <w:r w:rsidR="00612420">
        <w:rPr>
          <w:rFonts w:ascii="Times New Roman" w:hAnsi="Times New Roman" w:cs="Times New Roman"/>
        </w:rPr>
        <w:t xml:space="preserve">Tasks proposed include having students write documentation, debugging large systems, and </w:t>
      </w:r>
      <w:r w:rsidR="00487F31">
        <w:rPr>
          <w:rFonts w:ascii="Times New Roman" w:hAnsi="Times New Roman" w:cs="Times New Roman"/>
        </w:rPr>
        <w:t>suggesting</w:t>
      </w:r>
      <w:r w:rsidR="00612420">
        <w:rPr>
          <w:rFonts w:ascii="Times New Roman" w:hAnsi="Times New Roman" w:cs="Times New Roman"/>
        </w:rPr>
        <w:t xml:space="preserve"> new </w:t>
      </w:r>
      <w:r w:rsidR="00612420">
        <w:rPr>
          <w:rFonts w:ascii="Times New Roman" w:hAnsi="Times New Roman" w:cs="Times New Roman"/>
        </w:rPr>
        <w:lastRenderedPageBreak/>
        <w:t xml:space="preserve">features. </w:t>
      </w:r>
      <w:r w:rsidR="00487F31">
        <w:rPr>
          <w:rFonts w:ascii="Times New Roman" w:hAnsi="Times New Roman" w:cs="Times New Roman"/>
        </w:rPr>
        <w:t xml:space="preserve">His second course proposal is to have students build their own ‘supercomputer’ with component parts and circuit boards, thus providing them real hands-on experience with computer architecture. </w:t>
      </w:r>
      <w:r w:rsidR="000F6A71">
        <w:rPr>
          <w:rFonts w:ascii="Times New Roman" w:hAnsi="Times New Roman" w:cs="Times New Roman"/>
        </w:rPr>
        <w:t xml:space="preserve">Patterson concludes his thesis with the reiteration that classroom technology and courses are woefully behind current technology, and need more modern precepts as well as excitement brought to the fore. </w:t>
      </w:r>
    </w:p>
    <w:p w14:paraId="5DA73A16" w14:textId="07FBADCB" w:rsidR="00280E6F" w:rsidRPr="00B76586" w:rsidRDefault="00280E6F" w:rsidP="00DE3F0A">
      <w:pPr>
        <w:spacing w:line="480" w:lineRule="auto"/>
        <w:jc w:val="center"/>
        <w:rPr>
          <w:rFonts w:ascii="Times New Roman" w:hAnsi="Times New Roman" w:cs="Times New Roman"/>
          <w:b/>
        </w:rPr>
      </w:pPr>
      <w:r w:rsidRPr="00B76586">
        <w:rPr>
          <w:rFonts w:ascii="Times New Roman" w:hAnsi="Times New Roman" w:cs="Times New Roman"/>
          <w:b/>
        </w:rPr>
        <w:t>Discussion</w:t>
      </w:r>
    </w:p>
    <w:p w14:paraId="7DA41FC3" w14:textId="48DD0F67" w:rsidR="00900607" w:rsidRDefault="00C86B67" w:rsidP="00C86B67">
      <w:pPr>
        <w:spacing w:line="480" w:lineRule="auto"/>
        <w:rPr>
          <w:rFonts w:ascii="Times New Roman" w:hAnsi="Times New Roman" w:cs="Times New Roman"/>
        </w:rPr>
      </w:pPr>
      <w:r w:rsidRPr="00B76586">
        <w:rPr>
          <w:rFonts w:ascii="Times New Roman" w:hAnsi="Times New Roman" w:cs="Times New Roman"/>
        </w:rPr>
        <w:tab/>
      </w:r>
      <w:r w:rsidR="00721847">
        <w:rPr>
          <w:rFonts w:ascii="Times New Roman" w:hAnsi="Times New Roman" w:cs="Times New Roman"/>
        </w:rPr>
        <w:t xml:space="preserve">Drawing from </w:t>
      </w:r>
      <w:r w:rsidR="00721847" w:rsidRPr="000C7220">
        <w:rPr>
          <w:rFonts w:ascii="Times New Roman" w:hAnsi="Times New Roman" w:cs="Times New Roman"/>
        </w:rPr>
        <w:t>Guzdial, M., &amp; Robertson, J.</w:t>
      </w:r>
      <w:r w:rsidR="00721847">
        <w:rPr>
          <w:rFonts w:ascii="Times New Roman" w:hAnsi="Times New Roman" w:cs="Times New Roman"/>
        </w:rPr>
        <w:t>’s</w:t>
      </w:r>
      <w:r w:rsidR="00721847" w:rsidRPr="000C7220">
        <w:rPr>
          <w:rFonts w:ascii="Times New Roman" w:hAnsi="Times New Roman" w:cs="Times New Roman"/>
        </w:rPr>
        <w:t xml:space="preserve"> (2010)</w:t>
      </w:r>
      <w:r w:rsidR="00721847">
        <w:rPr>
          <w:rFonts w:ascii="Times New Roman" w:hAnsi="Times New Roman" w:cs="Times New Roman"/>
        </w:rPr>
        <w:t xml:space="preserve"> article, “Too Much Programming Too Soon”</w:t>
      </w:r>
      <w:r w:rsidR="00350C4E">
        <w:rPr>
          <w:rFonts w:ascii="Times New Roman" w:hAnsi="Times New Roman" w:cs="Times New Roman"/>
        </w:rPr>
        <w:t xml:space="preserve"> as a counter-argument to</w:t>
      </w:r>
      <w:r w:rsidR="005478A6">
        <w:rPr>
          <w:rFonts w:ascii="Times New Roman" w:hAnsi="Times New Roman" w:cs="Times New Roman"/>
        </w:rPr>
        <w:t xml:space="preserve"> the</w:t>
      </w:r>
      <w:r w:rsidR="00350C4E">
        <w:rPr>
          <w:rFonts w:ascii="Times New Roman" w:hAnsi="Times New Roman" w:cs="Times New Roman"/>
        </w:rPr>
        <w:t xml:space="preserve"> </w:t>
      </w:r>
      <w:r w:rsidR="004644E3">
        <w:rPr>
          <w:rFonts w:ascii="Times New Roman" w:hAnsi="Times New Roman" w:cs="Times New Roman"/>
        </w:rPr>
        <w:t xml:space="preserve">intuitive, or classical argument that novice CS students learn best </w:t>
      </w:r>
      <w:r w:rsidR="00474B47">
        <w:rPr>
          <w:rFonts w:ascii="Times New Roman" w:hAnsi="Times New Roman" w:cs="Times New Roman"/>
        </w:rPr>
        <w:t xml:space="preserve">through programming first. </w:t>
      </w:r>
      <w:r w:rsidR="00400D4D">
        <w:rPr>
          <w:rFonts w:ascii="Times New Roman" w:hAnsi="Times New Roman" w:cs="Times New Roman"/>
        </w:rPr>
        <w:t>It suggests a “mixed bag” approach, teaching concepts and theory first while inoculating freshmen with small bits of</w:t>
      </w:r>
      <w:r w:rsidR="00180722">
        <w:rPr>
          <w:rFonts w:ascii="Times New Roman" w:hAnsi="Times New Roman" w:cs="Times New Roman"/>
        </w:rPr>
        <w:t xml:space="preserve"> hands-</w:t>
      </w:r>
      <w:r w:rsidR="00400D4D">
        <w:rPr>
          <w:rFonts w:ascii="Times New Roman" w:hAnsi="Times New Roman" w:cs="Times New Roman"/>
        </w:rPr>
        <w:t xml:space="preserve">on practice. </w:t>
      </w:r>
      <w:r w:rsidR="00967FBC">
        <w:rPr>
          <w:rFonts w:ascii="Times New Roman" w:hAnsi="Times New Roman" w:cs="Times New Roman"/>
        </w:rPr>
        <w:t>I take that approach in this discussion as well. Let’s talk about the two key challenges discussed in the introduction – student attraction and student retention</w:t>
      </w:r>
      <w:r w:rsidR="008F0B3D">
        <w:rPr>
          <w:rFonts w:ascii="Times New Roman" w:hAnsi="Times New Roman" w:cs="Times New Roman"/>
        </w:rPr>
        <w:t>, and how to solve for them</w:t>
      </w:r>
      <w:r w:rsidR="00967FBC">
        <w:rPr>
          <w:rFonts w:ascii="Times New Roman" w:hAnsi="Times New Roman" w:cs="Times New Roman"/>
        </w:rPr>
        <w:t xml:space="preserve">. </w:t>
      </w:r>
    </w:p>
    <w:p w14:paraId="7E0FDFF2" w14:textId="629CB601" w:rsidR="007E2540" w:rsidRDefault="00967FBC" w:rsidP="00900607">
      <w:pPr>
        <w:spacing w:line="480" w:lineRule="auto"/>
        <w:ind w:firstLine="720"/>
        <w:rPr>
          <w:rFonts w:ascii="Times New Roman" w:hAnsi="Times New Roman" w:cs="Times New Roman"/>
        </w:rPr>
      </w:pPr>
      <w:r>
        <w:rPr>
          <w:rFonts w:ascii="Times New Roman" w:hAnsi="Times New Roman" w:cs="Times New Roman"/>
        </w:rPr>
        <w:t xml:space="preserve">I postulate that part of what causes dropouts to occur early on or dissuades new students from computer science entire is the fear of failure, and complexity of initial work requirements. Programming languages look strange and foreign to those not exposed to them previously, and forcing students to learn this peculiar new syntax right away for homework due in the first few weeks can create an imposing stumbling block to success, and drive away those with potential. </w:t>
      </w:r>
      <w:r w:rsidR="00067354">
        <w:rPr>
          <w:rFonts w:ascii="Times New Roman" w:hAnsi="Times New Roman" w:cs="Times New Roman"/>
        </w:rPr>
        <w:t xml:space="preserve">I propose </w:t>
      </w:r>
      <w:r w:rsidR="00D0304D">
        <w:rPr>
          <w:rFonts w:ascii="Times New Roman" w:hAnsi="Times New Roman" w:cs="Times New Roman"/>
        </w:rPr>
        <w:t>a completely redeveloped plan for computer science that would use introductory courses to ‘sell’ the field</w:t>
      </w:r>
      <w:r w:rsidR="007E2540">
        <w:rPr>
          <w:rFonts w:ascii="Times New Roman" w:hAnsi="Times New Roman" w:cs="Times New Roman"/>
        </w:rPr>
        <w:t xml:space="preserve"> (computer science is exciting!), while gradually immunizing the new student with bits of complexity and syntax that are directly tied to the discussion. </w:t>
      </w:r>
    </w:p>
    <w:p w14:paraId="53C3F18E" w14:textId="5423738E" w:rsidR="00B7500D" w:rsidRDefault="00B7500D" w:rsidP="00900607">
      <w:pPr>
        <w:spacing w:line="480" w:lineRule="auto"/>
        <w:ind w:firstLine="720"/>
        <w:rPr>
          <w:rFonts w:ascii="Times New Roman" w:hAnsi="Times New Roman" w:cs="Times New Roman"/>
        </w:rPr>
      </w:pPr>
      <w:r>
        <w:rPr>
          <w:rFonts w:ascii="Times New Roman" w:hAnsi="Times New Roman" w:cs="Times New Roman"/>
        </w:rPr>
        <w:t xml:space="preserve">The course structures should revolve, much like the case in </w:t>
      </w:r>
      <w:r w:rsidRPr="00B76586">
        <w:rPr>
          <w:rFonts w:ascii="Times New Roman" w:hAnsi="Times New Roman" w:cs="Times New Roman"/>
        </w:rPr>
        <w:t>Hazzan, O., et al.’s (2010)</w:t>
      </w:r>
      <w:r>
        <w:rPr>
          <w:rFonts w:ascii="Times New Roman" w:hAnsi="Times New Roman" w:cs="Times New Roman"/>
        </w:rPr>
        <w:t xml:space="preserve"> study, around </w:t>
      </w:r>
      <w:r w:rsidR="007D4F5F">
        <w:rPr>
          <w:rFonts w:ascii="Times New Roman" w:hAnsi="Times New Roman" w:cs="Times New Roman"/>
        </w:rPr>
        <w:t xml:space="preserve">agile methodology. Agile experts, working in the field, could be brought in on a regular basis to ensure practices are current and flexible enough to accommodate the subject </w:t>
      </w:r>
      <w:r w:rsidR="007D4F5F">
        <w:rPr>
          <w:rFonts w:ascii="Times New Roman" w:hAnsi="Times New Roman" w:cs="Times New Roman"/>
        </w:rPr>
        <w:lastRenderedPageBreak/>
        <w:t xml:space="preserve">material. </w:t>
      </w:r>
      <w:r w:rsidR="0017500C">
        <w:rPr>
          <w:rFonts w:ascii="Times New Roman" w:hAnsi="Times New Roman" w:cs="Times New Roman"/>
        </w:rPr>
        <w:t>In this spirit, the first few weeks of any course should reiterate fundamental aspects of computer science rather than making assumptions about the student’s knowledge, even at a more advanced level, due to the nature of agile sometimes being a flat circle.</w:t>
      </w:r>
      <w:r w:rsidR="00167BBD">
        <w:rPr>
          <w:rFonts w:ascii="Times New Roman" w:hAnsi="Times New Roman" w:cs="Times New Roman"/>
        </w:rPr>
        <w:t xml:space="preserve"> An example of this could be a, say, Software II course that for the first three weeks refreshes knowledge from Software I and Algorithms I before diving into more complex topics. The courses should be structured in such a way as to be divided into short</w:t>
      </w:r>
      <w:r w:rsidR="00284E56">
        <w:rPr>
          <w:rFonts w:ascii="Times New Roman" w:hAnsi="Times New Roman" w:cs="Times New Roman"/>
        </w:rPr>
        <w:t xml:space="preserve"> 2-3 week</w:t>
      </w:r>
      <w:r w:rsidR="00167BBD">
        <w:rPr>
          <w:rFonts w:ascii="Times New Roman" w:hAnsi="Times New Roman" w:cs="Times New Roman"/>
        </w:rPr>
        <w:t xml:space="preserve"> </w:t>
      </w:r>
      <w:r w:rsidR="00623366">
        <w:rPr>
          <w:rFonts w:ascii="Times New Roman" w:hAnsi="Times New Roman" w:cs="Times New Roman"/>
          <w:i/>
        </w:rPr>
        <w:t>sprints</w:t>
      </w:r>
      <w:r w:rsidR="00167BBD">
        <w:rPr>
          <w:rFonts w:ascii="Times New Roman" w:hAnsi="Times New Roman" w:cs="Times New Roman"/>
        </w:rPr>
        <w:t>, to borrow an Agile term, with rigorous evaluation at the end of each</w:t>
      </w:r>
      <w:r w:rsidR="007049BB">
        <w:rPr>
          <w:rFonts w:ascii="Times New Roman" w:hAnsi="Times New Roman" w:cs="Times New Roman"/>
        </w:rPr>
        <w:t xml:space="preserve"> sprint</w:t>
      </w:r>
      <w:r w:rsidR="00167BBD">
        <w:rPr>
          <w:rFonts w:ascii="Times New Roman" w:hAnsi="Times New Roman" w:cs="Times New Roman"/>
        </w:rPr>
        <w:t>, and allowing for repeated iterations if necessary.</w:t>
      </w:r>
      <w:r w:rsidR="007049BB">
        <w:rPr>
          <w:rFonts w:ascii="Times New Roman" w:hAnsi="Times New Roman" w:cs="Times New Roman"/>
        </w:rPr>
        <w:t xml:space="preserve"> This creates a </w:t>
      </w:r>
      <w:r w:rsidR="00E61AF4">
        <w:rPr>
          <w:rFonts w:ascii="Times New Roman" w:hAnsi="Times New Roman" w:cs="Times New Roman"/>
        </w:rPr>
        <w:t>short-</w:t>
      </w:r>
      <w:r w:rsidR="001627B2">
        <w:rPr>
          <w:rFonts w:ascii="Times New Roman" w:hAnsi="Times New Roman" w:cs="Times New Roman"/>
        </w:rPr>
        <w:t xml:space="preserve">term period of time in which </w:t>
      </w:r>
      <w:r w:rsidR="006778AB">
        <w:rPr>
          <w:rFonts w:ascii="Times New Roman" w:hAnsi="Times New Roman" w:cs="Times New Roman"/>
        </w:rPr>
        <w:t>students who are falling behind on the material can quickly be brought up to speed</w:t>
      </w:r>
      <w:r w:rsidR="00E61AF4">
        <w:rPr>
          <w:rFonts w:ascii="Times New Roman" w:hAnsi="Times New Roman" w:cs="Times New Roman"/>
        </w:rPr>
        <w:t xml:space="preserve"> and needs can be reassessed</w:t>
      </w:r>
      <w:r w:rsidR="00F36B4E">
        <w:rPr>
          <w:rFonts w:ascii="Times New Roman" w:hAnsi="Times New Roman" w:cs="Times New Roman"/>
        </w:rPr>
        <w:t>.</w:t>
      </w:r>
    </w:p>
    <w:p w14:paraId="5D46FD04" w14:textId="51B0C33F" w:rsidR="00C86B67" w:rsidRDefault="007E2540" w:rsidP="00900607">
      <w:pPr>
        <w:spacing w:line="480" w:lineRule="auto"/>
        <w:ind w:firstLine="720"/>
        <w:rPr>
          <w:rFonts w:ascii="Times New Roman" w:hAnsi="Times New Roman" w:cs="Times New Roman"/>
        </w:rPr>
      </w:pPr>
      <w:r>
        <w:rPr>
          <w:rFonts w:ascii="Times New Roman" w:hAnsi="Times New Roman" w:cs="Times New Roman"/>
        </w:rPr>
        <w:t xml:space="preserve">As </w:t>
      </w:r>
      <w:r w:rsidRPr="00B76586">
        <w:rPr>
          <w:rFonts w:ascii="Times New Roman" w:hAnsi="Times New Roman" w:cs="Times New Roman"/>
        </w:rPr>
        <w:t xml:space="preserve">Fouh, </w:t>
      </w:r>
      <w:r>
        <w:rPr>
          <w:rFonts w:ascii="Times New Roman" w:hAnsi="Times New Roman" w:cs="Times New Roman"/>
        </w:rPr>
        <w:t xml:space="preserve">et al. (2012) notes, interactive visualizations that engage the student are much more effective in teaching a complex subject than mere viewing, so this new proposed plan would need to be rich in both visuals and engagement. That would necessarily involve creating a cohesive, homogeneous system that would be familiar to the student from one subject matter to the next, so they wouldn’t need to learn a new set of engagement rules with each new topic. </w:t>
      </w:r>
      <w:r w:rsidR="001913E1">
        <w:rPr>
          <w:rFonts w:ascii="Times New Roman" w:hAnsi="Times New Roman" w:cs="Times New Roman"/>
        </w:rPr>
        <w:t xml:space="preserve">Part of an introductory course might simply get the student comfortable with the interactive system to give them a foundation for future courses. </w:t>
      </w:r>
      <w:r w:rsidR="00EE383A">
        <w:rPr>
          <w:rFonts w:ascii="Times New Roman" w:hAnsi="Times New Roman" w:cs="Times New Roman"/>
        </w:rPr>
        <w:t xml:space="preserve">The visualization system would need to be flexible enough to adapt to different aspects of computer science – phase shift animation with a ‘choose your own adventure’ style of interactivity could be applied to algorithms, artificial intelligence, web development, and much more. </w:t>
      </w:r>
    </w:p>
    <w:p w14:paraId="494E8BA8" w14:textId="6CAB0289" w:rsidR="007F55F5" w:rsidRDefault="007704F2" w:rsidP="00900607">
      <w:pPr>
        <w:spacing w:line="480" w:lineRule="auto"/>
        <w:ind w:firstLine="720"/>
        <w:rPr>
          <w:rFonts w:ascii="Times New Roman" w:hAnsi="Times New Roman" w:cs="Times New Roman"/>
        </w:rPr>
      </w:pPr>
      <w:r>
        <w:rPr>
          <w:rFonts w:ascii="Times New Roman" w:hAnsi="Times New Roman" w:cs="Times New Roman"/>
        </w:rPr>
        <w:t>For this new program, t</w:t>
      </w:r>
      <w:r w:rsidR="007F55F5">
        <w:rPr>
          <w:rFonts w:ascii="Times New Roman" w:hAnsi="Times New Roman" w:cs="Times New Roman"/>
        </w:rPr>
        <w:t>he WISE system (</w:t>
      </w:r>
      <w:r w:rsidR="007F55F5" w:rsidRPr="00575A33">
        <w:rPr>
          <w:rFonts w:ascii="Times New Roman" w:hAnsi="Times New Roman" w:cs="Times New Roman"/>
        </w:rPr>
        <w:t>Cook, D., Huber, J., Yerraballi, M., &amp; Holder, R. (2004)</w:t>
      </w:r>
      <w:r w:rsidR="007F55F5">
        <w:rPr>
          <w:rFonts w:ascii="Times New Roman" w:hAnsi="Times New Roman" w:cs="Times New Roman"/>
        </w:rPr>
        <w:t xml:space="preserve">) </w:t>
      </w:r>
      <w:r>
        <w:rPr>
          <w:rFonts w:ascii="Times New Roman" w:hAnsi="Times New Roman" w:cs="Times New Roman"/>
        </w:rPr>
        <w:t>is inadequate and creates complications that, I</w:t>
      </w:r>
      <w:r w:rsidR="00D15B01">
        <w:rPr>
          <w:rFonts w:ascii="Times New Roman" w:hAnsi="Times New Roman" w:cs="Times New Roman"/>
        </w:rPr>
        <w:t xml:space="preserve"> believe, would hinder</w:t>
      </w:r>
      <w:r w:rsidR="009B1402">
        <w:rPr>
          <w:rFonts w:ascii="Times New Roman" w:hAnsi="Times New Roman" w:cs="Times New Roman"/>
        </w:rPr>
        <w:t xml:space="preserve"> adoption in most universities. The concept is unique and attempts to use existing technology to create a more </w:t>
      </w:r>
      <w:r w:rsidR="009B1402">
        <w:rPr>
          <w:rFonts w:ascii="Times New Roman" w:hAnsi="Times New Roman" w:cs="Times New Roman"/>
        </w:rPr>
        <w:lastRenderedPageBreak/>
        <w:t xml:space="preserve">immersive learning environment, but the </w:t>
      </w:r>
      <w:r w:rsidR="00FF61F7">
        <w:rPr>
          <w:rFonts w:ascii="Times New Roman" w:hAnsi="Times New Roman" w:cs="Times New Roman"/>
        </w:rPr>
        <w:t>initial requirements of setup are prohibitive, and current technology</w:t>
      </w:r>
      <w:r w:rsidR="004F0251">
        <w:rPr>
          <w:rFonts w:ascii="Times New Roman" w:hAnsi="Times New Roman" w:cs="Times New Roman"/>
        </w:rPr>
        <w:t xml:space="preserve"> (drones, VR, P2P networking, etc</w:t>
      </w:r>
      <w:r w:rsidR="006100C0">
        <w:rPr>
          <w:rFonts w:ascii="Times New Roman" w:hAnsi="Times New Roman" w:cs="Times New Roman"/>
        </w:rPr>
        <w:t>.</w:t>
      </w:r>
      <w:r w:rsidR="004F0251">
        <w:rPr>
          <w:rFonts w:ascii="Times New Roman" w:hAnsi="Times New Roman" w:cs="Times New Roman"/>
        </w:rPr>
        <w:t>)</w:t>
      </w:r>
      <w:r w:rsidR="00FF61F7">
        <w:rPr>
          <w:rFonts w:ascii="Times New Roman" w:hAnsi="Times New Roman" w:cs="Times New Roman"/>
        </w:rPr>
        <w:t xml:space="preserve"> far outpaces what was available in 2004. </w:t>
      </w:r>
    </w:p>
    <w:p w14:paraId="5921F01A" w14:textId="70DD73C3" w:rsidR="00B7500D" w:rsidRPr="00B76586" w:rsidRDefault="000F0E4A" w:rsidP="00B61D80">
      <w:pPr>
        <w:spacing w:line="480" w:lineRule="auto"/>
        <w:ind w:firstLine="720"/>
        <w:rPr>
          <w:rFonts w:ascii="Times New Roman" w:hAnsi="Times New Roman" w:cs="Times New Roman"/>
        </w:rPr>
      </w:pPr>
      <w:r>
        <w:rPr>
          <w:rFonts w:ascii="Times New Roman" w:hAnsi="Times New Roman" w:cs="Times New Roman"/>
        </w:rPr>
        <w:t xml:space="preserve">Finally, as Patterson (2006) </w:t>
      </w:r>
      <w:r w:rsidR="007E7149">
        <w:rPr>
          <w:rFonts w:ascii="Times New Roman" w:hAnsi="Times New Roman" w:cs="Times New Roman"/>
        </w:rPr>
        <w:t>recommends</w:t>
      </w:r>
      <w:r w:rsidR="0044129D">
        <w:rPr>
          <w:rFonts w:ascii="Times New Roman" w:hAnsi="Times New Roman" w:cs="Times New Roman"/>
        </w:rPr>
        <w:t xml:space="preserve">, software development classes in this new program should be constructed around real world methodologies and technology. It’s a challenge to stay current in this modern computing era, which is why a system should be set in place to evaluate the methods and materials being used at the end of every semester. </w:t>
      </w:r>
      <w:r w:rsidR="007E7149">
        <w:rPr>
          <w:rFonts w:ascii="Times New Roman" w:hAnsi="Times New Roman" w:cs="Times New Roman"/>
        </w:rPr>
        <w:t xml:space="preserve">Additionally, </w:t>
      </w:r>
      <w:r w:rsidR="0072066E">
        <w:rPr>
          <w:rFonts w:ascii="Times New Roman" w:hAnsi="Times New Roman" w:cs="Times New Roman"/>
        </w:rPr>
        <w:t xml:space="preserve">all software-related courses in the program should adopt the </w:t>
      </w:r>
      <w:r w:rsidR="008B5AD4">
        <w:rPr>
          <w:rFonts w:ascii="Times New Roman" w:hAnsi="Times New Roman" w:cs="Times New Roman"/>
        </w:rPr>
        <w:t xml:space="preserve">open-source </w:t>
      </w:r>
      <w:r w:rsidR="004341C2">
        <w:rPr>
          <w:rFonts w:ascii="Times New Roman" w:hAnsi="Times New Roman" w:cs="Times New Roman"/>
        </w:rPr>
        <w:t>mentality. Software is never created in a vacuum, so these courses should reflect that. For instance, an Introduction to Web Development class would, after the initial weeks of teaching the basics, have students create a collaborative piece of software online using tools like Node Package Manager to piece together complex components, and they could even propose their own.</w:t>
      </w:r>
    </w:p>
    <w:p w14:paraId="5365D081" w14:textId="2114376A" w:rsidR="00280E6F" w:rsidRPr="00B76586" w:rsidRDefault="00280E6F" w:rsidP="00DE3F0A">
      <w:pPr>
        <w:spacing w:line="480" w:lineRule="auto"/>
        <w:jc w:val="center"/>
        <w:rPr>
          <w:rFonts w:ascii="Times New Roman" w:hAnsi="Times New Roman" w:cs="Times New Roman"/>
          <w:b/>
        </w:rPr>
      </w:pPr>
      <w:r w:rsidRPr="00B76586">
        <w:rPr>
          <w:rFonts w:ascii="Times New Roman" w:hAnsi="Times New Roman" w:cs="Times New Roman"/>
          <w:b/>
        </w:rPr>
        <w:t>Conclusion</w:t>
      </w:r>
    </w:p>
    <w:p w14:paraId="2B1F3BE9" w14:textId="22BF3227" w:rsidR="006C1D6A" w:rsidRDefault="00C86B67" w:rsidP="003A03CA">
      <w:pPr>
        <w:spacing w:line="480" w:lineRule="auto"/>
        <w:rPr>
          <w:rFonts w:ascii="Times New Roman" w:hAnsi="Times New Roman" w:cs="Times New Roman"/>
        </w:rPr>
      </w:pPr>
      <w:r w:rsidRPr="00B76586">
        <w:rPr>
          <w:rFonts w:ascii="Times New Roman" w:hAnsi="Times New Roman" w:cs="Times New Roman"/>
        </w:rPr>
        <w:tab/>
      </w:r>
      <w:r w:rsidR="00C874E1">
        <w:rPr>
          <w:rFonts w:ascii="Times New Roman" w:hAnsi="Times New Roman" w:cs="Times New Roman"/>
        </w:rPr>
        <w:t xml:space="preserve">The need for a well-educated, computer science literate workforce has become an absolute necessity today. But perversely, instead of a boom in enrollment in CS programs, the educational system is seeing a decline in both retention and </w:t>
      </w:r>
      <w:r w:rsidR="000A2115">
        <w:rPr>
          <w:rFonts w:ascii="Times New Roman" w:hAnsi="Times New Roman" w:cs="Times New Roman"/>
        </w:rPr>
        <w:t xml:space="preserve">enrollment. Piecemeal efforts have been made to change different aspects of technological education at the college level, but little has been done with the big picture problems. </w:t>
      </w:r>
      <w:r w:rsidR="00E1555B">
        <w:rPr>
          <w:rFonts w:ascii="Times New Roman" w:hAnsi="Times New Roman" w:cs="Times New Roman"/>
        </w:rPr>
        <w:t>To forestall a looming economic crisis</w:t>
      </w:r>
      <w:r w:rsidR="000343B7">
        <w:rPr>
          <w:rFonts w:ascii="Times New Roman" w:hAnsi="Times New Roman" w:cs="Times New Roman"/>
        </w:rPr>
        <w:t xml:space="preserve"> in the tech sector</w:t>
      </w:r>
      <w:r w:rsidR="00E1555B">
        <w:rPr>
          <w:rFonts w:ascii="Times New Roman" w:hAnsi="Times New Roman" w:cs="Times New Roman"/>
        </w:rPr>
        <w:t xml:space="preserve">, we must draw on </w:t>
      </w:r>
      <w:r w:rsidR="000343B7">
        <w:rPr>
          <w:rFonts w:ascii="Times New Roman" w:hAnsi="Times New Roman" w:cs="Times New Roman"/>
        </w:rPr>
        <w:t>new and old ideas alike to completely reshape the current system.</w:t>
      </w:r>
      <w:r w:rsidR="009C02D2">
        <w:rPr>
          <w:rFonts w:ascii="Times New Roman" w:hAnsi="Times New Roman" w:cs="Times New Roman"/>
        </w:rPr>
        <w:t xml:space="preserve"> Computer science programs shouldn’t merely be modified, but </w:t>
      </w:r>
      <w:r w:rsidR="00DE6CA8">
        <w:rPr>
          <w:rFonts w:ascii="Times New Roman" w:hAnsi="Times New Roman" w:cs="Times New Roman"/>
        </w:rPr>
        <w:t xml:space="preserve">torn out by the root and replaced. It isn’t enough to </w:t>
      </w:r>
      <w:r w:rsidR="00091537">
        <w:rPr>
          <w:rFonts w:ascii="Times New Roman" w:hAnsi="Times New Roman" w:cs="Times New Roman"/>
        </w:rPr>
        <w:t>rely on twentieth-century methods of teaching, not for something as radical and complicated and constantly changing as computer science. We have to think forward, and fast.</w:t>
      </w:r>
    </w:p>
    <w:p w14:paraId="56279FFE" w14:textId="77777777" w:rsidR="000343B7" w:rsidRDefault="000343B7" w:rsidP="003A03CA">
      <w:pPr>
        <w:spacing w:line="480" w:lineRule="auto"/>
        <w:rPr>
          <w:rFonts w:ascii="Times New Roman" w:hAnsi="Times New Roman" w:cs="Times New Roman"/>
        </w:rPr>
      </w:pPr>
    </w:p>
    <w:p w14:paraId="7AAEFBD8" w14:textId="77777777" w:rsidR="00B61D80" w:rsidRPr="00B76586" w:rsidRDefault="00B61D80" w:rsidP="003A03CA">
      <w:pPr>
        <w:spacing w:line="480" w:lineRule="auto"/>
        <w:rPr>
          <w:rFonts w:ascii="Times New Roman" w:hAnsi="Times New Roman" w:cs="Times New Roman"/>
        </w:rPr>
      </w:pPr>
    </w:p>
    <w:p w14:paraId="4FF11EF5" w14:textId="28CC817C" w:rsidR="00D36716" w:rsidRPr="00B76586" w:rsidRDefault="006F51AB" w:rsidP="00DE3F0A">
      <w:pPr>
        <w:spacing w:line="480" w:lineRule="auto"/>
        <w:jc w:val="center"/>
        <w:rPr>
          <w:rFonts w:ascii="Times New Roman" w:hAnsi="Times New Roman" w:cs="Times New Roman"/>
        </w:rPr>
      </w:pPr>
      <w:r w:rsidRPr="00B76586">
        <w:rPr>
          <w:rFonts w:ascii="Times New Roman" w:hAnsi="Times New Roman" w:cs="Times New Roman"/>
        </w:rPr>
        <w:lastRenderedPageBreak/>
        <w:t>References</w:t>
      </w:r>
    </w:p>
    <w:p w14:paraId="2DACF848" w14:textId="77777777" w:rsidR="00DE3F0A" w:rsidRPr="00B76586" w:rsidRDefault="003101F9" w:rsidP="00DE3F0A">
      <w:pPr>
        <w:spacing w:line="480" w:lineRule="auto"/>
        <w:rPr>
          <w:rFonts w:ascii="Times New Roman" w:hAnsi="Times New Roman" w:cs="Times New Roman"/>
        </w:rPr>
      </w:pPr>
      <w:r w:rsidRPr="00B76586">
        <w:rPr>
          <w:rFonts w:ascii="Times New Roman" w:hAnsi="Times New Roman" w:cs="Times New Roman"/>
        </w:rPr>
        <w:t xml:space="preserve">Bureau of Labor Statistics, U.S. Department of Labor, Occupational Outlook Handbook, </w:t>
      </w:r>
    </w:p>
    <w:p w14:paraId="35BA336C" w14:textId="114C0D75" w:rsidR="003101F9" w:rsidRPr="00B76586" w:rsidRDefault="003101F9" w:rsidP="00DE3F0A">
      <w:pPr>
        <w:spacing w:line="480" w:lineRule="auto"/>
        <w:ind w:left="720"/>
        <w:rPr>
          <w:rFonts w:ascii="Times New Roman" w:hAnsi="Times New Roman" w:cs="Times New Roman"/>
        </w:rPr>
      </w:pPr>
      <w:r w:rsidRPr="00B76586">
        <w:rPr>
          <w:rFonts w:ascii="Times New Roman" w:hAnsi="Times New Roman" w:cs="Times New Roman"/>
        </w:rPr>
        <w:t>2016-17 Edition, Software Developers. (2015, December 17). Retrieved September 28, 2017, from https://www.bls.gov/ooh/computer-and-information-technology/software-developers.htm</w:t>
      </w:r>
    </w:p>
    <w:p w14:paraId="6582779A" w14:textId="77777777" w:rsidR="00DE3F0A" w:rsidRPr="00B76586" w:rsidRDefault="004B1E44" w:rsidP="00DE3F0A">
      <w:pPr>
        <w:spacing w:line="480" w:lineRule="auto"/>
        <w:rPr>
          <w:rFonts w:ascii="Times New Roman" w:hAnsi="Times New Roman" w:cs="Times New Roman"/>
        </w:rPr>
      </w:pPr>
      <w:r w:rsidRPr="00B76586">
        <w:rPr>
          <w:rFonts w:ascii="Times New Roman" w:hAnsi="Times New Roman" w:cs="Times New Roman"/>
        </w:rPr>
        <w:t xml:space="preserve">Becerra-Fernandez, I., Elam, J., &amp; Clemmons, S. (2010). Reversing the landslide in </w:t>
      </w:r>
    </w:p>
    <w:p w14:paraId="3AEAFA6C" w14:textId="40AA6F73" w:rsidR="004B1E44" w:rsidRPr="00B76586" w:rsidRDefault="004B1E44" w:rsidP="00DE3F0A">
      <w:pPr>
        <w:spacing w:line="480" w:lineRule="auto"/>
        <w:ind w:firstLine="720"/>
        <w:rPr>
          <w:rFonts w:ascii="Times New Roman" w:hAnsi="Times New Roman" w:cs="Times New Roman"/>
        </w:rPr>
      </w:pPr>
      <w:r w:rsidRPr="00B76586">
        <w:rPr>
          <w:rFonts w:ascii="Times New Roman" w:hAnsi="Times New Roman" w:cs="Times New Roman"/>
        </w:rPr>
        <w:t>computer-related degree programs. Communications of the ACM, 53(2), 127-133.</w:t>
      </w:r>
    </w:p>
    <w:p w14:paraId="533EFAFE" w14:textId="77777777" w:rsidR="00DE3F0A" w:rsidRPr="00A07236" w:rsidRDefault="000C6158" w:rsidP="00DE3F0A">
      <w:pPr>
        <w:spacing w:line="480" w:lineRule="auto"/>
        <w:rPr>
          <w:rFonts w:ascii="Times New Roman" w:hAnsi="Times New Roman" w:cs="Times New Roman"/>
        </w:rPr>
      </w:pPr>
      <w:r w:rsidRPr="00A07236">
        <w:rPr>
          <w:rFonts w:ascii="Times New Roman" w:hAnsi="Times New Roman" w:cs="Times New Roman"/>
        </w:rPr>
        <w:t xml:space="preserve">Giannakos, M., Pappas, N., Jaccheri, I., &amp; Sampson, O. (2017). Understanding student retention </w:t>
      </w:r>
    </w:p>
    <w:p w14:paraId="46C8B6EC" w14:textId="094FBE2A" w:rsidR="000C6158" w:rsidRPr="00A07236" w:rsidRDefault="000C6158" w:rsidP="00DE3F0A">
      <w:pPr>
        <w:spacing w:line="480" w:lineRule="auto"/>
        <w:ind w:left="720"/>
        <w:rPr>
          <w:rFonts w:ascii="Times New Roman" w:hAnsi="Times New Roman" w:cs="Times New Roman"/>
        </w:rPr>
      </w:pPr>
      <w:r w:rsidRPr="00A07236">
        <w:rPr>
          <w:rFonts w:ascii="Times New Roman" w:hAnsi="Times New Roman" w:cs="Times New Roman"/>
        </w:rPr>
        <w:t>in computer science education: The role of environment, gains, barriers and usefulness. Education and Information Technologies, 22(5), 2365-2382.</w:t>
      </w:r>
    </w:p>
    <w:p w14:paraId="535F9DDA" w14:textId="77777777" w:rsidR="00DE3F0A" w:rsidRPr="00B76586" w:rsidRDefault="00B36663" w:rsidP="00DE3F0A">
      <w:pPr>
        <w:spacing w:line="480" w:lineRule="auto"/>
        <w:rPr>
          <w:rFonts w:ascii="Times New Roman" w:hAnsi="Times New Roman" w:cs="Times New Roman"/>
        </w:rPr>
      </w:pPr>
      <w:r w:rsidRPr="00B76586">
        <w:rPr>
          <w:rFonts w:ascii="Times New Roman" w:hAnsi="Times New Roman" w:cs="Times New Roman"/>
        </w:rPr>
        <w:t xml:space="preserve">Hopcroft, J. (1987). Computer science: The emergence of a discipline. Communications of the </w:t>
      </w:r>
    </w:p>
    <w:p w14:paraId="11C05039" w14:textId="06B865CC" w:rsidR="00B36663" w:rsidRPr="00B76586" w:rsidRDefault="00DE3F0A" w:rsidP="00DE3F0A">
      <w:pPr>
        <w:spacing w:line="480" w:lineRule="auto"/>
        <w:rPr>
          <w:rFonts w:ascii="Times New Roman" w:hAnsi="Times New Roman" w:cs="Times New Roman"/>
        </w:rPr>
      </w:pPr>
      <w:r w:rsidRPr="00B76586">
        <w:rPr>
          <w:rFonts w:ascii="Times New Roman" w:hAnsi="Times New Roman" w:cs="Times New Roman"/>
        </w:rPr>
        <w:tab/>
      </w:r>
      <w:r w:rsidR="00B36663" w:rsidRPr="00B76586">
        <w:rPr>
          <w:rFonts w:ascii="Times New Roman" w:hAnsi="Times New Roman" w:cs="Times New Roman"/>
        </w:rPr>
        <w:t>ACM, 30(3), 198-202.</w:t>
      </w:r>
    </w:p>
    <w:p w14:paraId="38F066EE" w14:textId="77777777" w:rsidR="00DE3F0A" w:rsidRPr="00B76586" w:rsidRDefault="00D75C38" w:rsidP="00DE3F0A">
      <w:pPr>
        <w:spacing w:line="480" w:lineRule="auto"/>
        <w:rPr>
          <w:rFonts w:ascii="Times New Roman" w:hAnsi="Times New Roman" w:cs="Times New Roman"/>
        </w:rPr>
      </w:pPr>
      <w:r w:rsidRPr="00B76586">
        <w:rPr>
          <w:rFonts w:ascii="Times New Roman" w:hAnsi="Times New Roman" w:cs="Times New Roman"/>
        </w:rPr>
        <w:t>Ghosh, D., Sheehy, J., Thorup, K., &amp; Vinoski, K. (2012). Programming language impact on</w:t>
      </w:r>
    </w:p>
    <w:p w14:paraId="5397BFC7" w14:textId="11A83F89" w:rsidR="00D36716" w:rsidRPr="00B76586" w:rsidRDefault="00D75C38" w:rsidP="00B449FC">
      <w:pPr>
        <w:spacing w:line="480" w:lineRule="auto"/>
        <w:ind w:left="720" w:firstLine="60"/>
        <w:rPr>
          <w:rFonts w:ascii="Times New Roman" w:hAnsi="Times New Roman" w:cs="Times New Roman"/>
        </w:rPr>
      </w:pPr>
      <w:r w:rsidRPr="00B76586">
        <w:rPr>
          <w:rFonts w:ascii="Times New Roman" w:hAnsi="Times New Roman" w:cs="Times New Roman"/>
        </w:rPr>
        <w:t>the development of distributed systems. Journal of Internet Services and Applications, 3(1), 23-30.</w:t>
      </w:r>
    </w:p>
    <w:p w14:paraId="69F12B39" w14:textId="77777777" w:rsidR="00887E91" w:rsidRPr="00080AAD" w:rsidRDefault="00887E91" w:rsidP="00887E91">
      <w:pPr>
        <w:spacing w:line="480" w:lineRule="auto"/>
        <w:rPr>
          <w:rFonts w:ascii="Times New Roman" w:hAnsi="Times New Roman" w:cs="Times New Roman"/>
        </w:rPr>
      </w:pPr>
      <w:r w:rsidRPr="00080AAD">
        <w:rPr>
          <w:rFonts w:ascii="Times New Roman" w:hAnsi="Times New Roman" w:cs="Times New Roman"/>
        </w:rPr>
        <w:t xml:space="preserve">Hazzan, O., Dubinsky, Y., &amp; Meerbaum-Salant, O. (2010). Didactic transposition in computer </w:t>
      </w:r>
    </w:p>
    <w:p w14:paraId="7E9A2356" w14:textId="02925067" w:rsidR="00887E91" w:rsidRPr="00080AAD" w:rsidRDefault="00887E91" w:rsidP="00887E91">
      <w:pPr>
        <w:spacing w:line="480" w:lineRule="auto"/>
        <w:ind w:firstLine="720"/>
        <w:rPr>
          <w:rFonts w:ascii="Times New Roman" w:hAnsi="Times New Roman" w:cs="Times New Roman"/>
        </w:rPr>
      </w:pPr>
      <w:r w:rsidRPr="00080AAD">
        <w:rPr>
          <w:rFonts w:ascii="Times New Roman" w:hAnsi="Times New Roman" w:cs="Times New Roman"/>
        </w:rPr>
        <w:t>science education. ACM Inroads, 1(4), 33-37.</w:t>
      </w:r>
    </w:p>
    <w:p w14:paraId="7FC3A36F" w14:textId="77777777" w:rsidR="00FE09DC" w:rsidRPr="00080AAD" w:rsidRDefault="00FE09DC" w:rsidP="00FE09DC">
      <w:pPr>
        <w:spacing w:line="480" w:lineRule="auto"/>
        <w:rPr>
          <w:rFonts w:ascii="Times New Roman" w:hAnsi="Times New Roman" w:cs="Times New Roman"/>
        </w:rPr>
      </w:pPr>
      <w:bookmarkStart w:id="1" w:name="_Hlk494570984"/>
      <w:r w:rsidRPr="00080AAD">
        <w:rPr>
          <w:rFonts w:ascii="Times New Roman" w:hAnsi="Times New Roman" w:cs="Times New Roman"/>
        </w:rPr>
        <w:t xml:space="preserve">Fouh, Eric, Akbar, Monika, &amp; Shaffer, Clifford A. (2012). </w:t>
      </w:r>
      <w:bookmarkEnd w:id="1"/>
      <w:r w:rsidRPr="00080AAD">
        <w:rPr>
          <w:rFonts w:ascii="Times New Roman" w:hAnsi="Times New Roman" w:cs="Times New Roman"/>
        </w:rPr>
        <w:t xml:space="preserve">The Role of Visualization in </w:t>
      </w:r>
    </w:p>
    <w:p w14:paraId="4223319F" w14:textId="1B3CE6DE" w:rsidR="00FE09DC" w:rsidRPr="00080AAD" w:rsidRDefault="00FE09DC" w:rsidP="00FE09DC">
      <w:pPr>
        <w:spacing w:line="480" w:lineRule="auto"/>
        <w:ind w:left="720"/>
        <w:rPr>
          <w:rFonts w:ascii="Times New Roman" w:hAnsi="Times New Roman" w:cs="Times New Roman"/>
        </w:rPr>
      </w:pPr>
      <w:r w:rsidRPr="00080AAD">
        <w:rPr>
          <w:rFonts w:ascii="Times New Roman" w:hAnsi="Times New Roman" w:cs="Times New Roman"/>
        </w:rPr>
        <w:t xml:space="preserve">Computer Science Education. Computers in the Schools, 29, </w:t>
      </w:r>
      <w:r w:rsidR="00B078CD">
        <w:rPr>
          <w:rFonts w:ascii="Times New Roman" w:hAnsi="Times New Roman" w:cs="Times New Roman"/>
        </w:rPr>
        <w:t>95-2</w:t>
      </w:r>
      <w:r w:rsidRPr="00080AAD">
        <w:rPr>
          <w:rFonts w:ascii="Times New Roman" w:hAnsi="Times New Roman" w:cs="Times New Roman"/>
        </w:rPr>
        <w:t>, p.95-117.</w:t>
      </w:r>
    </w:p>
    <w:p w14:paraId="76520180" w14:textId="77777777" w:rsidR="00371AE1" w:rsidRPr="00575A33" w:rsidRDefault="00371AE1" w:rsidP="00371AE1">
      <w:pPr>
        <w:spacing w:line="480" w:lineRule="auto"/>
        <w:rPr>
          <w:rFonts w:ascii="Times New Roman" w:hAnsi="Times New Roman" w:cs="Times New Roman"/>
        </w:rPr>
      </w:pPr>
      <w:r w:rsidRPr="00575A33">
        <w:rPr>
          <w:rFonts w:ascii="Times New Roman" w:hAnsi="Times New Roman" w:cs="Times New Roman"/>
        </w:rPr>
        <w:t xml:space="preserve">Cook, D., Huber, J., Yerraballi, M., &amp; Holder, R. (2004). Enhancing computer science </w:t>
      </w:r>
    </w:p>
    <w:p w14:paraId="5AC9D3D8" w14:textId="797BDA8A" w:rsidR="00371AE1" w:rsidRDefault="00371AE1" w:rsidP="00371AE1">
      <w:pPr>
        <w:spacing w:line="480" w:lineRule="auto"/>
        <w:ind w:left="720"/>
        <w:rPr>
          <w:rFonts w:ascii="Times New Roman" w:hAnsi="Times New Roman" w:cs="Times New Roman"/>
        </w:rPr>
      </w:pPr>
      <w:r w:rsidRPr="00575A33">
        <w:rPr>
          <w:rFonts w:ascii="Times New Roman" w:hAnsi="Times New Roman" w:cs="Times New Roman"/>
        </w:rPr>
        <w:t>education with a wireless intelligent simulation environment. Journal of Computing in Higher Education, 16(1), 106-127.</w:t>
      </w:r>
    </w:p>
    <w:p w14:paraId="5DD8D279" w14:textId="77777777" w:rsidR="00990235" w:rsidRDefault="00990235" w:rsidP="00371AE1">
      <w:pPr>
        <w:spacing w:line="480" w:lineRule="auto"/>
        <w:ind w:left="720"/>
        <w:rPr>
          <w:rFonts w:ascii="Times New Roman" w:hAnsi="Times New Roman" w:cs="Times New Roman"/>
        </w:rPr>
      </w:pPr>
    </w:p>
    <w:p w14:paraId="792DF3A8" w14:textId="77777777" w:rsidR="00AD4199" w:rsidRPr="00AD4199" w:rsidRDefault="00AD4199" w:rsidP="00AD4199">
      <w:pPr>
        <w:spacing w:line="480" w:lineRule="auto"/>
        <w:rPr>
          <w:rFonts w:ascii="Times New Roman" w:hAnsi="Times New Roman" w:cs="Times New Roman"/>
        </w:rPr>
      </w:pPr>
      <w:r w:rsidRPr="00AD4199">
        <w:rPr>
          <w:rFonts w:ascii="Times New Roman" w:hAnsi="Times New Roman" w:cs="Times New Roman"/>
        </w:rPr>
        <w:lastRenderedPageBreak/>
        <w:t xml:space="preserve">Patterson, D. (2006). Computer science education in the 21st century. </w:t>
      </w:r>
    </w:p>
    <w:p w14:paraId="72E959DB" w14:textId="77777777" w:rsidR="00AD4199" w:rsidRPr="00AD4199" w:rsidRDefault="00AD4199" w:rsidP="00AD4199">
      <w:pPr>
        <w:spacing w:line="480" w:lineRule="auto"/>
        <w:ind w:firstLine="720"/>
        <w:rPr>
          <w:rFonts w:ascii="Times New Roman" w:hAnsi="Times New Roman" w:cs="Times New Roman"/>
        </w:rPr>
      </w:pPr>
      <w:r w:rsidRPr="00AD4199">
        <w:rPr>
          <w:rFonts w:ascii="Times New Roman" w:hAnsi="Times New Roman" w:cs="Times New Roman"/>
        </w:rPr>
        <w:t>Communications of the ACM, 49(3), 27-30.</w:t>
      </w:r>
    </w:p>
    <w:p w14:paraId="3FDABBAD" w14:textId="77777777" w:rsidR="00487BFF" w:rsidRPr="00431350" w:rsidRDefault="00487BFF" w:rsidP="00487BFF">
      <w:pPr>
        <w:spacing w:line="480" w:lineRule="auto"/>
        <w:rPr>
          <w:rFonts w:ascii="Times New Roman" w:hAnsi="Times New Roman" w:cs="Times New Roman"/>
        </w:rPr>
      </w:pPr>
      <w:r w:rsidRPr="00431350">
        <w:rPr>
          <w:rFonts w:ascii="Times New Roman" w:hAnsi="Times New Roman" w:cs="Times New Roman"/>
        </w:rPr>
        <w:t xml:space="preserve">Guzdial, M., &amp; Robertson, J. (2010). Too much programming too soon? Communications of </w:t>
      </w:r>
    </w:p>
    <w:p w14:paraId="55DFE01C" w14:textId="2DE6626B" w:rsidR="005C3A7C" w:rsidRPr="00431350" w:rsidRDefault="00487BFF" w:rsidP="00AD4199">
      <w:pPr>
        <w:spacing w:line="480" w:lineRule="auto"/>
        <w:ind w:firstLine="720"/>
        <w:rPr>
          <w:rFonts w:ascii="Times New Roman" w:hAnsi="Times New Roman" w:cs="Times New Roman"/>
        </w:rPr>
      </w:pPr>
      <w:r w:rsidRPr="00431350">
        <w:rPr>
          <w:rFonts w:ascii="Times New Roman" w:hAnsi="Times New Roman" w:cs="Times New Roman"/>
        </w:rPr>
        <w:t>the ACM, 53(3), 10-11.</w:t>
      </w:r>
    </w:p>
    <w:sectPr w:rsidR="005C3A7C" w:rsidRPr="00431350" w:rsidSect="007B005A">
      <w:headerReference w:type="even" r:id="rId8"/>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AFCC1" w14:textId="77777777" w:rsidR="006B7088" w:rsidRDefault="006B7088" w:rsidP="0067607A">
      <w:r>
        <w:separator/>
      </w:r>
    </w:p>
  </w:endnote>
  <w:endnote w:type="continuationSeparator" w:id="0">
    <w:p w14:paraId="66888C01" w14:textId="77777777" w:rsidR="006B7088" w:rsidRDefault="006B7088" w:rsidP="0067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D956C" w14:textId="77777777" w:rsidR="006B7088" w:rsidRDefault="006B7088" w:rsidP="0067607A">
      <w:r>
        <w:separator/>
      </w:r>
    </w:p>
  </w:footnote>
  <w:footnote w:type="continuationSeparator" w:id="0">
    <w:p w14:paraId="712EDE16" w14:textId="77777777" w:rsidR="006B7088" w:rsidRDefault="006B7088" w:rsidP="0067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2249D" w14:textId="77777777" w:rsidR="007C5E60" w:rsidRDefault="007C5E60" w:rsidP="00EF0F3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77EC7F" w14:textId="77777777" w:rsidR="007C5E60" w:rsidRDefault="007C5E60" w:rsidP="007C5E60">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2515A15" w14:textId="77777777" w:rsidR="007C5E60" w:rsidRDefault="007C5E60" w:rsidP="007C5E6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38DE7" w14:textId="77777777" w:rsidR="007C5E60" w:rsidRPr="0082226C" w:rsidRDefault="007C5E60" w:rsidP="00EF0F39">
    <w:pPr>
      <w:pStyle w:val="Header"/>
      <w:framePr w:wrap="none" w:vAnchor="text" w:hAnchor="margin" w:xAlign="right" w:y="1"/>
      <w:rPr>
        <w:rStyle w:val="PageNumber"/>
      </w:rPr>
    </w:pPr>
    <w:r w:rsidRPr="0082226C">
      <w:rPr>
        <w:rStyle w:val="PageNumber"/>
      </w:rPr>
      <w:fldChar w:fldCharType="begin"/>
    </w:r>
    <w:r w:rsidRPr="0082226C">
      <w:rPr>
        <w:rStyle w:val="PageNumber"/>
      </w:rPr>
      <w:instrText xml:space="preserve">PAGE  </w:instrText>
    </w:r>
    <w:r w:rsidRPr="0082226C">
      <w:rPr>
        <w:rStyle w:val="PageNumber"/>
      </w:rPr>
      <w:fldChar w:fldCharType="separate"/>
    </w:r>
    <w:r w:rsidR="0082226C">
      <w:rPr>
        <w:rStyle w:val="PageNumber"/>
        <w:noProof/>
      </w:rPr>
      <w:t>14</w:t>
    </w:r>
    <w:r w:rsidRPr="0082226C">
      <w:rPr>
        <w:rStyle w:val="PageNumber"/>
      </w:rPr>
      <w:fldChar w:fldCharType="end"/>
    </w:r>
  </w:p>
  <w:p w14:paraId="26D4250E" w14:textId="7AC8BE78" w:rsidR="002A351D" w:rsidRPr="0082226C" w:rsidRDefault="0082226C" w:rsidP="007C5E60">
    <w:pPr>
      <w:pStyle w:val="Header"/>
      <w:ind w:right="360"/>
      <w:rPr>
        <w:rFonts w:ascii="Times" w:hAnsi="Times"/>
      </w:rPr>
    </w:pPr>
    <w:r w:rsidRPr="0082226C">
      <w:rPr>
        <w:rFonts w:ascii="Times" w:hAnsi="Times"/>
        <w:color w:val="7F7F7F" w:themeColor="background1" w:themeShade="7F"/>
      </w:rPr>
      <w:t>Changing the way we teach Computer Science</w:t>
    </w:r>
    <w:r w:rsidR="007C5E60" w:rsidRPr="0082226C">
      <w:rPr>
        <w:rFonts w:ascii="Times" w:hAnsi="Times"/>
        <w:color w:val="7F7F7F" w:themeColor="background1" w:themeShade="7F"/>
      </w:rPr>
      <w:ptab w:relativeTo="margin" w:alignment="center" w:leader="none"/>
    </w:r>
    <w:r w:rsidR="007C5E60" w:rsidRPr="0082226C">
      <w:rPr>
        <w:rFonts w:ascii="Times" w:hAnsi="Times"/>
        <w:color w:val="7F7F7F" w:themeColor="background1" w:themeShade="7F"/>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349AF"/>
    <w:multiLevelType w:val="hybridMultilevel"/>
    <w:tmpl w:val="A9F46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70E9E"/>
    <w:multiLevelType w:val="multilevel"/>
    <w:tmpl w:val="F920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380E5F"/>
    <w:multiLevelType w:val="hybridMultilevel"/>
    <w:tmpl w:val="CC1626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94B"/>
    <w:rsid w:val="00001C9E"/>
    <w:rsid w:val="00002A4B"/>
    <w:rsid w:val="00014533"/>
    <w:rsid w:val="00033E6D"/>
    <w:rsid w:val="000343B7"/>
    <w:rsid w:val="0004523C"/>
    <w:rsid w:val="000454DE"/>
    <w:rsid w:val="00067354"/>
    <w:rsid w:val="00080AAD"/>
    <w:rsid w:val="00091537"/>
    <w:rsid w:val="00095BD9"/>
    <w:rsid w:val="000960EC"/>
    <w:rsid w:val="000A2115"/>
    <w:rsid w:val="000B2D3E"/>
    <w:rsid w:val="000C3F49"/>
    <w:rsid w:val="000C6158"/>
    <w:rsid w:val="000C7220"/>
    <w:rsid w:val="000D3EE7"/>
    <w:rsid w:val="000D4BD0"/>
    <w:rsid w:val="000E77AB"/>
    <w:rsid w:val="000F0E4A"/>
    <w:rsid w:val="000F6A71"/>
    <w:rsid w:val="00102A55"/>
    <w:rsid w:val="00106DF5"/>
    <w:rsid w:val="0010746C"/>
    <w:rsid w:val="001167AE"/>
    <w:rsid w:val="0016136F"/>
    <w:rsid w:val="001627B2"/>
    <w:rsid w:val="00165A8C"/>
    <w:rsid w:val="00167BBD"/>
    <w:rsid w:val="0017078C"/>
    <w:rsid w:val="00173EFE"/>
    <w:rsid w:val="0017500C"/>
    <w:rsid w:val="00177861"/>
    <w:rsid w:val="00180722"/>
    <w:rsid w:val="00180EA7"/>
    <w:rsid w:val="001813DD"/>
    <w:rsid w:val="0018750B"/>
    <w:rsid w:val="001913E1"/>
    <w:rsid w:val="001A0A5B"/>
    <w:rsid w:val="001B1D91"/>
    <w:rsid w:val="001B3614"/>
    <w:rsid w:val="001C47EC"/>
    <w:rsid w:val="001D636C"/>
    <w:rsid w:val="001E5008"/>
    <w:rsid w:val="001F1F33"/>
    <w:rsid w:val="00206111"/>
    <w:rsid w:val="00213E70"/>
    <w:rsid w:val="0022297A"/>
    <w:rsid w:val="00225005"/>
    <w:rsid w:val="002376AF"/>
    <w:rsid w:val="00237ED8"/>
    <w:rsid w:val="00253AE3"/>
    <w:rsid w:val="00280E6F"/>
    <w:rsid w:val="00284E56"/>
    <w:rsid w:val="00286ACD"/>
    <w:rsid w:val="002A351D"/>
    <w:rsid w:val="002A625F"/>
    <w:rsid w:val="002A7079"/>
    <w:rsid w:val="002D2384"/>
    <w:rsid w:val="002E5DDC"/>
    <w:rsid w:val="002F15CE"/>
    <w:rsid w:val="00303C54"/>
    <w:rsid w:val="003101F9"/>
    <w:rsid w:val="00312DEC"/>
    <w:rsid w:val="00347A0A"/>
    <w:rsid w:val="00350C4E"/>
    <w:rsid w:val="00357DBD"/>
    <w:rsid w:val="00371AE1"/>
    <w:rsid w:val="00377663"/>
    <w:rsid w:val="00382A00"/>
    <w:rsid w:val="003A03CA"/>
    <w:rsid w:val="003C04B3"/>
    <w:rsid w:val="003C0BAF"/>
    <w:rsid w:val="003C3266"/>
    <w:rsid w:val="003C3DA5"/>
    <w:rsid w:val="003D2842"/>
    <w:rsid w:val="003E50AD"/>
    <w:rsid w:val="00400D4D"/>
    <w:rsid w:val="00402961"/>
    <w:rsid w:val="0040614A"/>
    <w:rsid w:val="00414705"/>
    <w:rsid w:val="0042517B"/>
    <w:rsid w:val="004267FA"/>
    <w:rsid w:val="00427FCD"/>
    <w:rsid w:val="00431350"/>
    <w:rsid w:val="004341C2"/>
    <w:rsid w:val="0044129D"/>
    <w:rsid w:val="00452A04"/>
    <w:rsid w:val="00455820"/>
    <w:rsid w:val="00457727"/>
    <w:rsid w:val="00463659"/>
    <w:rsid w:val="004644E3"/>
    <w:rsid w:val="00474B47"/>
    <w:rsid w:val="00476D56"/>
    <w:rsid w:val="00484552"/>
    <w:rsid w:val="0048598E"/>
    <w:rsid w:val="00487BFF"/>
    <w:rsid w:val="00487F31"/>
    <w:rsid w:val="00493D27"/>
    <w:rsid w:val="004B1E44"/>
    <w:rsid w:val="004C0335"/>
    <w:rsid w:val="004C58DC"/>
    <w:rsid w:val="004D25E1"/>
    <w:rsid w:val="004E4A3F"/>
    <w:rsid w:val="004F0251"/>
    <w:rsid w:val="004F6D68"/>
    <w:rsid w:val="00513243"/>
    <w:rsid w:val="00523DD0"/>
    <w:rsid w:val="00532043"/>
    <w:rsid w:val="00533880"/>
    <w:rsid w:val="005478A6"/>
    <w:rsid w:val="0055675A"/>
    <w:rsid w:val="0056537A"/>
    <w:rsid w:val="00575A33"/>
    <w:rsid w:val="00583705"/>
    <w:rsid w:val="005879EA"/>
    <w:rsid w:val="005925D5"/>
    <w:rsid w:val="00592B3C"/>
    <w:rsid w:val="005943D5"/>
    <w:rsid w:val="005A13D9"/>
    <w:rsid w:val="005B5BEA"/>
    <w:rsid w:val="005C3A7C"/>
    <w:rsid w:val="005C7B0A"/>
    <w:rsid w:val="005D723C"/>
    <w:rsid w:val="006100C0"/>
    <w:rsid w:val="00612420"/>
    <w:rsid w:val="006226FA"/>
    <w:rsid w:val="0062279C"/>
    <w:rsid w:val="00623366"/>
    <w:rsid w:val="00633331"/>
    <w:rsid w:val="006374E1"/>
    <w:rsid w:val="006434C5"/>
    <w:rsid w:val="00652F04"/>
    <w:rsid w:val="006654C8"/>
    <w:rsid w:val="00665C3F"/>
    <w:rsid w:val="00675CBF"/>
    <w:rsid w:val="0067607A"/>
    <w:rsid w:val="006774F4"/>
    <w:rsid w:val="006778AB"/>
    <w:rsid w:val="006966CF"/>
    <w:rsid w:val="006B7088"/>
    <w:rsid w:val="006C1D6A"/>
    <w:rsid w:val="006C49D2"/>
    <w:rsid w:val="006E0B78"/>
    <w:rsid w:val="006F51AB"/>
    <w:rsid w:val="007049BB"/>
    <w:rsid w:val="0072066E"/>
    <w:rsid w:val="00720A88"/>
    <w:rsid w:val="00721847"/>
    <w:rsid w:val="00724127"/>
    <w:rsid w:val="00727C5E"/>
    <w:rsid w:val="00731D2F"/>
    <w:rsid w:val="0074417E"/>
    <w:rsid w:val="00753AC2"/>
    <w:rsid w:val="007578E1"/>
    <w:rsid w:val="0076728A"/>
    <w:rsid w:val="007704F2"/>
    <w:rsid w:val="00772E19"/>
    <w:rsid w:val="00785C91"/>
    <w:rsid w:val="00786083"/>
    <w:rsid w:val="00790607"/>
    <w:rsid w:val="00792A82"/>
    <w:rsid w:val="007B005A"/>
    <w:rsid w:val="007B4D30"/>
    <w:rsid w:val="007C0708"/>
    <w:rsid w:val="007C5E60"/>
    <w:rsid w:val="007D4F5F"/>
    <w:rsid w:val="007E2540"/>
    <w:rsid w:val="007E4744"/>
    <w:rsid w:val="007E7149"/>
    <w:rsid w:val="007F55F5"/>
    <w:rsid w:val="007F59D6"/>
    <w:rsid w:val="00804EC5"/>
    <w:rsid w:val="00806C29"/>
    <w:rsid w:val="00813936"/>
    <w:rsid w:val="0082226C"/>
    <w:rsid w:val="008624E2"/>
    <w:rsid w:val="00863416"/>
    <w:rsid w:val="0088672D"/>
    <w:rsid w:val="00887E91"/>
    <w:rsid w:val="008B5AD4"/>
    <w:rsid w:val="008C0249"/>
    <w:rsid w:val="008D0822"/>
    <w:rsid w:val="008D4412"/>
    <w:rsid w:val="008E023C"/>
    <w:rsid w:val="008E1467"/>
    <w:rsid w:val="008F0B3D"/>
    <w:rsid w:val="00900607"/>
    <w:rsid w:val="00904E3D"/>
    <w:rsid w:val="00916F2B"/>
    <w:rsid w:val="00921D56"/>
    <w:rsid w:val="00940C29"/>
    <w:rsid w:val="0095284C"/>
    <w:rsid w:val="00965A94"/>
    <w:rsid w:val="00967FBC"/>
    <w:rsid w:val="00971AA8"/>
    <w:rsid w:val="00990235"/>
    <w:rsid w:val="009B1402"/>
    <w:rsid w:val="009C02D2"/>
    <w:rsid w:val="009C3CAD"/>
    <w:rsid w:val="009D10E4"/>
    <w:rsid w:val="009D1BD8"/>
    <w:rsid w:val="009E3CA2"/>
    <w:rsid w:val="009F5AD2"/>
    <w:rsid w:val="00A07236"/>
    <w:rsid w:val="00A142D2"/>
    <w:rsid w:val="00A27E76"/>
    <w:rsid w:val="00A32B42"/>
    <w:rsid w:val="00A35320"/>
    <w:rsid w:val="00A41F98"/>
    <w:rsid w:val="00A514BC"/>
    <w:rsid w:val="00A51F45"/>
    <w:rsid w:val="00A64A39"/>
    <w:rsid w:val="00A75A00"/>
    <w:rsid w:val="00A8480C"/>
    <w:rsid w:val="00A95E3B"/>
    <w:rsid w:val="00AA2E23"/>
    <w:rsid w:val="00AA3F4E"/>
    <w:rsid w:val="00AB5F3B"/>
    <w:rsid w:val="00AC6B85"/>
    <w:rsid w:val="00AD177B"/>
    <w:rsid w:val="00AD2235"/>
    <w:rsid w:val="00AD4199"/>
    <w:rsid w:val="00AD56C1"/>
    <w:rsid w:val="00AD7B42"/>
    <w:rsid w:val="00B078CD"/>
    <w:rsid w:val="00B36663"/>
    <w:rsid w:val="00B4478B"/>
    <w:rsid w:val="00B449FC"/>
    <w:rsid w:val="00B5317C"/>
    <w:rsid w:val="00B55C27"/>
    <w:rsid w:val="00B577CA"/>
    <w:rsid w:val="00B61D80"/>
    <w:rsid w:val="00B66AE4"/>
    <w:rsid w:val="00B7500D"/>
    <w:rsid w:val="00B75477"/>
    <w:rsid w:val="00B76586"/>
    <w:rsid w:val="00B80FFD"/>
    <w:rsid w:val="00B83DA0"/>
    <w:rsid w:val="00B86E0D"/>
    <w:rsid w:val="00BA2A15"/>
    <w:rsid w:val="00BA798E"/>
    <w:rsid w:val="00BB2CD0"/>
    <w:rsid w:val="00BB5DE2"/>
    <w:rsid w:val="00BD062E"/>
    <w:rsid w:val="00C03550"/>
    <w:rsid w:val="00C11534"/>
    <w:rsid w:val="00C130A7"/>
    <w:rsid w:val="00C203CB"/>
    <w:rsid w:val="00C216AB"/>
    <w:rsid w:val="00C229DE"/>
    <w:rsid w:val="00C31C0E"/>
    <w:rsid w:val="00C36E8A"/>
    <w:rsid w:val="00C5394B"/>
    <w:rsid w:val="00C86B67"/>
    <w:rsid w:val="00C874E1"/>
    <w:rsid w:val="00CA02D0"/>
    <w:rsid w:val="00CB395E"/>
    <w:rsid w:val="00CB6F9E"/>
    <w:rsid w:val="00CE6672"/>
    <w:rsid w:val="00CF40C6"/>
    <w:rsid w:val="00D0304D"/>
    <w:rsid w:val="00D033DB"/>
    <w:rsid w:val="00D15B01"/>
    <w:rsid w:val="00D171B0"/>
    <w:rsid w:val="00D36716"/>
    <w:rsid w:val="00D51DA3"/>
    <w:rsid w:val="00D52642"/>
    <w:rsid w:val="00D75C38"/>
    <w:rsid w:val="00D816C7"/>
    <w:rsid w:val="00D95243"/>
    <w:rsid w:val="00DA7A75"/>
    <w:rsid w:val="00DB6A67"/>
    <w:rsid w:val="00DC7E80"/>
    <w:rsid w:val="00DD6361"/>
    <w:rsid w:val="00DE04E3"/>
    <w:rsid w:val="00DE3F0A"/>
    <w:rsid w:val="00DE6CA8"/>
    <w:rsid w:val="00DF6356"/>
    <w:rsid w:val="00E1167B"/>
    <w:rsid w:val="00E1555B"/>
    <w:rsid w:val="00E21161"/>
    <w:rsid w:val="00E30C89"/>
    <w:rsid w:val="00E32193"/>
    <w:rsid w:val="00E369CC"/>
    <w:rsid w:val="00E5084C"/>
    <w:rsid w:val="00E50F48"/>
    <w:rsid w:val="00E57937"/>
    <w:rsid w:val="00E61AF4"/>
    <w:rsid w:val="00E63EC4"/>
    <w:rsid w:val="00E7758D"/>
    <w:rsid w:val="00EA4F55"/>
    <w:rsid w:val="00EC05A6"/>
    <w:rsid w:val="00EC5DFA"/>
    <w:rsid w:val="00ED049E"/>
    <w:rsid w:val="00ED0FC2"/>
    <w:rsid w:val="00ED2A5E"/>
    <w:rsid w:val="00EE383A"/>
    <w:rsid w:val="00EE444D"/>
    <w:rsid w:val="00F17550"/>
    <w:rsid w:val="00F22579"/>
    <w:rsid w:val="00F36B4E"/>
    <w:rsid w:val="00F406FC"/>
    <w:rsid w:val="00F42513"/>
    <w:rsid w:val="00F67D79"/>
    <w:rsid w:val="00F7611F"/>
    <w:rsid w:val="00F767B6"/>
    <w:rsid w:val="00F80564"/>
    <w:rsid w:val="00F858EB"/>
    <w:rsid w:val="00F91470"/>
    <w:rsid w:val="00F91882"/>
    <w:rsid w:val="00FC2ABA"/>
    <w:rsid w:val="00FC6BEF"/>
    <w:rsid w:val="00FE09DC"/>
    <w:rsid w:val="00FE3E32"/>
    <w:rsid w:val="00FE5364"/>
    <w:rsid w:val="00FF61F7"/>
    <w:rsid w:val="00FF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5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58D"/>
    <w:pPr>
      <w:ind w:left="720"/>
      <w:contextualSpacing/>
    </w:pPr>
  </w:style>
  <w:style w:type="character" w:styleId="Strong">
    <w:name w:val="Strong"/>
    <w:basedOn w:val="DefaultParagraphFont"/>
    <w:uiPriority w:val="22"/>
    <w:qFormat/>
    <w:rsid w:val="00AD2235"/>
    <w:rPr>
      <w:b/>
      <w:bCs/>
    </w:rPr>
  </w:style>
  <w:style w:type="paragraph" w:styleId="Header">
    <w:name w:val="header"/>
    <w:basedOn w:val="Normal"/>
    <w:link w:val="HeaderChar"/>
    <w:uiPriority w:val="99"/>
    <w:unhideWhenUsed/>
    <w:rsid w:val="0067607A"/>
    <w:pPr>
      <w:tabs>
        <w:tab w:val="center" w:pos="4680"/>
        <w:tab w:val="right" w:pos="9360"/>
      </w:tabs>
    </w:pPr>
  </w:style>
  <w:style w:type="character" w:customStyle="1" w:styleId="HeaderChar">
    <w:name w:val="Header Char"/>
    <w:basedOn w:val="DefaultParagraphFont"/>
    <w:link w:val="Header"/>
    <w:uiPriority w:val="99"/>
    <w:rsid w:val="0067607A"/>
  </w:style>
  <w:style w:type="paragraph" w:styleId="Footer">
    <w:name w:val="footer"/>
    <w:basedOn w:val="Normal"/>
    <w:link w:val="FooterChar"/>
    <w:uiPriority w:val="99"/>
    <w:unhideWhenUsed/>
    <w:rsid w:val="0067607A"/>
    <w:pPr>
      <w:tabs>
        <w:tab w:val="center" w:pos="4680"/>
        <w:tab w:val="right" w:pos="9360"/>
      </w:tabs>
    </w:pPr>
  </w:style>
  <w:style w:type="character" w:customStyle="1" w:styleId="FooterChar">
    <w:name w:val="Footer Char"/>
    <w:basedOn w:val="DefaultParagraphFont"/>
    <w:link w:val="Footer"/>
    <w:uiPriority w:val="99"/>
    <w:rsid w:val="0067607A"/>
  </w:style>
  <w:style w:type="character" w:styleId="CommentReference">
    <w:name w:val="annotation reference"/>
    <w:basedOn w:val="DefaultParagraphFont"/>
    <w:uiPriority w:val="99"/>
    <w:semiHidden/>
    <w:unhideWhenUsed/>
    <w:rsid w:val="00CE6672"/>
    <w:rPr>
      <w:sz w:val="16"/>
      <w:szCs w:val="16"/>
    </w:rPr>
  </w:style>
  <w:style w:type="paragraph" w:styleId="CommentText">
    <w:name w:val="annotation text"/>
    <w:basedOn w:val="Normal"/>
    <w:link w:val="CommentTextChar"/>
    <w:uiPriority w:val="99"/>
    <w:semiHidden/>
    <w:unhideWhenUsed/>
    <w:rsid w:val="00CE6672"/>
    <w:rPr>
      <w:sz w:val="20"/>
      <w:szCs w:val="20"/>
    </w:rPr>
  </w:style>
  <w:style w:type="character" w:customStyle="1" w:styleId="CommentTextChar">
    <w:name w:val="Comment Text Char"/>
    <w:basedOn w:val="DefaultParagraphFont"/>
    <w:link w:val="CommentText"/>
    <w:uiPriority w:val="99"/>
    <w:semiHidden/>
    <w:rsid w:val="00CE6672"/>
    <w:rPr>
      <w:sz w:val="20"/>
      <w:szCs w:val="20"/>
    </w:rPr>
  </w:style>
  <w:style w:type="paragraph" w:styleId="CommentSubject">
    <w:name w:val="annotation subject"/>
    <w:basedOn w:val="CommentText"/>
    <w:next w:val="CommentText"/>
    <w:link w:val="CommentSubjectChar"/>
    <w:uiPriority w:val="99"/>
    <w:semiHidden/>
    <w:unhideWhenUsed/>
    <w:rsid w:val="00CE6672"/>
    <w:rPr>
      <w:b/>
      <w:bCs/>
    </w:rPr>
  </w:style>
  <w:style w:type="character" w:customStyle="1" w:styleId="CommentSubjectChar">
    <w:name w:val="Comment Subject Char"/>
    <w:basedOn w:val="CommentTextChar"/>
    <w:link w:val="CommentSubject"/>
    <w:uiPriority w:val="99"/>
    <w:semiHidden/>
    <w:rsid w:val="00CE6672"/>
    <w:rPr>
      <w:b/>
      <w:bCs/>
      <w:sz w:val="20"/>
      <w:szCs w:val="20"/>
    </w:rPr>
  </w:style>
  <w:style w:type="paragraph" w:styleId="BalloonText">
    <w:name w:val="Balloon Text"/>
    <w:basedOn w:val="Normal"/>
    <w:link w:val="BalloonTextChar"/>
    <w:uiPriority w:val="99"/>
    <w:semiHidden/>
    <w:unhideWhenUsed/>
    <w:rsid w:val="00CE66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72"/>
    <w:rPr>
      <w:rFonts w:ascii="Segoe UI" w:hAnsi="Segoe UI" w:cs="Segoe UI"/>
      <w:sz w:val="18"/>
      <w:szCs w:val="18"/>
    </w:rPr>
  </w:style>
  <w:style w:type="character" w:styleId="PageNumber">
    <w:name w:val="page number"/>
    <w:basedOn w:val="DefaultParagraphFont"/>
    <w:uiPriority w:val="99"/>
    <w:semiHidden/>
    <w:unhideWhenUsed/>
    <w:rsid w:val="007C5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8090">
      <w:bodyDiv w:val="1"/>
      <w:marLeft w:val="0"/>
      <w:marRight w:val="0"/>
      <w:marTop w:val="0"/>
      <w:marBottom w:val="0"/>
      <w:divBdr>
        <w:top w:val="none" w:sz="0" w:space="0" w:color="auto"/>
        <w:left w:val="none" w:sz="0" w:space="0" w:color="auto"/>
        <w:bottom w:val="none" w:sz="0" w:space="0" w:color="auto"/>
        <w:right w:val="none" w:sz="0" w:space="0" w:color="auto"/>
      </w:divBdr>
    </w:div>
    <w:div w:id="670253453">
      <w:bodyDiv w:val="1"/>
      <w:marLeft w:val="0"/>
      <w:marRight w:val="0"/>
      <w:marTop w:val="0"/>
      <w:marBottom w:val="0"/>
      <w:divBdr>
        <w:top w:val="none" w:sz="0" w:space="0" w:color="auto"/>
        <w:left w:val="none" w:sz="0" w:space="0" w:color="auto"/>
        <w:bottom w:val="none" w:sz="0" w:space="0" w:color="auto"/>
        <w:right w:val="none" w:sz="0" w:space="0" w:color="auto"/>
      </w:divBdr>
    </w:div>
    <w:div w:id="1753966858">
      <w:bodyDiv w:val="1"/>
      <w:marLeft w:val="0"/>
      <w:marRight w:val="0"/>
      <w:marTop w:val="0"/>
      <w:marBottom w:val="0"/>
      <w:divBdr>
        <w:top w:val="none" w:sz="0" w:space="0" w:color="auto"/>
        <w:left w:val="none" w:sz="0" w:space="0" w:color="auto"/>
        <w:bottom w:val="none" w:sz="0" w:space="0" w:color="auto"/>
        <w:right w:val="none" w:sz="0" w:space="0" w:color="auto"/>
      </w:divBdr>
    </w:div>
    <w:div w:id="2010213372">
      <w:bodyDiv w:val="1"/>
      <w:marLeft w:val="0"/>
      <w:marRight w:val="0"/>
      <w:marTop w:val="0"/>
      <w:marBottom w:val="0"/>
      <w:divBdr>
        <w:top w:val="none" w:sz="0" w:space="0" w:color="auto"/>
        <w:left w:val="none" w:sz="0" w:space="0" w:color="auto"/>
        <w:bottom w:val="none" w:sz="0" w:space="0" w:color="auto"/>
        <w:right w:val="none" w:sz="0" w:space="0" w:color="auto"/>
      </w:divBdr>
      <w:divsChild>
        <w:div w:id="493759148">
          <w:marLeft w:val="0"/>
          <w:marRight w:val="0"/>
          <w:marTop w:val="0"/>
          <w:marBottom w:val="0"/>
          <w:divBdr>
            <w:top w:val="none" w:sz="0" w:space="0" w:color="auto"/>
            <w:left w:val="none" w:sz="0" w:space="0" w:color="auto"/>
            <w:bottom w:val="none" w:sz="0" w:space="0" w:color="auto"/>
            <w:right w:val="none" w:sz="0" w:space="0" w:color="auto"/>
          </w:divBdr>
          <w:divsChild>
            <w:div w:id="1278873085">
              <w:marLeft w:val="0"/>
              <w:marRight w:val="0"/>
              <w:marTop w:val="0"/>
              <w:marBottom w:val="0"/>
              <w:divBdr>
                <w:top w:val="none" w:sz="0" w:space="0" w:color="auto"/>
                <w:left w:val="none" w:sz="0" w:space="0" w:color="auto"/>
                <w:bottom w:val="none" w:sz="0" w:space="0" w:color="auto"/>
                <w:right w:val="none" w:sz="0" w:space="0" w:color="auto"/>
              </w:divBdr>
              <w:divsChild>
                <w:div w:id="1014572670">
                  <w:marLeft w:val="0"/>
                  <w:marRight w:val="0"/>
                  <w:marTop w:val="0"/>
                  <w:marBottom w:val="0"/>
                  <w:divBdr>
                    <w:top w:val="none" w:sz="0" w:space="0" w:color="auto"/>
                    <w:left w:val="none" w:sz="0" w:space="0" w:color="auto"/>
                    <w:bottom w:val="none" w:sz="0" w:space="0" w:color="auto"/>
                    <w:right w:val="none" w:sz="0" w:space="0" w:color="auto"/>
                  </w:divBdr>
                  <w:divsChild>
                    <w:div w:id="863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8200">
          <w:marLeft w:val="0"/>
          <w:marRight w:val="0"/>
          <w:marTop w:val="0"/>
          <w:marBottom w:val="0"/>
          <w:divBdr>
            <w:top w:val="none" w:sz="0" w:space="0" w:color="auto"/>
            <w:left w:val="none" w:sz="0" w:space="0" w:color="auto"/>
            <w:bottom w:val="none" w:sz="0" w:space="0" w:color="auto"/>
            <w:right w:val="none" w:sz="0" w:space="0" w:color="auto"/>
          </w:divBdr>
          <w:divsChild>
            <w:div w:id="1200625404">
              <w:marLeft w:val="0"/>
              <w:marRight w:val="0"/>
              <w:marTop w:val="0"/>
              <w:marBottom w:val="0"/>
              <w:divBdr>
                <w:top w:val="none" w:sz="0" w:space="0" w:color="auto"/>
                <w:left w:val="none" w:sz="0" w:space="0" w:color="auto"/>
                <w:bottom w:val="none" w:sz="0" w:space="0" w:color="auto"/>
                <w:right w:val="none" w:sz="0" w:space="0" w:color="auto"/>
              </w:divBdr>
              <w:divsChild>
                <w:div w:id="694426307">
                  <w:marLeft w:val="0"/>
                  <w:marRight w:val="0"/>
                  <w:marTop w:val="0"/>
                  <w:marBottom w:val="0"/>
                  <w:divBdr>
                    <w:top w:val="none" w:sz="0" w:space="0" w:color="auto"/>
                    <w:left w:val="none" w:sz="0" w:space="0" w:color="auto"/>
                    <w:bottom w:val="none" w:sz="0" w:space="0" w:color="auto"/>
                    <w:right w:val="none" w:sz="0" w:space="0" w:color="auto"/>
                  </w:divBdr>
                  <w:divsChild>
                    <w:div w:id="1459911359">
                      <w:marLeft w:val="0"/>
                      <w:marRight w:val="0"/>
                      <w:marTop w:val="0"/>
                      <w:marBottom w:val="0"/>
                      <w:divBdr>
                        <w:top w:val="none" w:sz="0" w:space="0" w:color="auto"/>
                        <w:left w:val="none" w:sz="0" w:space="0" w:color="auto"/>
                        <w:bottom w:val="none" w:sz="0" w:space="0" w:color="auto"/>
                        <w:right w:val="none" w:sz="0" w:space="0" w:color="auto"/>
                      </w:divBdr>
                      <w:divsChild>
                        <w:div w:id="497885102">
                          <w:marLeft w:val="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7C195-DC41-E24E-8FC8-1FC3ED875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15</Pages>
  <Words>3936</Words>
  <Characters>22438</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Best</dc:creator>
  <cp:keywords/>
  <dc:description/>
  <cp:lastModifiedBy>Brendan Best</cp:lastModifiedBy>
  <cp:revision>221</cp:revision>
  <dcterms:created xsi:type="dcterms:W3CDTF">2017-09-26T11:18:00Z</dcterms:created>
  <dcterms:modified xsi:type="dcterms:W3CDTF">2017-10-02T20:43:00Z</dcterms:modified>
</cp:coreProperties>
</file>