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112CA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DOCUMENTO DI VISIONE STRATEGICA E PROPOSTA FUNZIONALE</w:t>
      </w:r>
    </w:p>
    <w:p w14:paraId="7C2AAE9D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NUOVO ECOSISTEMA DIGITALE: SARDEGNA FUORI TRACCIA (SFT)</w:t>
      </w:r>
    </w:p>
    <w:p w14:paraId="0C79B812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 cura di: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Adriano Visconti</w:t>
      </w:r>
    </w:p>
    <w:p w14:paraId="349747C2" w14:textId="4A53CB54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Destinatario: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Antonio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Tolu 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(Direzione SFT)</w:t>
      </w:r>
    </w:p>
    <w:p w14:paraId="2AA8A050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Stato del Documento: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Bozza di Visione per Valutazione e Decisione</w:t>
      </w:r>
    </w:p>
    <w:p w14:paraId="221AF7CE" w14:textId="6845605B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Data: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9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Luglio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2026</w:t>
      </w:r>
    </w:p>
    <w:p w14:paraId="7FA14C09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1. INTRODUZIONE E OBIETTIVI STRATEGICI</w:t>
      </w:r>
    </w:p>
    <w:p w14:paraId="69EEE9EE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presente documento delinea la visione per il rifacimento radicale del sito web di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Sardegna Fuori Traccia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. SFT è una realtà già forte, che lavora moltissimo, ma che si trova davanti a un bivio strategico: ampliare la propria struttura, internazionalizzare il raggio d'azione e posizionarsi come operatore leader assoluto nel turismo d'avventura (4x4, moto e quad).</w:t>
      </w:r>
    </w:p>
    <w:p w14:paraId="0D9148A0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nuovo sito non sarà una semplice "brochure digitale", ma un vero e proprio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motore di prenotazione e generazione di fiducia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. 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it-IT"/>
          <w14:ligatures w14:val="none"/>
        </w:rPr>
        <w:t>L'obiettivo è trasformare l'utente che "guarda" in un cliente che "prenota".</w:t>
      </w:r>
    </w:p>
    <w:p w14:paraId="199BCA97" w14:textId="50E6E968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2. ANALISI DEL TARGET: IL CLIENTE CORE (45 -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65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ANNI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E OLTRE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08B7B9A2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La progettazione si basa sullo studio del pubblico medio di SFT: uomini e donne tra i 45 e i 70 anni, appassionati di motori e natura. Questo target ha caratteristiche psicologiche ed ergonomiche ben precise che il sito deve assecondare:</w:t>
      </w:r>
    </w:p>
    <w:p w14:paraId="0B5926DD" w14:textId="77777777" w:rsidR="000512F3" w:rsidRPr="000512F3" w:rsidRDefault="000512F3" w:rsidP="0005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Il binomio Avventura-Sicurezza: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 questa età si cerca l'adrenalina dell'offroad, ma si esige l'assoluta certezza logistica. Non vogliono imprevisti organizzativi o disagi non pianificati. Il sito deve trasmettere un'organizzazione d'élite.</w:t>
      </w:r>
    </w:p>
    <w:p w14:paraId="7634A9CC" w14:textId="77777777" w:rsidR="000512F3" w:rsidRPr="000512F3" w:rsidRDefault="000512F3" w:rsidP="0005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Ergonomia visiva: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Fisiologicamente, dopo i 45 anni, la lettura da schermi piccoli richiede sforzo (presbiopia). Il sito userà caratteri grandi, spaziosi e contrasti cromatici netti.</w:t>
      </w:r>
    </w:p>
    <w:p w14:paraId="5D62FC2E" w14:textId="77777777" w:rsidR="000512F3" w:rsidRPr="000512F3" w:rsidRDefault="000512F3" w:rsidP="0005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Abitudini digitali: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Il target usa moltissimo lo smartphone nei momenti di relax. La navigazione deve essere fluida, priva di fronzoli tecnologici inutili o elementi che si muovono da soli disturbando l'attenzione.</w:t>
      </w:r>
    </w:p>
    <w:p w14:paraId="39716154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>3. I 7 PILASTRI INDISPENSABILI DELL'ESPERIENZA UTENTE</w:t>
      </w:r>
    </w:p>
    <w:p w14:paraId="4DAFAD94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Per agganciare il visitatore e portarlo alla conversione, l'ossatura del sito si poggerà su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7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elementi cardine, ottimizzati per la massima semplicità:</w:t>
      </w:r>
    </w:p>
    <w:p w14:paraId="67A2ED57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I. Messaggio Chiaro in Homepage (La regola dei </w:t>
      </w:r>
      <w:proofErr w:type="gram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5</w:t>
      </w:r>
      <w:proofErr w:type="gram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secondi)</w:t>
      </w:r>
    </w:p>
    <w:p w14:paraId="707815FE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Chi atterra sul sito deve capire istantaneamente se si trova nel posto giusto. Il titolo principale (H1) sarà secco e d'impatto (es.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“Esplora il mondo in fuoristrada, in totale sicurezza. Tour guidati con logistica impeccabile”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). Immediatamente sotto, un pannello di ricerca rapido (il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Tour Finder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) permetterà di filtrare i viaggi con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3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semplici click:</w:t>
      </w:r>
    </w:p>
    <w:p w14:paraId="49F0A6FC" w14:textId="77777777" w:rsidR="000512F3" w:rsidRPr="000512F3" w:rsidRDefault="000512F3" w:rsidP="0005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Tipo di mezzo (Mio 4x4, 4x4 a noleggio, Moto, Quad).</w:t>
      </w:r>
    </w:p>
    <w:p w14:paraId="3042F92D" w14:textId="77777777" w:rsidR="000512F3" w:rsidRPr="000512F3" w:rsidRDefault="000512F3" w:rsidP="0005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Destinazione (Sardegna, Italia, Estero).</w:t>
      </w:r>
    </w:p>
    <w:p w14:paraId="145DEED8" w14:textId="77777777" w:rsidR="000512F3" w:rsidRPr="000512F3" w:rsidRDefault="000512F3" w:rsidP="0005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Livello di difficoltà (Turistico, Medio, Impegnativo).</w:t>
      </w:r>
    </w:p>
    <w:p w14:paraId="72A0907C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II. Navigazione Semplificata (Meno è Meglio)</w:t>
      </w:r>
    </w:p>
    <w:p w14:paraId="14D3D1D9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Le persone non leggono i siti: li scansionano visivamente. Il menu principale sarà ridotto a sole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6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voci essenziali: </w:t>
      </w:r>
      <w:r w:rsidRPr="000512F3">
        <w:rPr>
          <w:rFonts w:ascii="Courier New" w:eastAsia="Times New Roman" w:hAnsi="Courier New" w:cs="Courier New"/>
          <w:kern w:val="0"/>
          <w:sz w:val="21"/>
          <w:szCs w:val="21"/>
          <w:lang w:eastAsia="it-IT"/>
          <w14:ligatures w14:val="none"/>
        </w:rPr>
        <w:t>Home | Chi Siamo | I Nostri Viaggi | Galleria | Blog &amp; FAQ | Contatti</w:t>
      </w:r>
    </w:p>
    <w:p w14:paraId="1D261B6B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Ogni viaggio o informazione cruciale dovrà essere raggiungibile in massimo 2-3 click dall'inizio.</w:t>
      </w:r>
    </w:p>
    <w:p w14:paraId="59F6AA71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III. Progettazione Mobile-First (Nato per lo Smartphone)</w:t>
      </w:r>
    </w:p>
    <w:p w14:paraId="66F59155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Oltre il 70% degli utenti navigherà da telefono. L'interfaccia prevede pulsanti grandi e facilmente cliccabili con il pollice. Inoltre, in fondo allo schermo rimarrà sempre visibile (ma discreto) un pulsante fisso di contatto rapido (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"Parla con una Guida"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o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"Scrivici su WhatsApp"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).</w:t>
      </w:r>
    </w:p>
    <w:p w14:paraId="75D55360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IV. Velocità di Caricamento Impercettibile</w:t>
      </w:r>
    </w:p>
    <w:p w14:paraId="13EC807D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sito userà tecnologie di ottimizzazione avanzate nascoste "sotto la scocca". Le splendide foto dei viaggi verranno convertite in formati di nuova generazione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ultra-leggeri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ma ad altissima definizione. Inoltre, il sito caricherà le immagini solo quando l'utente scorrerà la pagina fino a quel punto.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Il beneficio reale?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Il sito si aprirà istantaneamente anche per chi naviga da smartphone in zone con pochissimo campo in mezzo alla natura.</w:t>
      </w:r>
    </w:p>
    <w:p w14:paraId="05A64E05" w14:textId="77777777" w:rsid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</w:p>
    <w:p w14:paraId="587245B1" w14:textId="77777777" w:rsid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</w:p>
    <w:p w14:paraId="730A0390" w14:textId="580BD188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>V. Call To Action (Azioni Chiare)</w:t>
      </w:r>
    </w:p>
    <w:p w14:paraId="6237A871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Ogni pagina dirà all'utente cosa fare dopo, offrendo una doppia scelta:</w:t>
      </w:r>
    </w:p>
    <w:p w14:paraId="0C45DDEE" w14:textId="78C9B905" w:rsidR="000512F3" w:rsidRPr="000512F3" w:rsidRDefault="000512F3" w:rsidP="0005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Azione Primaria (per chi vuole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prenotare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 il posto):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Pulsante "Verifica Disponibilità e Quote".</w:t>
      </w:r>
    </w:p>
    <w:p w14:paraId="6F5FB5FF" w14:textId="77777777" w:rsidR="000512F3" w:rsidRPr="000512F3" w:rsidRDefault="000512F3" w:rsidP="0005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Azione Secondaria (per chi vuole pensarci):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"Scarica il Programma Completo in PDF". Questo ci permette di raccogliere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l'email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dell'utente, consegnargli un documento elegante da leggere o stampare a casa, e tenerlo aggiornato tramite newsletter.</w:t>
      </w:r>
    </w:p>
    <w:p w14:paraId="45D5DCDD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VI. Segnali di Affidabilità e Autenticità (Trust </w:t>
      </w:r>
      <w:proofErr w:type="spell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Signals</w:t>
      </w:r>
      <w:proofErr w:type="spell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3886F369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 azzerare la percezione del rischio, metteremo in primo piano:</w:t>
      </w:r>
    </w:p>
    <w:p w14:paraId="2C34D6EA" w14:textId="6DCBF89D" w:rsidR="000512F3" w:rsidRPr="000512F3" w:rsidRDefault="000512F3" w:rsidP="0005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 volti delle guide ufficiali, le loro certificazioni e gli anni di esperienza.</w:t>
      </w:r>
    </w:p>
    <w:p w14:paraId="0225ABB3" w14:textId="77777777" w:rsidR="000512F3" w:rsidRPr="000512F3" w:rsidRDefault="000512F3" w:rsidP="0005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 mezzi di assistenza e recupero dell'organizzazione (la flotta).</w:t>
      </w:r>
    </w:p>
    <w:p w14:paraId="7A389996" w14:textId="450D8C5B" w:rsidR="000512F3" w:rsidRPr="000512F3" w:rsidRDefault="000512F3" w:rsidP="0005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Le recensioni dei clienti passati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,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integrate direttamente all'interno della scheda di ogni specifico viaggio.</w:t>
      </w:r>
    </w:p>
    <w:p w14:paraId="68690C19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VII. Ottimizzazione per Google e per i Nuovi Motori AI (SEO + AEO)</w:t>
      </w:r>
    </w:p>
    <w:p w14:paraId="21020E8C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sito è predisposto per intercettare i clienti che nel 2026 usano gli assistenti intelligenti (ChatGPT, Gemini, </w:t>
      </w:r>
      <w:proofErr w:type="spell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Perplexity</w:t>
      </w:r>
      <w:proofErr w:type="spell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) per cercare informazioni. I testi del Blog e delle FAQ saranno scritti in linguaggio naturale strutturato a "Domanda e Risposta" (es.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“Che tipo di pneumatici servono per il tour?”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), facendo sì che gli assistenti AI usino Sardegna Fuori Traccia come fonte ufficiale nelle loro risposte.</w:t>
      </w:r>
    </w:p>
    <w:p w14:paraId="66F4E72D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4. L'IMPATTO DEI CONTENUTI VISIVI: FOTO E VIDEO PROFESSIONALI</w:t>
      </w:r>
    </w:p>
    <w:p w14:paraId="5C558CC7" w14:textId="30C845E4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L'analisi dei leader mondiali del settore evidenzia un fattore non negoziabile: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it-IT"/>
          <w14:ligatures w14:val="none"/>
        </w:rPr>
        <w:t>la qualità dei contenuti visivi determina il valore percepito del viaggio.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Le foto stock (</w:t>
      </w:r>
      <w:proofErr w:type="spell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comrate</w:t>
      </w:r>
      <w:proofErr w:type="spell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) o i filmati amatoriali/mossi riducono drasticamente la fiducia del cliente e abbassano il prezzo che è disposto a pagare.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Peggio per le immagini generate dalla AI. In questo caso il significato che si trasmette è chiaro: non ho foto reali da mostrare (peggio che peggio).</w:t>
      </w:r>
    </w:p>
    <w:p w14:paraId="5906898E" w14:textId="4ED07078" w:rsidR="000512F3" w:rsidRPr="000512F3" w:rsidRDefault="000512F3" w:rsidP="00051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Fotografia: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Servono immagini mozzafiato, nitide, che catturino l'epicità del paesaggio e la dinamica dei mezzi nella polvere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e nei passaggi non solo difficili, ma anche paesaggisticamente avvincenti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come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anche l'esclusività dei momenti di relax (hotel, cene tipiche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, pastori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).</w:t>
      </w:r>
    </w:p>
    <w:p w14:paraId="6AD7EF90" w14:textId="12EFBB32" w:rsidR="000512F3" w:rsidRPr="000512F3" w:rsidRDefault="000512F3" w:rsidP="00051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Video (Il fattore "</w:t>
      </w:r>
      <w:proofErr w:type="spell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Nomadic</w:t>
      </w:r>
      <w:proofErr w:type="spell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Road"):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 video di presentazione non devono essere semplici clip montate alla buona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in modo amatoriale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. </w:t>
      </w:r>
      <w:r w:rsidRPr="000512F3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it-IT"/>
          <w14:ligatures w14:val="none"/>
        </w:rPr>
        <w:t xml:space="preserve">Il livello deve </w:t>
      </w:r>
      <w:r w:rsidRPr="000512F3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it-IT"/>
          <w14:ligatures w14:val="none"/>
        </w:rPr>
        <w:lastRenderedPageBreak/>
        <w:t>aspirare a produzioni cinematografiche, capaci di generare un impatto emotivo devastante (brividi, voglia di partire immediata).</w:t>
      </w:r>
    </w:p>
    <w:p w14:paraId="790E657D" w14:textId="77777777" w:rsidR="000512F3" w:rsidRPr="000512F3" w:rsidRDefault="000512F3" w:rsidP="00051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Nota per la Produzione: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È fondamentale mappare ciò che SFT ha già in archivio e pianificare la raccolta di nuovo materiale di livello professionale durante i prossimi tour.</w:t>
      </w:r>
    </w:p>
    <w:p w14:paraId="3858681E" w14:textId="66DCD334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Apple Color Emoji" w:eastAsia="Times New Roman" w:hAnsi="Apple Color Emoji" w:cs="Apple Color Emoji"/>
          <w:kern w:val="0"/>
          <w:sz w:val="28"/>
          <w:szCs w:val="28"/>
          <w:lang w:eastAsia="it-IT"/>
          <w14:ligatures w14:val="none"/>
        </w:rPr>
        <w:t>📌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SPAZIO DI LAVORO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PER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ANTONIO – NOTA SUI CONTENUTI VISIVI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Cosa ne pensi del livello visivo dei siti competitor </w:t>
      </w:r>
      <w:proofErr w:type="gramStart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sotto elencati</w:t>
      </w:r>
      <w:proofErr w:type="gramEnd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? Quali materiali fotografici o video di alta qualità abbiamo già a disposizione o possiamo produrre a breve </w:t>
      </w:r>
      <w:proofErr w:type="gramStart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termine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 anche con l’uso di fotografi o videomaker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professionisti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?</w:t>
      </w:r>
      <w:proofErr w:type="gramEnd"/>
    </w:p>
    <w:p w14:paraId="329F1C8B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Note / Feedback di Antonio: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______________________________________________________</w:t>
      </w:r>
    </w:p>
    <w:p w14:paraId="1D16CB94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5. I BENCHMARK INTERNAZIONALI: I 4 MODELLI DA SEGUIRE</w:t>
      </w:r>
    </w:p>
    <w:p w14:paraId="0E8CA065" w14:textId="4252FFCF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Per disegnare il nuovo SFT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ho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selezionato il "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it-IT"/>
          <w14:ligatures w14:val="none"/>
        </w:rPr>
        <w:t>meglio del mondo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" nell'adventure travel. La lingua non conta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per il nostro studio e la nostra valutazione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; 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it-IT"/>
          <w14:ligatures w14:val="none"/>
        </w:rPr>
        <w:t>contano l'ergonomia, l'impatto emotivo e la funzionalità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.</w:t>
      </w:r>
    </w:p>
    <w:p w14:paraId="43F1FBF0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1. </w:t>
      </w:r>
      <w:proofErr w:type="spell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Nomadic</w:t>
      </w:r>
      <w:proofErr w:type="spell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Road (</w:t>
      </w:r>
      <w:hyperlink r:id="rId5" w:tgtFrame="_blank" w:history="1">
        <w:r w:rsidRPr="000512F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eastAsia="it-IT"/>
            <w14:ligatures w14:val="none"/>
          </w:rPr>
          <w:t>nomadicroad.com</w:t>
        </w:r>
      </w:hyperlink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355AF756" w14:textId="77777777" w:rsidR="000512F3" w:rsidRPr="000512F3" w:rsidRDefault="000512F3" w:rsidP="00051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Il punto di forza: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È il punto di riferimento globale per le spedizioni premium in 4x4. È un capolavoro di narrazione visiva. I loro video sono firmati da registi veri. Trasmette istantaneamente un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  <w:t>senso di esclusività e avventura epica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.</w:t>
      </w:r>
    </w:p>
    <w:p w14:paraId="7DCF6D37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2. Edelweiss Bike Travel (</w:t>
      </w:r>
      <w:hyperlink r:id="rId6" w:tgtFrame="_blank" w:history="1">
        <w:r w:rsidRPr="000512F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eastAsia="it-IT"/>
            <w14:ligatures w14:val="none"/>
          </w:rPr>
          <w:t>edelweissbike.com</w:t>
        </w:r>
      </w:hyperlink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199DC20E" w14:textId="1A6147A4" w:rsidR="000512F3" w:rsidRPr="000512F3" w:rsidRDefault="000512F3" w:rsidP="00051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Il punto di forza: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Il leader mondiale indiscusso dei tour motociclistici guidati. È il re assoluto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  <w:t>dell'ergonomia di navigazione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  <w:t xml:space="preserve"> nel sito web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gestisce un catalogo immenso di viaggi con un pannello di ricerca filtri (Tour Finder) incredibilmente semplice, perfetto per il nostro target 45-70.</w:t>
      </w:r>
    </w:p>
    <w:p w14:paraId="542A5C4A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3. </w:t>
      </w:r>
      <w:proofErr w:type="spell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IMTBike</w:t>
      </w:r>
      <w:proofErr w:type="spell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(</w:t>
      </w:r>
      <w:hyperlink r:id="rId7" w:tgtFrame="_blank" w:history="1">
        <w:r w:rsidRPr="000512F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eastAsia="it-IT"/>
            <w14:ligatures w14:val="none"/>
          </w:rPr>
          <w:t>imtbike.com</w:t>
        </w:r>
      </w:hyperlink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78236E7A" w14:textId="77777777" w:rsidR="000512F3" w:rsidRPr="000512F3" w:rsidRDefault="000512F3" w:rsidP="00051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Il punto di forza: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Operatore leader per tour in moto in Europa e Marocco.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  <w:t>La loro "Scheda Viaggio" è da manuale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la divisione tra cosa è incluso e cosa è escluso è millimetrica, e le recensioni dei clienti sono posizionate esattamente dove l'utente decide se prenotare o no.</w:t>
      </w:r>
    </w:p>
    <w:p w14:paraId="0252383C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4. </w:t>
      </w:r>
      <w:proofErr w:type="spell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Ardventures</w:t>
      </w:r>
      <w:proofErr w:type="spellEnd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(</w:t>
      </w:r>
      <w:hyperlink r:id="rId8" w:tgtFrame="_blank" w:history="1">
        <w:r w:rsidRPr="000512F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eastAsia="it-IT"/>
            <w14:ligatures w14:val="none"/>
          </w:rPr>
          <w:t>ardventures.co.uk</w:t>
        </w:r>
      </w:hyperlink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)</w:t>
      </w:r>
    </w:p>
    <w:p w14:paraId="2743F74B" w14:textId="77777777" w:rsidR="000512F3" w:rsidRPr="000512F3" w:rsidRDefault="000512F3" w:rsidP="00051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Il punto di forza: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Operatore britannico specializzato in guidati 4x4 e </w:t>
      </w:r>
      <w:proofErr w:type="spell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overlanding</w:t>
      </w:r>
      <w:proofErr w:type="spell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. Molto concreto ed efficace: mostra subito una griglia chiara delle 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lastRenderedPageBreak/>
        <w:t xml:space="preserve">partenze con i posti rimasti disponibili in tempo reale,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it-IT"/>
          <w14:ligatures w14:val="none"/>
        </w:rPr>
        <w:t>stimolando la prenotazione d'impulso.</w:t>
      </w:r>
    </w:p>
    <w:p w14:paraId="7572B324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Apple Color Emoji" w:eastAsia="Times New Roman" w:hAnsi="Apple Color Emoji" w:cs="Apple Color Emoji"/>
          <w:kern w:val="0"/>
          <w:sz w:val="28"/>
          <w:szCs w:val="28"/>
          <w:lang w:eastAsia="it-IT"/>
          <w14:ligatures w14:val="none"/>
        </w:rPr>
        <w:t>📌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SPAZIO DI LAVORO ANTONIO – VALUTAZIONE </w:t>
      </w:r>
      <w:proofErr w:type="gramStart"/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BENCHMARK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Guardando questi </w:t>
      </w:r>
      <w:proofErr w:type="gramStart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4</w:t>
      </w:r>
      <w:proofErr w:type="gramEnd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 siti, qual è quello che ti convince di più come impostazione? Cosa ti piace e cosa vorresti assolutamente evitare per il nuovo sito di SFT? Ci sono altri siti internazionali che consideri dei punti di riferimento?</w:t>
      </w:r>
    </w:p>
    <w:p w14:paraId="4C4F5414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Note / Feedback di Antonio: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______________________________________________________</w:t>
      </w:r>
    </w:p>
    <w:p w14:paraId="1A59619A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6. SCELTA DELLA PALETTE COLORI (IDENTITÀ VISIVA)</w:t>
      </w:r>
    </w:p>
    <w:p w14:paraId="72021EB8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 colori del sito web guidano la percezione psicologica del </w:t>
      </w:r>
      <w:proofErr w:type="gramStart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brand</w:t>
      </w:r>
      <w:proofErr w:type="gramEnd"/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. Dobbiamo decidere la direzione cromatica per il nuovo corso di Sardegna Fuori Traccia. Le opzioni sul tavolo sono tre:</w:t>
      </w:r>
    </w:p>
    <w:p w14:paraId="56616783" w14:textId="77777777" w:rsidR="000512F3" w:rsidRPr="000512F3" w:rsidRDefault="000512F3" w:rsidP="00051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Mantenimento ed Evoluzione dell'Identità Attuale: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Ottimizzare e rendere più moderni i colori storici di sardegnafuoritraccia.it, mantenendo la riconoscibilità per i clienti storici.</w:t>
      </w:r>
    </w:p>
    <w:p w14:paraId="71CCF15E" w14:textId="77777777" w:rsidR="000512F3" w:rsidRPr="000512F3" w:rsidRDefault="000512F3" w:rsidP="00051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Ispirazione dai Grandi Campioni (Minimal &amp; High-End):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Adottare un approccio simile a </w:t>
      </w:r>
      <w:proofErr w:type="spellStart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Nomadic</w:t>
      </w:r>
      <w:proofErr w:type="spellEnd"/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 xml:space="preserve"> Road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, basato su toni scuri, eleganti, sfondi antracite/nero o fango/sabbia desaturati, dove sono le foto e i video a dare il colore e l'emozione.</w:t>
      </w:r>
    </w:p>
    <w:p w14:paraId="5E5488C0" w14:textId="77777777" w:rsidR="000512F3" w:rsidRPr="000512F3" w:rsidRDefault="000512F3" w:rsidP="00051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Palette Energetica ed Corporate: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Seguire l'approccio di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Edelweiss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, con un colore primario forte e istituzionale (es. un arancione avventura, un giallo ocra o un blu profondo abbinato a grigi tecnici e bianchi puliti) che trasmetta energia, precisione meccanica e sicurezza.</w:t>
      </w:r>
    </w:p>
    <w:p w14:paraId="6C0F1347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Apple Color Emoji" w:eastAsia="Times New Roman" w:hAnsi="Apple Color Emoji" w:cs="Apple Color Emoji"/>
          <w:kern w:val="0"/>
          <w:sz w:val="28"/>
          <w:szCs w:val="28"/>
          <w:lang w:eastAsia="it-IT"/>
          <w14:ligatures w14:val="none"/>
        </w:rPr>
        <w:t>📌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SPAZIO DI LAVORO ANTONIO – SCELTA DELLA PALETTE COLORI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Quale direzione preferisci per l'identità visiva del nuovo sito? Vogliamo mantenere l'impostazione cromatica attuale o rivoluzionarla guardando all'eleganza dei grandi player mondiali?</w:t>
      </w:r>
    </w:p>
    <w:p w14:paraId="1963695B" w14:textId="77777777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Note / Feedback di Antonio: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______________________________________________________</w:t>
      </w:r>
    </w:p>
    <w:p w14:paraId="15CD8461" w14:textId="77777777" w:rsidR="000512F3" w:rsidRPr="000512F3" w:rsidRDefault="000512F3" w:rsidP="0005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7. CONCLUSIONI E PROSSIMI PASSI</w:t>
      </w:r>
    </w:p>
    <w:p w14:paraId="085C392F" w14:textId="466A1D46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CMS strutturato dietro le quinte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(quello che all’interno dell’attuale gestionale ti permetterà di caricare le schede/foto/giornate dei viaggi</w:t>
      </w:r>
      <w:r w:rsidR="005448E9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è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quasi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pronto, completo e predisposto per gestire nativamente l'architettura multilingua (5 lingue automatizzate con intelligenza artificiale) e la tecnologia di caricamento rapido delle immagini.</w:t>
      </w:r>
    </w:p>
    <w:p w14:paraId="550A7F8A" w14:textId="3CFB18CB" w:rsidR="000512F3" w:rsidRPr="000512F3" w:rsidRDefault="000512F3" w:rsidP="0005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lastRenderedPageBreak/>
        <w:t xml:space="preserve">Una volta approvate le linee guida di questo documento e scelti i punti di riferimento visivi e cromatici con </w:t>
      </w:r>
      <w:r w:rsidR="005448E9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te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, si procederà al disegno dell'interfaccia grafica (interfaccia utente) della Homepage e della Scheda Viaggio Tipo</w:t>
      </w:r>
      <w:r w:rsidR="005448E9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del nuovo sito web</w:t>
      </w:r>
      <w:r w:rsidRPr="000512F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.</w:t>
      </w:r>
    </w:p>
    <w:p w14:paraId="3C3A9CCA" w14:textId="77777777" w:rsidR="000512F3" w:rsidRDefault="000512F3"/>
    <w:sectPr w:rsidR="000512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0D155E"/>
    <w:multiLevelType w:val="multilevel"/>
    <w:tmpl w:val="E83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1294A"/>
    <w:multiLevelType w:val="multilevel"/>
    <w:tmpl w:val="63F4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5D20"/>
    <w:multiLevelType w:val="multilevel"/>
    <w:tmpl w:val="D8E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01DF3"/>
    <w:multiLevelType w:val="multilevel"/>
    <w:tmpl w:val="304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75CC"/>
    <w:multiLevelType w:val="multilevel"/>
    <w:tmpl w:val="A3FC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C31FC"/>
    <w:multiLevelType w:val="multilevel"/>
    <w:tmpl w:val="81E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B48FA"/>
    <w:multiLevelType w:val="multilevel"/>
    <w:tmpl w:val="BBF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B6BE5"/>
    <w:multiLevelType w:val="multilevel"/>
    <w:tmpl w:val="152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E73DE"/>
    <w:multiLevelType w:val="multilevel"/>
    <w:tmpl w:val="B7C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C2727"/>
    <w:multiLevelType w:val="multilevel"/>
    <w:tmpl w:val="9D0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48166">
    <w:abstractNumId w:val="3"/>
  </w:num>
  <w:num w:numId="2" w16cid:durableId="634331746">
    <w:abstractNumId w:val="1"/>
  </w:num>
  <w:num w:numId="3" w16cid:durableId="1039279318">
    <w:abstractNumId w:val="2"/>
  </w:num>
  <w:num w:numId="4" w16cid:durableId="530075034">
    <w:abstractNumId w:val="6"/>
  </w:num>
  <w:num w:numId="5" w16cid:durableId="427697257">
    <w:abstractNumId w:val="5"/>
  </w:num>
  <w:num w:numId="6" w16cid:durableId="77601166">
    <w:abstractNumId w:val="9"/>
  </w:num>
  <w:num w:numId="7" w16cid:durableId="456683413">
    <w:abstractNumId w:val="0"/>
  </w:num>
  <w:num w:numId="8" w16cid:durableId="1717045884">
    <w:abstractNumId w:val="8"/>
  </w:num>
  <w:num w:numId="9" w16cid:durableId="1915896364">
    <w:abstractNumId w:val="7"/>
  </w:num>
  <w:num w:numId="10" w16cid:durableId="183633286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F3"/>
    <w:rsid w:val="000512F3"/>
    <w:rsid w:val="005448E9"/>
    <w:rsid w:val="0054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1BFB6"/>
  <w15:chartTrackingRefBased/>
  <w15:docId w15:val="{D2C4A722-C44B-9749-B813-4C3C35CC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5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5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5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05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5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5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51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12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12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12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12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12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12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12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12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12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12F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51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0512F3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0512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ventures.co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mtbik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elweissbike.com/" TargetMode="External"/><Relationship Id="rId5" Type="http://schemas.openxmlformats.org/officeDocument/2006/relationships/hyperlink" Target="https://www.nomadicroad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VISCONTI</dc:creator>
  <cp:keywords/>
  <dc:description/>
  <cp:lastModifiedBy>ADRIANO VISCONTI</cp:lastModifiedBy>
  <cp:revision>1</cp:revision>
  <dcterms:created xsi:type="dcterms:W3CDTF">2026-07-09T13:35:00Z</dcterms:created>
  <dcterms:modified xsi:type="dcterms:W3CDTF">2026-07-09T13:48:00Z</dcterms:modified>
</cp:coreProperties>
</file>