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1D3C" w14:textId="77777777" w:rsidR="00E554B2" w:rsidRPr="00783416" w:rsidRDefault="00000000" w:rsidP="000B1D20">
      <w:pPr>
        <w:pStyle w:val="Heading1"/>
        <w:pBdr>
          <w:bottom w:val="single" w:sz="4" w:space="0" w:color="595959" w:themeColor="text1" w:themeTint="A6"/>
        </w:pBdr>
        <w:jc w:val="center"/>
        <w:rPr>
          <w:rFonts w:ascii="Times New Roman" w:hAnsi="Times New Roman" w:cs="Times New Roman"/>
          <w:b w:val="0"/>
          <w:bCs w:val="0"/>
          <w:color w:val="auto"/>
          <w:sz w:val="44"/>
          <w:szCs w:val="44"/>
        </w:rPr>
      </w:pPr>
      <w:bookmarkStart w:id="0" w:name="X2e7645bfd37c6b3308c340ce43df0219f997208"/>
      <w:bookmarkStart w:id="1" w:name="content"/>
      <w:bookmarkStart w:id="2" w:name="header"/>
      <w:bookmarkEnd w:id="2"/>
      <w:r w:rsidRPr="00783416">
        <w:rPr>
          <w:rFonts w:ascii="Times New Roman" w:hAnsi="Times New Roman" w:cs="Times New Roman"/>
          <w:b w:val="0"/>
          <w:bCs w:val="0"/>
          <w:color w:val="auto"/>
          <w:sz w:val="44"/>
          <w:szCs w:val="44"/>
        </w:rPr>
        <w:t>Reflection on “Attention Is All You Need” (Ashish Vaswani et al., 2017)</w:t>
      </w:r>
    </w:p>
    <w:p w14:paraId="7BF366B4" w14:textId="77777777" w:rsidR="00E554B2" w:rsidRPr="00783416" w:rsidRDefault="00000000">
      <w:pPr>
        <w:pStyle w:val="Heading2"/>
        <w:rPr>
          <w:rFonts w:ascii="Times New Roman" w:hAnsi="Times New Roman" w:cs="Times New Roman"/>
          <w:b w:val="0"/>
          <w:bCs w:val="0"/>
          <w:color w:val="auto"/>
          <w:sz w:val="36"/>
          <w:szCs w:val="36"/>
        </w:rPr>
      </w:pPr>
      <w:bookmarkStart w:id="3" w:name="introduction"/>
      <w:r w:rsidRPr="00783416">
        <w:rPr>
          <w:rFonts w:ascii="Times New Roman" w:hAnsi="Times New Roman" w:cs="Times New Roman"/>
          <w:b w:val="0"/>
          <w:bCs w:val="0"/>
          <w:color w:val="auto"/>
          <w:sz w:val="36"/>
          <w:szCs w:val="36"/>
        </w:rPr>
        <w:t>Introduction</w:t>
      </w:r>
    </w:p>
    <w:p w14:paraId="43B7F469" w14:textId="6D3FBB73" w:rsidR="00E554B2" w:rsidRPr="00783416" w:rsidRDefault="00000000" w:rsidP="00783416">
      <w:pPr>
        <w:pStyle w:val="FirstParagraph"/>
        <w:jc w:val="both"/>
        <w:rPr>
          <w:rFonts w:ascii="Times New Roman" w:hAnsi="Times New Roman" w:cs="Times New Roman"/>
        </w:rPr>
      </w:pPr>
      <w:r w:rsidRPr="00783416">
        <w:rPr>
          <w:rFonts w:ascii="Times New Roman" w:hAnsi="Times New Roman" w:cs="Times New Roman"/>
        </w:rPr>
        <w:t xml:space="preserve">The 2017 paper </w:t>
      </w:r>
      <w:r w:rsidRPr="00783416">
        <w:rPr>
          <w:rFonts w:ascii="Times New Roman" w:hAnsi="Times New Roman" w:cs="Times New Roman"/>
          <w:b/>
          <w:bCs/>
        </w:rPr>
        <w:t>“Attention Is All You Need”</w:t>
      </w:r>
      <w:r w:rsidRPr="00783416">
        <w:rPr>
          <w:rFonts w:ascii="Times New Roman" w:hAnsi="Times New Roman" w:cs="Times New Roman"/>
        </w:rPr>
        <w:t xml:space="preserve"> introduced the </w:t>
      </w:r>
      <w:r w:rsidRPr="00783416">
        <w:rPr>
          <w:rFonts w:ascii="Times New Roman" w:hAnsi="Times New Roman" w:cs="Times New Roman"/>
          <w:b/>
          <w:bCs/>
        </w:rPr>
        <w:t>Transformer</w:t>
      </w:r>
      <w:r w:rsidRPr="00783416">
        <w:rPr>
          <w:rFonts w:ascii="Times New Roman" w:hAnsi="Times New Roman" w:cs="Times New Roman"/>
        </w:rPr>
        <w:t>, a novel neural network architecture built entirely on attention mechanisms</w:t>
      </w:r>
      <w:r w:rsidR="00783416" w:rsidRPr="00783416">
        <w:rPr>
          <w:rFonts w:ascii="Times New Roman" w:hAnsi="Times New Roman" w:cs="Times New Roman"/>
        </w:rPr>
        <w:t xml:space="preserve"> [</w:t>
      </w:r>
      <w:r w:rsidRPr="00783416">
        <w:rPr>
          <w:rFonts w:ascii="Times New Roman" w:hAnsi="Times New Roman" w:cs="Times New Roman"/>
        </w:rPr>
        <w:t>1</w:t>
      </w:r>
      <w:r w:rsidR="00783416" w:rsidRPr="00783416">
        <w:rPr>
          <w:rFonts w:ascii="Times New Roman" w:hAnsi="Times New Roman" w:cs="Times New Roman"/>
        </w:rPr>
        <w:t>]</w:t>
      </w:r>
      <w:r w:rsidRPr="00783416">
        <w:rPr>
          <w:rFonts w:ascii="Times New Roman" w:hAnsi="Times New Roman" w:cs="Times New Roman"/>
        </w:rPr>
        <w:t xml:space="preserve">. Its title was a bold claim that challenged the assumption sequence models needed recurrent or convolutional layers. Yet Vaswani et al. showed that a purely attention-based model can outperform traditional recurrent networks on tasks like </w:t>
      </w:r>
      <w:r w:rsidR="00783416" w:rsidRPr="00783416">
        <w:rPr>
          <w:rFonts w:ascii="Times New Roman" w:hAnsi="Times New Roman" w:cs="Times New Roman"/>
        </w:rPr>
        <w:t>translation and</w:t>
      </w:r>
      <w:r w:rsidRPr="00783416">
        <w:rPr>
          <w:rFonts w:ascii="Times New Roman" w:hAnsi="Times New Roman" w:cs="Times New Roman"/>
        </w:rPr>
        <w:t xml:space="preserve"> do so with greater efficiency.</w:t>
      </w:r>
    </w:p>
    <w:p w14:paraId="03284514" w14:textId="77777777" w:rsidR="00E554B2" w:rsidRPr="00783416" w:rsidRDefault="00000000">
      <w:pPr>
        <w:pStyle w:val="Heading2"/>
        <w:rPr>
          <w:rFonts w:ascii="Times New Roman" w:hAnsi="Times New Roman" w:cs="Times New Roman"/>
          <w:b w:val="0"/>
          <w:bCs w:val="0"/>
          <w:color w:val="auto"/>
          <w:sz w:val="36"/>
          <w:szCs w:val="36"/>
        </w:rPr>
      </w:pPr>
      <w:bookmarkStart w:id="4" w:name="transformer-vs.-older-models-rnns"/>
      <w:bookmarkEnd w:id="3"/>
      <w:r w:rsidRPr="00783416">
        <w:rPr>
          <w:rFonts w:ascii="Times New Roman" w:hAnsi="Times New Roman" w:cs="Times New Roman"/>
          <w:b w:val="0"/>
          <w:bCs w:val="0"/>
          <w:color w:val="auto"/>
          <w:sz w:val="36"/>
          <w:szCs w:val="36"/>
        </w:rPr>
        <w:t>Transformer vs. Older Models (RNNs)</w:t>
      </w:r>
    </w:p>
    <w:p w14:paraId="3AEEB714" w14:textId="27D52A0D" w:rsidR="00E554B2" w:rsidRPr="00783416" w:rsidRDefault="00000000" w:rsidP="00783416">
      <w:pPr>
        <w:pStyle w:val="FirstParagraph"/>
        <w:jc w:val="both"/>
        <w:rPr>
          <w:rFonts w:ascii="Times New Roman" w:hAnsi="Times New Roman" w:cs="Times New Roman"/>
        </w:rPr>
      </w:pPr>
      <w:r w:rsidRPr="00783416">
        <w:rPr>
          <w:rFonts w:ascii="Times New Roman" w:hAnsi="Times New Roman" w:cs="Times New Roman"/>
        </w:rPr>
        <w:t>Unlike an RNN that processes tokens sequentially and carries a hidden state, a Transformer processes the entire sequence in parallel with no recurrent structure</w:t>
      </w:r>
      <w:r w:rsidR="00783416" w:rsidRPr="00783416">
        <w:rPr>
          <w:rFonts w:ascii="Times New Roman" w:hAnsi="Times New Roman" w:cs="Times New Roman"/>
        </w:rPr>
        <w:t xml:space="preserve"> </w:t>
      </w:r>
      <w:r w:rsidR="00783416" w:rsidRPr="00783416">
        <w:rPr>
          <w:rFonts w:ascii="Times New Roman" w:hAnsi="Times New Roman" w:cs="Times New Roman"/>
        </w:rPr>
        <w:t>[1]</w:t>
      </w:r>
      <w:r w:rsidRPr="00783416">
        <w:rPr>
          <w:rFonts w:ascii="Times New Roman" w:hAnsi="Times New Roman" w:cs="Times New Roman"/>
        </w:rPr>
        <w:t xml:space="preserve">. This radical design avoids the long-range dependency issues RNNs often face and makes it easier to capture relationships between distant words. The Transformer also uses </w:t>
      </w:r>
      <w:r w:rsidRPr="00783416">
        <w:rPr>
          <w:rFonts w:ascii="Times New Roman" w:hAnsi="Times New Roman" w:cs="Times New Roman"/>
          <w:b/>
          <w:bCs/>
        </w:rPr>
        <w:t>positional encoding</w:t>
      </w:r>
      <w:r w:rsidRPr="00783416">
        <w:rPr>
          <w:rFonts w:ascii="Times New Roman" w:hAnsi="Times New Roman" w:cs="Times New Roman"/>
        </w:rPr>
        <w:t xml:space="preserve"> to inject order information (since it doesn’t step through the sequence in order like an RNN). Another benefit is speed: by </w:t>
      </w:r>
      <w:r w:rsidR="009355E8" w:rsidRPr="00783416">
        <w:rPr>
          <w:rFonts w:ascii="Times New Roman" w:hAnsi="Times New Roman" w:cs="Times New Roman"/>
        </w:rPr>
        <w:t>attending</w:t>
      </w:r>
      <w:r w:rsidR="009355E8">
        <w:rPr>
          <w:rFonts w:ascii="Times New Roman" w:hAnsi="Times New Roman" w:cs="Times New Roman"/>
        </w:rPr>
        <w:t xml:space="preserve"> </w:t>
      </w:r>
      <w:r w:rsidRPr="00783416">
        <w:rPr>
          <w:rFonts w:ascii="Times New Roman" w:hAnsi="Times New Roman" w:cs="Times New Roman"/>
        </w:rPr>
        <w:t>all positions at once, Transformers fully leverage parallel hardware and train much faster than RNNs</w:t>
      </w:r>
      <w:r w:rsidR="00783416" w:rsidRPr="00783416">
        <w:rPr>
          <w:rFonts w:ascii="Times New Roman" w:hAnsi="Times New Roman" w:cs="Times New Roman"/>
        </w:rPr>
        <w:t xml:space="preserve"> </w:t>
      </w:r>
      <w:r w:rsidR="00783416" w:rsidRPr="00783416">
        <w:rPr>
          <w:rFonts w:ascii="Times New Roman" w:hAnsi="Times New Roman" w:cs="Times New Roman"/>
        </w:rPr>
        <w:t>[1]</w:t>
      </w:r>
      <w:r w:rsidRPr="00783416">
        <w:rPr>
          <w:rFonts w:ascii="Times New Roman" w:hAnsi="Times New Roman" w:cs="Times New Roman"/>
        </w:rPr>
        <w:t>. In short, the Transformer’s success proved that “attention” alone can handle sequence modeling effectively.</w:t>
      </w:r>
    </w:p>
    <w:p w14:paraId="72F2578D" w14:textId="77777777" w:rsidR="00E554B2" w:rsidRPr="00783416" w:rsidRDefault="00000000">
      <w:pPr>
        <w:pStyle w:val="Heading2"/>
        <w:rPr>
          <w:rFonts w:ascii="Times New Roman" w:hAnsi="Times New Roman" w:cs="Times New Roman"/>
          <w:b w:val="0"/>
          <w:bCs w:val="0"/>
          <w:color w:val="auto"/>
          <w:sz w:val="36"/>
          <w:szCs w:val="36"/>
        </w:rPr>
      </w:pPr>
      <w:bookmarkStart w:id="5" w:name="self-attention-mechanism-explained"/>
      <w:bookmarkEnd w:id="4"/>
      <w:r w:rsidRPr="00783416">
        <w:rPr>
          <w:rFonts w:ascii="Times New Roman" w:hAnsi="Times New Roman" w:cs="Times New Roman"/>
          <w:b w:val="0"/>
          <w:bCs w:val="0"/>
          <w:color w:val="auto"/>
          <w:sz w:val="36"/>
          <w:szCs w:val="36"/>
        </w:rPr>
        <w:t>Self-Attention Mechanism Explained</w:t>
      </w:r>
    </w:p>
    <w:p w14:paraId="5615B289" w14:textId="5CBBC1C8" w:rsidR="00E554B2" w:rsidRPr="00783416" w:rsidRDefault="00000000" w:rsidP="00783416">
      <w:pPr>
        <w:pStyle w:val="FirstParagraph"/>
        <w:jc w:val="both"/>
        <w:rPr>
          <w:rFonts w:ascii="Times New Roman" w:hAnsi="Times New Roman" w:cs="Times New Roman"/>
        </w:rPr>
      </w:pPr>
      <w:r w:rsidRPr="00783416">
        <w:rPr>
          <w:rFonts w:ascii="Times New Roman" w:hAnsi="Times New Roman" w:cs="Times New Roman"/>
        </w:rPr>
        <w:t xml:space="preserve">At the heart of the Transformer is </w:t>
      </w:r>
      <w:r w:rsidRPr="00783416">
        <w:rPr>
          <w:rFonts w:ascii="Times New Roman" w:hAnsi="Times New Roman" w:cs="Times New Roman"/>
          <w:b/>
          <w:bCs/>
        </w:rPr>
        <w:t>self-attention</w:t>
      </w:r>
      <w:r w:rsidRPr="00783416">
        <w:rPr>
          <w:rFonts w:ascii="Times New Roman" w:hAnsi="Times New Roman" w:cs="Times New Roman"/>
        </w:rPr>
        <w:t xml:space="preserve"> a mechanism that lets each token in a sequence focus on other relevant tokens. For example, in the sentence “The animal didn’t cross the street because it was too tired,” the word “it” attends to “the animal” to understand what it refers to</w:t>
      </w:r>
      <w:r w:rsidR="00783416" w:rsidRPr="00783416">
        <w:rPr>
          <w:rFonts w:ascii="Times New Roman" w:hAnsi="Times New Roman" w:cs="Times New Roman"/>
        </w:rPr>
        <w:t xml:space="preserve"> </w:t>
      </w:r>
      <w:r w:rsidR="00783416" w:rsidRPr="00783416">
        <w:rPr>
          <w:rFonts w:ascii="Times New Roman" w:hAnsi="Times New Roman" w:cs="Times New Roman"/>
        </w:rPr>
        <w:t>[</w:t>
      </w:r>
      <w:r w:rsidR="00783416" w:rsidRPr="00783416">
        <w:rPr>
          <w:rFonts w:ascii="Times New Roman" w:hAnsi="Times New Roman" w:cs="Times New Roman"/>
        </w:rPr>
        <w:t>3</w:t>
      </w:r>
      <w:r w:rsidR="00783416" w:rsidRPr="00783416">
        <w:rPr>
          <w:rFonts w:ascii="Times New Roman" w:hAnsi="Times New Roman" w:cs="Times New Roman"/>
        </w:rPr>
        <w:t>]</w:t>
      </w:r>
      <w:r w:rsidRPr="00783416">
        <w:rPr>
          <w:rFonts w:ascii="Times New Roman" w:hAnsi="Times New Roman" w:cs="Times New Roman"/>
        </w:rPr>
        <w:t xml:space="preserve">. Self-attention works by computing relevance scores between a given word and all other words, then using those scores to </w:t>
      </w:r>
      <w:r w:rsidR="00783416" w:rsidRPr="00783416">
        <w:rPr>
          <w:rFonts w:ascii="Times New Roman" w:hAnsi="Times New Roman" w:cs="Times New Roman"/>
        </w:rPr>
        <w:t>weigh</w:t>
      </w:r>
      <w:r w:rsidRPr="00783416">
        <w:rPr>
          <w:rFonts w:ascii="Times New Roman" w:hAnsi="Times New Roman" w:cs="Times New Roman"/>
        </w:rPr>
        <w:t xml:space="preserve"> each word’s contribution to the given word’s representation. In this way, each token’s embedding is enriched with context from the entire sentence. Moreover, the Transformer employs multiple attention heads in parallel, allowing it to capture different types of relationships (syntax, coreference, etc.) simultaneously.</w:t>
      </w:r>
    </w:p>
    <w:p w14:paraId="196F046B" w14:textId="77777777" w:rsidR="00E554B2" w:rsidRPr="00783416" w:rsidRDefault="00000000">
      <w:pPr>
        <w:pStyle w:val="Heading2"/>
        <w:rPr>
          <w:rFonts w:ascii="Times New Roman" w:hAnsi="Times New Roman" w:cs="Times New Roman"/>
          <w:b w:val="0"/>
          <w:bCs w:val="0"/>
          <w:color w:val="auto"/>
          <w:sz w:val="36"/>
          <w:szCs w:val="36"/>
        </w:rPr>
      </w:pPr>
      <w:bookmarkStart w:id="6" w:name="Xde36082e823e0dfbc17478379046f2abda287b0"/>
      <w:bookmarkEnd w:id="5"/>
      <w:r w:rsidRPr="00783416">
        <w:rPr>
          <w:rFonts w:ascii="Times New Roman" w:hAnsi="Times New Roman" w:cs="Times New Roman"/>
          <w:b w:val="0"/>
          <w:bCs w:val="0"/>
          <w:color w:val="auto"/>
          <w:sz w:val="36"/>
          <w:szCs w:val="36"/>
        </w:rPr>
        <w:t>How the Transformer Changed Machine Learning</w:t>
      </w:r>
    </w:p>
    <w:p w14:paraId="53093DC2" w14:textId="1A65E2C4" w:rsidR="00E554B2" w:rsidRPr="00783416" w:rsidRDefault="00000000" w:rsidP="00783416">
      <w:pPr>
        <w:pStyle w:val="FirstParagraph"/>
        <w:jc w:val="both"/>
        <w:rPr>
          <w:rFonts w:ascii="Times New Roman" w:hAnsi="Times New Roman" w:cs="Times New Roman"/>
        </w:rPr>
      </w:pPr>
      <w:r w:rsidRPr="00783416">
        <w:rPr>
          <w:rFonts w:ascii="Times New Roman" w:hAnsi="Times New Roman" w:cs="Times New Roman"/>
        </w:rPr>
        <w:t xml:space="preserve">The Transformer has quickly become the dominant architecture in </w:t>
      </w:r>
      <w:r w:rsidRPr="00783416">
        <w:rPr>
          <w:rFonts w:ascii="Times New Roman" w:hAnsi="Times New Roman" w:cs="Times New Roman"/>
          <w:b/>
          <w:bCs/>
        </w:rPr>
        <w:t>natural language processing</w:t>
      </w:r>
      <w:r w:rsidR="00783416" w:rsidRPr="00783416">
        <w:rPr>
          <w:rFonts w:ascii="Times New Roman" w:hAnsi="Times New Roman" w:cs="Times New Roman"/>
        </w:rPr>
        <w:t xml:space="preserve"> </w:t>
      </w:r>
      <w:r w:rsidR="00783416" w:rsidRPr="00783416">
        <w:rPr>
          <w:rFonts w:ascii="Times New Roman" w:hAnsi="Times New Roman" w:cs="Times New Roman"/>
        </w:rPr>
        <w:t>[</w:t>
      </w:r>
      <w:r w:rsidR="00783416" w:rsidRPr="00783416">
        <w:rPr>
          <w:rFonts w:ascii="Times New Roman" w:hAnsi="Times New Roman" w:cs="Times New Roman"/>
        </w:rPr>
        <w:t>2</w:t>
      </w:r>
      <w:r w:rsidR="00783416" w:rsidRPr="00783416">
        <w:rPr>
          <w:rFonts w:ascii="Times New Roman" w:hAnsi="Times New Roman" w:cs="Times New Roman"/>
        </w:rPr>
        <w:t>]</w:t>
      </w:r>
      <w:r w:rsidRPr="00783416">
        <w:rPr>
          <w:rFonts w:ascii="Times New Roman" w:hAnsi="Times New Roman" w:cs="Times New Roman"/>
        </w:rPr>
        <w:t xml:space="preserve">, underpinning state-of-the-art results in translation, question answering, and many other tasks. For example, </w:t>
      </w:r>
      <w:r w:rsidRPr="00783416">
        <w:rPr>
          <w:rFonts w:ascii="Times New Roman" w:hAnsi="Times New Roman" w:cs="Times New Roman"/>
          <w:b/>
          <w:bCs/>
        </w:rPr>
        <w:t>BERT</w:t>
      </w:r>
      <w:r w:rsidRPr="00783416">
        <w:rPr>
          <w:rFonts w:ascii="Times New Roman" w:hAnsi="Times New Roman" w:cs="Times New Roman"/>
        </w:rPr>
        <w:t xml:space="preserve"> (a Transformer encoder) and </w:t>
      </w:r>
      <w:r w:rsidRPr="00783416">
        <w:rPr>
          <w:rFonts w:ascii="Times New Roman" w:hAnsi="Times New Roman" w:cs="Times New Roman"/>
          <w:b/>
          <w:bCs/>
        </w:rPr>
        <w:t>GPT</w:t>
      </w:r>
      <w:r w:rsidRPr="00783416">
        <w:rPr>
          <w:rFonts w:ascii="Times New Roman" w:hAnsi="Times New Roman" w:cs="Times New Roman"/>
        </w:rPr>
        <w:t xml:space="preserve"> (a Transformer decoder) achieved breakthrough performance in language understanding and generation, respectively. The popular chatbot </w:t>
      </w:r>
      <w:r w:rsidRPr="00783416">
        <w:rPr>
          <w:rFonts w:ascii="Times New Roman" w:hAnsi="Times New Roman" w:cs="Times New Roman"/>
          <w:b/>
          <w:bCs/>
        </w:rPr>
        <w:t>ChatGPT</w:t>
      </w:r>
      <w:r w:rsidRPr="00783416">
        <w:rPr>
          <w:rFonts w:ascii="Times New Roman" w:hAnsi="Times New Roman" w:cs="Times New Roman"/>
        </w:rPr>
        <w:t xml:space="preserve"> is powered by a GPT model that can hold coherent conversations thanks to the Transformer's ability to handle long contexts. Notably, Transformers also enable scaling to enormous models (GPT-3 has over 100 billion parameters)  a scale impractical for RNNs but feasible with the Transformer's parallelism.</w:t>
      </w:r>
    </w:p>
    <w:p w14:paraId="249320DB" w14:textId="39881A08" w:rsidR="00E554B2" w:rsidRPr="00783416" w:rsidRDefault="00000000" w:rsidP="00783416">
      <w:pPr>
        <w:pStyle w:val="BodyText"/>
        <w:jc w:val="both"/>
        <w:rPr>
          <w:rFonts w:ascii="Times New Roman" w:hAnsi="Times New Roman" w:cs="Times New Roman"/>
        </w:rPr>
      </w:pPr>
      <w:r w:rsidRPr="00783416">
        <w:rPr>
          <w:rFonts w:ascii="Times New Roman" w:hAnsi="Times New Roman" w:cs="Times New Roman"/>
        </w:rPr>
        <w:lastRenderedPageBreak/>
        <w:t xml:space="preserve">Beyond text, Transformers have spread to other domains. In computer vision, the </w:t>
      </w:r>
      <w:r w:rsidRPr="00783416">
        <w:rPr>
          <w:rFonts w:ascii="Times New Roman" w:hAnsi="Times New Roman" w:cs="Times New Roman"/>
          <w:b/>
          <w:bCs/>
        </w:rPr>
        <w:t>Vision Transformer (ViT)</w:t>
      </w:r>
      <w:r w:rsidRPr="00783416">
        <w:rPr>
          <w:rFonts w:ascii="Times New Roman" w:hAnsi="Times New Roman" w:cs="Times New Roman"/>
        </w:rPr>
        <w:t xml:space="preserve"> uses attention on image patches and rivals convolutional networks</w:t>
      </w:r>
      <w:r w:rsidR="00783416" w:rsidRPr="00783416">
        <w:rPr>
          <w:rFonts w:ascii="Times New Roman" w:hAnsi="Times New Roman" w:cs="Times New Roman"/>
        </w:rPr>
        <w:t xml:space="preserve"> </w:t>
      </w:r>
      <w:r w:rsidR="00783416" w:rsidRPr="00783416">
        <w:rPr>
          <w:rFonts w:ascii="Times New Roman" w:hAnsi="Times New Roman" w:cs="Times New Roman"/>
        </w:rPr>
        <w:t>[</w:t>
      </w:r>
      <w:r w:rsidR="00783416" w:rsidRPr="00783416">
        <w:rPr>
          <w:rFonts w:ascii="Times New Roman" w:hAnsi="Times New Roman" w:cs="Times New Roman"/>
        </w:rPr>
        <w:t>2</w:t>
      </w:r>
      <w:r w:rsidR="00783416" w:rsidRPr="00783416">
        <w:rPr>
          <w:rFonts w:ascii="Times New Roman" w:hAnsi="Times New Roman" w:cs="Times New Roman"/>
        </w:rPr>
        <w:t>]</w:t>
      </w:r>
      <w:r w:rsidRPr="00783416">
        <w:rPr>
          <w:rFonts w:ascii="Times New Roman" w:hAnsi="Times New Roman" w:cs="Times New Roman"/>
        </w:rPr>
        <w:t xml:space="preserve">. Generative models like </w:t>
      </w:r>
      <w:r w:rsidRPr="00783416">
        <w:rPr>
          <w:rFonts w:ascii="Times New Roman" w:hAnsi="Times New Roman" w:cs="Times New Roman"/>
          <w:b/>
          <w:bCs/>
        </w:rPr>
        <w:t>DALL·E</w:t>
      </w:r>
      <w:r w:rsidRPr="00783416">
        <w:rPr>
          <w:rFonts w:ascii="Times New Roman" w:hAnsi="Times New Roman" w:cs="Times New Roman"/>
        </w:rPr>
        <w:t xml:space="preserve"> also use Transformers to connect text to images. Even speech recognition and protein folding have adopted attention-based architectures. In essence, the Transformer's general-purpose design has made it a new foundation for modern AI systems.</w:t>
      </w:r>
    </w:p>
    <w:p w14:paraId="3B60422F" w14:textId="77777777" w:rsidR="00E554B2" w:rsidRPr="00783416" w:rsidRDefault="00000000">
      <w:pPr>
        <w:pStyle w:val="Heading2"/>
        <w:rPr>
          <w:rFonts w:ascii="Times New Roman" w:hAnsi="Times New Roman" w:cs="Times New Roman"/>
          <w:b w:val="0"/>
          <w:bCs w:val="0"/>
          <w:color w:val="auto"/>
          <w:sz w:val="36"/>
          <w:szCs w:val="36"/>
        </w:rPr>
      </w:pPr>
      <w:bookmarkStart w:id="7" w:name="personal-reflections"/>
      <w:bookmarkEnd w:id="6"/>
      <w:r w:rsidRPr="00783416">
        <w:rPr>
          <w:rFonts w:ascii="Times New Roman" w:hAnsi="Times New Roman" w:cs="Times New Roman"/>
          <w:b w:val="0"/>
          <w:bCs w:val="0"/>
          <w:color w:val="auto"/>
          <w:sz w:val="36"/>
          <w:szCs w:val="36"/>
        </w:rPr>
        <w:t>Personal Reflections</w:t>
      </w:r>
    </w:p>
    <w:p w14:paraId="76D7C9A1" w14:textId="77777777" w:rsidR="00E554B2" w:rsidRPr="00783416" w:rsidRDefault="00000000" w:rsidP="00783416">
      <w:pPr>
        <w:pStyle w:val="FirstParagraph"/>
        <w:jc w:val="both"/>
        <w:rPr>
          <w:rFonts w:ascii="Times New Roman" w:hAnsi="Times New Roman" w:cs="Times New Roman"/>
        </w:rPr>
      </w:pPr>
      <w:r w:rsidRPr="00783416">
        <w:rPr>
          <w:rFonts w:ascii="Times New Roman" w:hAnsi="Times New Roman" w:cs="Times New Roman"/>
        </w:rPr>
        <w:t>I was initially surprised that removing recurrence entirely could work. It sounded counterintuitive at first, but the results proved that focusing only on attention can capture everything needed. I also saw how much faster Transformers train thanks to parallelization – a point that resonated with our class discussions about effectively using GPUs. The math behind self-attention (queries/keys/values) was a bit abstract to me at first, but seeing the pronoun “it” attend to “animal” helped it click.</w:t>
      </w:r>
    </w:p>
    <w:p w14:paraId="4F5F2D68" w14:textId="490AB457" w:rsidR="00E554B2" w:rsidRPr="00783416" w:rsidRDefault="00000000" w:rsidP="00783416">
      <w:pPr>
        <w:pStyle w:val="BodyText"/>
        <w:jc w:val="both"/>
        <w:rPr>
          <w:rFonts w:ascii="Times New Roman" w:hAnsi="Times New Roman" w:cs="Times New Roman"/>
        </w:rPr>
      </w:pPr>
      <w:r w:rsidRPr="00783416">
        <w:rPr>
          <w:rFonts w:ascii="Times New Roman" w:hAnsi="Times New Roman" w:cs="Times New Roman"/>
        </w:rPr>
        <w:t xml:space="preserve">Regarding </w:t>
      </w:r>
      <w:r w:rsidRPr="00783416">
        <w:rPr>
          <w:rFonts w:ascii="Times New Roman" w:hAnsi="Times New Roman" w:cs="Times New Roman"/>
          <w:b/>
          <w:bCs/>
        </w:rPr>
        <w:t>pros and cons</w:t>
      </w:r>
      <w:r w:rsidRPr="00783416">
        <w:rPr>
          <w:rFonts w:ascii="Times New Roman" w:hAnsi="Times New Roman" w:cs="Times New Roman"/>
        </w:rPr>
        <w:t xml:space="preserve">, the Transformer's strengths are clear. It handles long-range dependencies and can scale </w:t>
      </w:r>
      <w:r w:rsidR="00783416" w:rsidRPr="00783416">
        <w:rPr>
          <w:rFonts w:ascii="Times New Roman" w:hAnsi="Times New Roman" w:cs="Times New Roman"/>
        </w:rPr>
        <w:t>up</w:t>
      </w:r>
      <w:r w:rsidRPr="00783416">
        <w:rPr>
          <w:rFonts w:ascii="Times New Roman" w:hAnsi="Times New Roman" w:cs="Times New Roman"/>
        </w:rPr>
        <w:t xml:space="preserve"> data to build powerful models. It’s also very flexible a single pre-trained Transformer can be fine-tuned for many different tasks. The main drawback is the high computational cost. Self-attention has quadratic complexity in sequence length, and these models often have huge numbers of parameters and demand a lot of memory and compute</w:t>
      </w:r>
      <w:r w:rsidR="00783416" w:rsidRPr="00783416">
        <w:rPr>
          <w:rFonts w:ascii="Times New Roman" w:hAnsi="Times New Roman" w:cs="Times New Roman"/>
        </w:rPr>
        <w:t xml:space="preserve"> </w:t>
      </w:r>
      <w:r w:rsidR="00783416" w:rsidRPr="00783416">
        <w:rPr>
          <w:rFonts w:ascii="Times New Roman" w:hAnsi="Times New Roman" w:cs="Times New Roman"/>
        </w:rPr>
        <w:t>[</w:t>
      </w:r>
      <w:r w:rsidR="00783416" w:rsidRPr="00783416">
        <w:rPr>
          <w:rFonts w:ascii="Times New Roman" w:hAnsi="Times New Roman" w:cs="Times New Roman"/>
        </w:rPr>
        <w:t>4</w:t>
      </w:r>
      <w:r w:rsidR="00783416" w:rsidRPr="00783416">
        <w:rPr>
          <w:rFonts w:ascii="Times New Roman" w:hAnsi="Times New Roman" w:cs="Times New Roman"/>
        </w:rPr>
        <w:t>]</w:t>
      </w:r>
      <w:r w:rsidRPr="00783416">
        <w:rPr>
          <w:rFonts w:ascii="Times New Roman" w:hAnsi="Times New Roman" w:cs="Times New Roman"/>
        </w:rPr>
        <w:t>. This is a trade-off many consider worth it. Overall, I feel the Transformer’s advantages in accuracy and versatility far outweigh its costs.</w:t>
      </w:r>
    </w:p>
    <w:p w14:paraId="115DDBCE" w14:textId="77777777" w:rsidR="00E554B2" w:rsidRPr="00783416" w:rsidRDefault="00000000">
      <w:pPr>
        <w:pStyle w:val="Heading2"/>
        <w:rPr>
          <w:rFonts w:ascii="Times New Roman" w:hAnsi="Times New Roman" w:cs="Times New Roman"/>
          <w:b w:val="0"/>
          <w:bCs w:val="0"/>
          <w:color w:val="auto"/>
          <w:sz w:val="36"/>
          <w:szCs w:val="36"/>
        </w:rPr>
      </w:pPr>
      <w:bookmarkStart w:id="8" w:name="conclusion"/>
      <w:bookmarkEnd w:id="7"/>
      <w:r w:rsidRPr="00783416">
        <w:rPr>
          <w:rFonts w:ascii="Times New Roman" w:hAnsi="Times New Roman" w:cs="Times New Roman"/>
          <w:b w:val="0"/>
          <w:bCs w:val="0"/>
          <w:color w:val="auto"/>
          <w:sz w:val="36"/>
          <w:szCs w:val="36"/>
        </w:rPr>
        <w:t>Conclusion</w:t>
      </w:r>
    </w:p>
    <w:p w14:paraId="58C62C53" w14:textId="77777777" w:rsidR="00E554B2" w:rsidRPr="00783416" w:rsidRDefault="00000000" w:rsidP="00783416">
      <w:pPr>
        <w:pStyle w:val="FirstParagraph"/>
        <w:jc w:val="both"/>
        <w:rPr>
          <w:rFonts w:ascii="Times New Roman" w:hAnsi="Times New Roman" w:cs="Times New Roman"/>
        </w:rPr>
      </w:pPr>
      <w:r w:rsidRPr="00783416">
        <w:rPr>
          <w:rFonts w:ascii="Times New Roman" w:hAnsi="Times New Roman" w:cs="Times New Roman"/>
        </w:rPr>
        <w:t>In summary, “Attention Is All You Need” overturned the old assumption that we must use recurrence for sequence modeling. It introduced a new paradigm that now powers much of modern AI (from translation to ChatGPT) and it taught me that bold, unconventional ideas can truly revolutionize the field.</w:t>
      </w:r>
    </w:p>
    <w:p w14:paraId="459F58B9" w14:textId="77777777" w:rsidR="00E554B2" w:rsidRPr="00783416" w:rsidRDefault="00000000">
      <w:pPr>
        <w:pStyle w:val="Heading2"/>
        <w:rPr>
          <w:rFonts w:ascii="Times New Roman" w:hAnsi="Times New Roman" w:cs="Times New Roman"/>
          <w:b w:val="0"/>
          <w:bCs w:val="0"/>
          <w:color w:val="auto"/>
          <w:sz w:val="36"/>
          <w:szCs w:val="36"/>
        </w:rPr>
      </w:pPr>
      <w:bookmarkStart w:id="9" w:name="references"/>
      <w:bookmarkEnd w:id="8"/>
      <w:r w:rsidRPr="00783416">
        <w:rPr>
          <w:rFonts w:ascii="Times New Roman" w:hAnsi="Times New Roman" w:cs="Times New Roman"/>
          <w:b w:val="0"/>
          <w:bCs w:val="0"/>
          <w:color w:val="auto"/>
          <w:sz w:val="36"/>
          <w:szCs w:val="36"/>
        </w:rPr>
        <w:t>References</w:t>
      </w:r>
    </w:p>
    <w:p w14:paraId="0D1B929E" w14:textId="77777777" w:rsidR="00E554B2" w:rsidRPr="00783416" w:rsidRDefault="00000000" w:rsidP="00783416">
      <w:pPr>
        <w:pStyle w:val="Compact"/>
        <w:numPr>
          <w:ilvl w:val="0"/>
          <w:numId w:val="2"/>
        </w:numPr>
        <w:jc w:val="both"/>
        <w:rPr>
          <w:rFonts w:ascii="Times New Roman" w:hAnsi="Times New Roman" w:cs="Times New Roman"/>
        </w:rPr>
      </w:pPr>
      <w:r w:rsidRPr="00783416">
        <w:rPr>
          <w:rFonts w:ascii="Times New Roman" w:hAnsi="Times New Roman" w:cs="Times New Roman"/>
        </w:rPr>
        <w:t>Vaswani, A., et al. (2017). Attention Is All You Need. In Advances in Neural Information Processing Systems, 30.</w:t>
      </w:r>
    </w:p>
    <w:p w14:paraId="75D46FF7" w14:textId="77777777" w:rsidR="00E554B2" w:rsidRPr="00783416" w:rsidRDefault="00000000" w:rsidP="00783416">
      <w:pPr>
        <w:pStyle w:val="Compact"/>
        <w:numPr>
          <w:ilvl w:val="0"/>
          <w:numId w:val="2"/>
        </w:numPr>
        <w:jc w:val="both"/>
        <w:rPr>
          <w:rFonts w:ascii="Times New Roman" w:hAnsi="Times New Roman" w:cs="Times New Roman"/>
        </w:rPr>
      </w:pPr>
      <w:r w:rsidRPr="00783416">
        <w:rPr>
          <w:rFonts w:ascii="Times New Roman" w:hAnsi="Times New Roman" w:cs="Times New Roman"/>
        </w:rPr>
        <w:t>Zhang, A., Lipton, Z. C., Li, M., &amp; Smola, A. J. (2021). Dive into Deep Learning, Chapter 11: Attention Mechanisms and Transformers. Retrieved from d2l.ai.</w:t>
      </w:r>
    </w:p>
    <w:p w14:paraId="71D85C40" w14:textId="77777777" w:rsidR="00E554B2" w:rsidRPr="00783416" w:rsidRDefault="00000000" w:rsidP="00783416">
      <w:pPr>
        <w:pStyle w:val="Compact"/>
        <w:numPr>
          <w:ilvl w:val="0"/>
          <w:numId w:val="2"/>
        </w:numPr>
        <w:jc w:val="both"/>
        <w:rPr>
          <w:rFonts w:ascii="Times New Roman" w:hAnsi="Times New Roman" w:cs="Times New Roman"/>
        </w:rPr>
      </w:pPr>
      <w:r w:rsidRPr="00783416">
        <w:rPr>
          <w:rFonts w:ascii="Times New Roman" w:hAnsi="Times New Roman" w:cs="Times New Roman"/>
        </w:rPr>
        <w:t>Alammar, J. (2018). The Illustrated Transformer. Retrieved from jalammar.github.io.</w:t>
      </w:r>
    </w:p>
    <w:p w14:paraId="1457F777" w14:textId="77777777" w:rsidR="00E554B2" w:rsidRPr="00783416" w:rsidRDefault="00000000" w:rsidP="00783416">
      <w:pPr>
        <w:pStyle w:val="Compact"/>
        <w:numPr>
          <w:ilvl w:val="0"/>
          <w:numId w:val="2"/>
        </w:numPr>
        <w:jc w:val="both"/>
        <w:rPr>
          <w:rFonts w:ascii="Times New Roman" w:hAnsi="Times New Roman" w:cs="Times New Roman"/>
        </w:rPr>
      </w:pPr>
      <w:r w:rsidRPr="00783416">
        <w:rPr>
          <w:rFonts w:ascii="Times New Roman" w:hAnsi="Times New Roman" w:cs="Times New Roman"/>
        </w:rPr>
        <w:t>Baeldung. (2022). From RNNs to Transformers in NLP. Retrieved from baeldung.com.</w:t>
      </w:r>
    </w:p>
    <w:p w14:paraId="0DBD5F95" w14:textId="5C6EFDF5" w:rsidR="00E554B2" w:rsidRPr="00783416" w:rsidRDefault="00E554B2">
      <w:pPr>
        <w:rPr>
          <w:rFonts w:ascii="Times New Roman" w:hAnsi="Times New Roman" w:cs="Times New Roman"/>
        </w:rPr>
      </w:pPr>
      <w:bookmarkStart w:id="10" w:name="citations"/>
      <w:bookmarkEnd w:id="0"/>
      <w:bookmarkEnd w:id="1"/>
      <w:bookmarkEnd w:id="9"/>
      <w:bookmarkEnd w:id="10"/>
    </w:p>
    <w:sectPr w:rsidR="00E554B2" w:rsidRPr="00783416">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01E0" w14:textId="77777777" w:rsidR="00454620" w:rsidRDefault="00454620" w:rsidP="001B7C1E">
      <w:pPr>
        <w:spacing w:after="0" w:line="240" w:lineRule="auto"/>
      </w:pPr>
      <w:r>
        <w:separator/>
      </w:r>
    </w:p>
  </w:endnote>
  <w:endnote w:type="continuationSeparator" w:id="0">
    <w:p w14:paraId="0FCA9363" w14:textId="77777777" w:rsidR="00454620" w:rsidRDefault="00454620" w:rsidP="001B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013F" w14:textId="77777777" w:rsidR="00454620" w:rsidRDefault="00454620" w:rsidP="001B7C1E">
      <w:pPr>
        <w:spacing w:after="0" w:line="240" w:lineRule="auto"/>
      </w:pPr>
      <w:r>
        <w:separator/>
      </w:r>
    </w:p>
  </w:footnote>
  <w:footnote w:type="continuationSeparator" w:id="0">
    <w:p w14:paraId="5D3C2FD4" w14:textId="77777777" w:rsidR="00454620" w:rsidRDefault="00454620" w:rsidP="001B7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10C7" w14:textId="2DC8FA26" w:rsidR="001B7C1E" w:rsidRDefault="001B7C1E" w:rsidP="000B1D20">
    <w:pPr>
      <w:pStyle w:val="Header"/>
    </w:pPr>
    <w:r>
      <w:t xml:space="preserve">Visesh Bentula </w:t>
    </w:r>
    <w:r w:rsidR="000B1D20">
      <w:tab/>
    </w:r>
    <w:r w:rsidR="000B1D20">
      <w:tab/>
      <w:t>J</w:t>
    </w:r>
    <w:r>
      <w:t>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A2B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4D63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38983160">
    <w:abstractNumId w:val="0"/>
  </w:num>
  <w:num w:numId="2" w16cid:durableId="1659461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5477">
    <w:abstractNumId w:val="2"/>
  </w:num>
  <w:num w:numId="4" w16cid:durableId="544877118">
    <w:abstractNumId w:val="2"/>
  </w:num>
  <w:num w:numId="5" w16cid:durableId="1158692411">
    <w:abstractNumId w:val="2"/>
  </w:num>
  <w:num w:numId="6" w16cid:durableId="487214691">
    <w:abstractNumId w:val="2"/>
  </w:num>
  <w:num w:numId="7" w16cid:durableId="2126072624">
    <w:abstractNumId w:val="2"/>
  </w:num>
  <w:num w:numId="8" w16cid:durableId="1072581741">
    <w:abstractNumId w:val="2"/>
  </w:num>
  <w:num w:numId="9" w16cid:durableId="1183857983">
    <w:abstractNumId w:val="2"/>
  </w:num>
  <w:num w:numId="10" w16cid:durableId="1738743482">
    <w:abstractNumId w:val="2"/>
  </w:num>
  <w:num w:numId="11" w16cid:durableId="1919751342">
    <w:abstractNumId w:val="2"/>
  </w:num>
  <w:num w:numId="12" w16cid:durableId="2023319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554B2"/>
    <w:rsid w:val="000B1D20"/>
    <w:rsid w:val="001B7C1E"/>
    <w:rsid w:val="00454620"/>
    <w:rsid w:val="00653B9D"/>
    <w:rsid w:val="00783416"/>
    <w:rsid w:val="009355E8"/>
    <w:rsid w:val="00E55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BC8C4"/>
  <w15:docId w15:val="{E3A9ACEB-41A4-4CB1-A850-833ADC86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D20"/>
  </w:style>
  <w:style w:type="paragraph" w:styleId="Heading1">
    <w:name w:val="heading 1"/>
    <w:basedOn w:val="Normal"/>
    <w:next w:val="Normal"/>
    <w:link w:val="Heading1Char"/>
    <w:uiPriority w:val="9"/>
    <w:qFormat/>
    <w:rsid w:val="000B1D20"/>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0B1D20"/>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0B1D20"/>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B1D20"/>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B1D20"/>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0B1D20"/>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0B1D20"/>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B1D20"/>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B1D20"/>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0B1D2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B1D2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B1D2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B1D20"/>
    <w:rPr>
      <w:color w:val="5A5A5A" w:themeColor="text1" w:themeTint="A5"/>
      <w:spacing w:val="10"/>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0B1D2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0B1D2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0B1D2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B1D2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B1D20"/>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0B1D20"/>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0B1D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B1D2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B1D20"/>
    <w:rPr>
      <w:rFonts w:asciiTheme="majorHAnsi" w:eastAsiaTheme="majorEastAsia" w:hAnsiTheme="majorHAnsi" w:cstheme="majorBidi"/>
      <w:i/>
      <w:iCs/>
      <w:color w:val="404040" w:themeColor="text1" w:themeTint="BF"/>
      <w:sz w:val="20"/>
      <w:szCs w:val="20"/>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0B1D20"/>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rPr>
      <w:i/>
      <w:iCs/>
      <w:color w:val="156082" w:themeColor="accent1"/>
      <w:sz w:val="18"/>
      <w:szCs w:val="18"/>
    </w:rPr>
  </w:style>
  <w:style w:type="paragraph" w:styleId="TOCHeading">
    <w:name w:val="TOC Heading"/>
    <w:basedOn w:val="Heading1"/>
    <w:next w:val="Normal"/>
    <w:uiPriority w:val="39"/>
    <w:unhideWhenUsed/>
    <w:qFormat/>
    <w:rsid w:val="000B1D20"/>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paragraph" w:styleId="Header">
    <w:name w:val="header"/>
    <w:basedOn w:val="Normal"/>
    <w:link w:val="HeaderChar"/>
    <w:rsid w:val="001B7C1E"/>
    <w:pPr>
      <w:tabs>
        <w:tab w:val="center" w:pos="4680"/>
        <w:tab w:val="right" w:pos="9360"/>
      </w:tabs>
      <w:spacing w:after="0"/>
    </w:pPr>
  </w:style>
  <w:style w:type="character" w:customStyle="1" w:styleId="HeaderChar">
    <w:name w:val="Header Char"/>
    <w:basedOn w:val="DefaultParagraphFont"/>
    <w:link w:val="Header"/>
    <w:rsid w:val="001B7C1E"/>
  </w:style>
  <w:style w:type="paragraph" w:styleId="Footer">
    <w:name w:val="footer"/>
    <w:basedOn w:val="Normal"/>
    <w:link w:val="FooterChar"/>
    <w:rsid w:val="001B7C1E"/>
    <w:pPr>
      <w:tabs>
        <w:tab w:val="center" w:pos="4680"/>
        <w:tab w:val="right" w:pos="9360"/>
      </w:tabs>
      <w:spacing w:after="0"/>
    </w:pPr>
  </w:style>
  <w:style w:type="character" w:customStyle="1" w:styleId="FooterChar">
    <w:name w:val="Footer Char"/>
    <w:basedOn w:val="DefaultParagraphFont"/>
    <w:link w:val="Footer"/>
    <w:rsid w:val="001B7C1E"/>
  </w:style>
  <w:style w:type="character" w:styleId="Strong">
    <w:name w:val="Strong"/>
    <w:basedOn w:val="DefaultParagraphFont"/>
    <w:uiPriority w:val="22"/>
    <w:qFormat/>
    <w:rsid w:val="000B1D20"/>
    <w:rPr>
      <w:b/>
      <w:bCs/>
      <w:color w:val="000000" w:themeColor="text1"/>
    </w:rPr>
  </w:style>
  <w:style w:type="character" w:styleId="Emphasis">
    <w:name w:val="Emphasis"/>
    <w:basedOn w:val="DefaultParagraphFont"/>
    <w:uiPriority w:val="20"/>
    <w:qFormat/>
    <w:rsid w:val="000B1D20"/>
    <w:rPr>
      <w:i/>
      <w:iCs/>
      <w:color w:val="auto"/>
    </w:rPr>
  </w:style>
  <w:style w:type="paragraph" w:styleId="NoSpacing">
    <w:name w:val="No Spacing"/>
    <w:uiPriority w:val="1"/>
    <w:qFormat/>
    <w:rsid w:val="000B1D20"/>
    <w:pPr>
      <w:spacing w:after="0" w:line="240" w:lineRule="auto"/>
    </w:pPr>
  </w:style>
  <w:style w:type="paragraph" w:styleId="Quote">
    <w:name w:val="Quote"/>
    <w:basedOn w:val="Normal"/>
    <w:next w:val="Normal"/>
    <w:link w:val="QuoteChar"/>
    <w:uiPriority w:val="29"/>
    <w:qFormat/>
    <w:rsid w:val="000B1D20"/>
    <w:pPr>
      <w:spacing w:before="160"/>
      <w:ind w:left="720" w:right="720"/>
    </w:pPr>
    <w:rPr>
      <w:i/>
      <w:iCs/>
      <w:color w:val="000000" w:themeColor="text1"/>
    </w:rPr>
  </w:style>
  <w:style w:type="character" w:customStyle="1" w:styleId="QuoteChar">
    <w:name w:val="Quote Char"/>
    <w:basedOn w:val="DefaultParagraphFont"/>
    <w:link w:val="Quote"/>
    <w:uiPriority w:val="29"/>
    <w:rsid w:val="000B1D20"/>
    <w:rPr>
      <w:i/>
      <w:iCs/>
      <w:color w:val="000000" w:themeColor="text1"/>
    </w:rPr>
  </w:style>
  <w:style w:type="paragraph" w:styleId="IntenseQuote">
    <w:name w:val="Intense Quote"/>
    <w:basedOn w:val="Normal"/>
    <w:next w:val="Normal"/>
    <w:link w:val="IntenseQuoteChar"/>
    <w:uiPriority w:val="30"/>
    <w:qFormat/>
    <w:rsid w:val="000B1D2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B1D20"/>
    <w:rPr>
      <w:color w:val="000000" w:themeColor="text1"/>
      <w:shd w:val="clear" w:color="auto" w:fill="F2F2F2" w:themeFill="background1" w:themeFillShade="F2"/>
    </w:rPr>
  </w:style>
  <w:style w:type="character" w:styleId="SubtleEmphasis">
    <w:name w:val="Subtle Emphasis"/>
    <w:basedOn w:val="DefaultParagraphFont"/>
    <w:uiPriority w:val="19"/>
    <w:qFormat/>
    <w:rsid w:val="000B1D20"/>
    <w:rPr>
      <w:i/>
      <w:iCs/>
      <w:color w:val="404040" w:themeColor="text1" w:themeTint="BF"/>
    </w:rPr>
  </w:style>
  <w:style w:type="character" w:styleId="IntenseEmphasis">
    <w:name w:val="Intense Emphasis"/>
    <w:basedOn w:val="DefaultParagraphFont"/>
    <w:uiPriority w:val="21"/>
    <w:qFormat/>
    <w:rsid w:val="000B1D20"/>
    <w:rPr>
      <w:b/>
      <w:bCs/>
      <w:i/>
      <w:iCs/>
      <w:caps/>
    </w:rPr>
  </w:style>
  <w:style w:type="character" w:styleId="SubtleReference">
    <w:name w:val="Subtle Reference"/>
    <w:basedOn w:val="DefaultParagraphFont"/>
    <w:uiPriority w:val="31"/>
    <w:qFormat/>
    <w:rsid w:val="000B1D2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B1D20"/>
    <w:rPr>
      <w:b/>
      <w:bCs/>
      <w:smallCaps/>
      <w:u w:val="single"/>
    </w:rPr>
  </w:style>
  <w:style w:type="character" w:styleId="BookTitle">
    <w:name w:val="Book Title"/>
    <w:basedOn w:val="DefaultParagraphFont"/>
    <w:uiPriority w:val="33"/>
    <w:qFormat/>
    <w:rsid w:val="000B1D20"/>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2773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C68C2-1988-43B0-A683-A9AEB4EB5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Visesh Bentula</cp:lastModifiedBy>
  <cp:revision>4</cp:revision>
  <dcterms:created xsi:type="dcterms:W3CDTF">2025-10-20T19:27:00Z</dcterms:created>
  <dcterms:modified xsi:type="dcterms:W3CDTF">2025-10-20T19:46:00Z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