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2160" w:right="0" w:firstLine="720"/>
        <w:jc w:val="left"/>
        <w:outlineLvl w:val="4"/>
        <w:rPr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Ar. Swapna Birajdar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b w:val="0"/>
          <w:bCs w:val="0"/>
          <w:u w:color="000000"/>
          <w:rtl w:val="0"/>
          <w:lang w:val="en-US"/>
        </w:rPr>
        <w:t>Architect | Designer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Qualification: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Bachelor of Architecture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Designation: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u w:color="000000"/>
          <w:rtl w:val="0"/>
          <w:lang w:val="en-US"/>
        </w:rPr>
        <w:t>Asst. Professor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Department: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color w:val="000000"/>
          <w:sz w:val="22"/>
          <w:szCs w:val="22"/>
          <w:u w:color="000000"/>
          <w:rtl w:val="0"/>
          <w:lang w:val="en-US"/>
        </w:rPr>
        <w:t>FCOA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Involvement: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color w:val="000000"/>
          <w:sz w:val="22"/>
          <w:szCs w:val="22"/>
          <w:u w:color="000000"/>
          <w:rtl w:val="0"/>
          <w:lang w:val="en-US"/>
        </w:rPr>
        <w:t xml:space="preserve">Core Team Member 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Teaching profile (subjects):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Architectural Drawings and Graphics | Building Services</w:t>
      </w:r>
    </w:p>
    <w:p>
      <w:pPr>
        <w:pStyle w:val="Body"/>
        <w:bidi w:val="0"/>
        <w:ind w:left="0" w:right="0" w:firstLine="0"/>
        <w:jc w:val="left"/>
        <w:rPr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</w:rPr>
        <w:t>Email:</w:t>
      </w:r>
      <w:r>
        <w:rPr>
          <w:rFonts w:ascii="Helvetica" w:cs="Calibri" w:hAnsi="Helvetica" w:eastAsia="Calibri" w:hint="default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 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  <w:lang w:val="en-US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swapnabirajdar@gmail.com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  <w:br w:type="textWrapping"/>
      </w:r>
    </w:p>
    <w:p>
      <w:pPr>
        <w:pStyle w:val="Body"/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de-DE"/>
        </w:rPr>
        <w:t>Brief Biography:</w:t>
      </w:r>
    </w:p>
    <w:p>
      <w:pPr>
        <w:pStyle w:val="Body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en-US"/>
        </w:rPr>
        <w:t xml:space="preserve">With over 3 years of teaching experience, Swapna loves working with students on real-life  projects. Ar. Swapna specialises in building drawing. </w:t>
      </w:r>
    </w:p>
    <w:p>
      <w:pPr>
        <w:pStyle w:val="Body"/>
        <w:bidi w:val="0"/>
        <w:rPr>
          <w:color w:val="000000"/>
          <w:sz w:val="22"/>
          <w:szCs w:val="22"/>
          <w:u w:color="000000"/>
        </w:rPr>
      </w:pPr>
    </w:p>
    <w:p>
      <w:pPr>
        <w:pStyle w:val="Body"/>
        <w:bidi w:val="0"/>
        <w:rPr>
          <w:b w:val="1"/>
          <w:bCs w:val="1"/>
          <w:sz w:val="22"/>
          <w:szCs w:val="22"/>
          <w:u w:color="000000"/>
        </w:rPr>
      </w:pPr>
      <w:r>
        <w:rPr>
          <w:b w:val="1"/>
          <w:bCs w:val="1"/>
          <w:sz w:val="22"/>
          <w:szCs w:val="22"/>
          <w:u w:color="000000"/>
          <w:rtl w:val="0"/>
          <w:lang w:val="es-ES_tradnl"/>
        </w:rPr>
        <w:t>Key Competencies:</w:t>
      </w:r>
      <w:r>
        <w:rPr>
          <w:b w:val="1"/>
          <w:bCs w:val="1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rPr>
          <w:color w:val="000000"/>
          <w:sz w:val="22"/>
          <w:szCs w:val="22"/>
          <w:u w:color="000000"/>
        </w:rPr>
      </w:pPr>
    </w:p>
    <w:p>
      <w:pPr>
        <w:pStyle w:val="Body"/>
        <w:bidi w:val="0"/>
        <w:ind w:left="0" w:right="0" w:firstLine="0"/>
        <w:jc w:val="left"/>
        <w:rPr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Professional profile:</w:t>
      </w: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 xml:space="preserve">Working as an Architect at </w:t>
      </w:r>
      <w:r>
        <w:rPr>
          <w:rFonts w:ascii="Helvetica" w:cs="Calibri" w:hAnsi="Helvetica" w:eastAsia="Calibri" w:hint="default"/>
          <w:sz w:val="22"/>
          <w:szCs w:val="22"/>
          <w:u w:color="000000"/>
          <w:rtl w:val="0"/>
          <w:lang w:val="en-US"/>
        </w:rPr>
        <w:t>‘</w:t>
      </w: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Ar. Peshwe and Associates &amp; Co, Pune</w:t>
      </w:r>
      <w:r>
        <w:rPr>
          <w:rFonts w:ascii="Helvetica" w:cs="Calibri" w:hAnsi="Helvetica" w:eastAsia="Calibri" w:hint="default"/>
          <w:sz w:val="22"/>
          <w:szCs w:val="22"/>
          <w:u w:color="000000"/>
          <w:rtl w:val="0"/>
          <w:lang w:val="en-US"/>
        </w:rPr>
        <w:t xml:space="preserve">’ </w:t>
      </w: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 xml:space="preserve">and </w:t>
      </w:r>
      <w:r>
        <w:rPr>
          <w:rFonts w:ascii="Helvetica" w:cs="Calibri" w:hAnsi="Helvetica" w:eastAsia="Calibri" w:hint="default"/>
          <w:sz w:val="22"/>
          <w:szCs w:val="22"/>
          <w:u w:color="000000"/>
          <w:rtl w:val="0"/>
          <w:lang w:val="en-US"/>
        </w:rPr>
        <w:t>‘</w:t>
      </w: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Ar. Vishwas Bhat, Pune</w:t>
      </w:r>
      <w:r>
        <w:rPr>
          <w:rFonts w:ascii="Helvetica" w:cs="Calibri" w:hAnsi="Helvetica" w:eastAsia="Calibri" w:hint="default"/>
          <w:sz w:val="22"/>
          <w:szCs w:val="22"/>
          <w:u w:color="000000"/>
          <w:rtl w:val="0"/>
          <w:lang w:val="en-US"/>
        </w:rPr>
        <w:t>’</w:t>
      </w: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 xml:space="preserve">. An overall experience of above 12 years. 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Academic Profile:</w:t>
      </w: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u w:color="000000"/>
          <w:rtl w:val="0"/>
          <w:lang w:val="en-US"/>
        </w:rPr>
        <w:t>First Class:</w:t>
      </w:r>
      <w:r>
        <w:rPr>
          <w:u w:color="000000"/>
          <w:rtl w:val="0"/>
          <w:lang w:val="en-US"/>
        </w:rPr>
        <w:t xml:space="preserve"> </w:t>
      </w:r>
      <w:r>
        <w:rPr>
          <w:u w:color="000000"/>
          <w:rtl w:val="0"/>
          <w:lang w:val="en-US"/>
        </w:rPr>
        <w:t xml:space="preserve">Bachelor of </w:t>
      </w:r>
      <w:r>
        <w:rPr>
          <w:u w:color="000000"/>
          <w:rtl w:val="0"/>
          <w:lang w:val="en-US"/>
        </w:rPr>
        <w:t>Architecture</w:t>
      </w:r>
      <w:r>
        <w:rPr>
          <w:u w:color="000000"/>
          <w:rtl w:val="0"/>
        </w:rPr>
        <w:t>,</w:t>
      </w:r>
      <w:r>
        <w:rPr>
          <w:u w:color="000000"/>
          <w:rtl w:val="0"/>
          <w:lang w:val="en-US"/>
        </w:rPr>
        <w:t xml:space="preserve"> Shivaji University, Kolhapur.</w:t>
      </w:r>
    </w:p>
    <w:p>
      <w:pPr>
        <w:pStyle w:val="Body"/>
        <w:bidi w:val="0"/>
        <w:ind w:left="0" w:right="0" w:firstLine="0"/>
        <w:jc w:val="left"/>
        <w:rPr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b w:val="1"/>
          <w:bCs w:val="1"/>
          <w:color w:val="000000"/>
          <w:sz w:val="22"/>
          <w:szCs w:val="2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outlineLvl w:val="4"/>
        <w:rPr>
          <w:rFonts w:ascii="Helvetica" w:cs="Helvetica" w:hAnsi="Helvetica" w:eastAsia="Helvetica"/>
          <w:b w:val="1"/>
          <w:bCs w:val="1"/>
          <w:color w:val="000000"/>
          <w:sz w:val="22"/>
          <w:szCs w:val="22"/>
          <w:u w:color="000000"/>
          <w:rtl w:val="0"/>
        </w:rPr>
      </w:pPr>
      <w:r>
        <w:rPr>
          <w:rFonts w:ascii="Helvetica" w:cs="Calibri" w:hAnsi="Helvetica" w:eastAsia="Calibri"/>
          <w:b w:val="1"/>
          <w:bCs w:val="1"/>
          <w:color w:val="000000"/>
          <w:sz w:val="22"/>
          <w:szCs w:val="22"/>
          <w:u w:color="000000"/>
          <w:rtl w:val="0"/>
          <w:lang w:val="da-DK"/>
        </w:rPr>
        <w:t>Hobbies:</w:t>
      </w:r>
    </w:p>
    <w:p>
      <w:pPr>
        <w:pStyle w:val="Body"/>
        <w:bidi w:val="0"/>
        <w:ind w:left="0" w:right="0" w:firstLine="0"/>
        <w:jc w:val="left"/>
        <w:outlineLvl w:val="4"/>
        <w:rPr>
          <w:rtl w:val="0"/>
        </w:rPr>
      </w:pPr>
      <w:r>
        <w:rPr>
          <w:rFonts w:ascii="Helvetica" w:cs="Calibri" w:hAnsi="Helvetica" w:eastAsia="Calibri"/>
          <w:sz w:val="22"/>
          <w:szCs w:val="22"/>
          <w:u w:color="000000"/>
          <w:rtl w:val="0"/>
          <w:lang w:val="en-US"/>
        </w:rPr>
        <w:t>Music, Cooking, Embroidery, Travel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