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fvvujgyz1u7s" w:id="0"/>
      <w:bookmarkEnd w:id="0"/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Cross-Domain Reinforcement Learning for Lunar Descent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Team Demon Slayers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stpg0lbpy33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explores the use of </w:t>
      </w:r>
      <w:r w:rsidDel="00000000" w:rsidR="00000000" w:rsidRPr="00000000">
        <w:rPr>
          <w:b w:val="1"/>
          <w:rtl w:val="0"/>
        </w:rPr>
        <w:t xml:space="preserve">Reinforcement Learning (RL)</w:t>
      </w:r>
      <w:r w:rsidDel="00000000" w:rsidR="00000000" w:rsidRPr="00000000">
        <w:rPr>
          <w:rtl w:val="0"/>
        </w:rPr>
        <w:t xml:space="preserve"> for autonomous control of a lunar lander during descent and touchdown. Instead of manually designing a conventional controller, we model the problem as an RL task, where an agent learns a control policy through interaction with a simulated environment.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key focus of the work is </w:t>
      </w:r>
      <w:r w:rsidDel="00000000" w:rsidR="00000000" w:rsidRPr="00000000">
        <w:rPr>
          <w:b w:val="1"/>
          <w:rtl w:val="0"/>
        </w:rPr>
        <w:t xml:space="preserve">cross-domain behaviour</w:t>
      </w:r>
      <w:r w:rsidDel="00000000" w:rsidR="00000000" w:rsidRPr="00000000">
        <w:rPr>
          <w:rtl w:val="0"/>
        </w:rPr>
        <w:t xml:space="preserve">: we do not limit ourselves to a single fixed environment, but also investigate how a policy trained in one domain performs when dynamics such as gravity, mass, engine thrust and noise are changed. This study provides insight into the robustness and transferability of RL-based controllers for space applications.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7xpz98xgtpr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Project Objectives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objectives of the project were: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model the lunar descent problem as a </w:t>
      </w:r>
      <w:r w:rsidDel="00000000" w:rsidR="00000000" w:rsidRPr="00000000">
        <w:rPr>
          <w:b w:val="1"/>
          <w:rtl w:val="0"/>
        </w:rPr>
        <w:t xml:space="preserve">Markov Decision Process (MDP)</w:t>
      </w:r>
      <w:r w:rsidDel="00000000" w:rsidR="00000000" w:rsidRPr="00000000">
        <w:rPr>
          <w:rtl w:val="0"/>
        </w:rPr>
        <w:t xml:space="preserve"> suitable for reinforcement learning.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design and implement a </w:t>
      </w:r>
      <w:r w:rsidDel="00000000" w:rsidR="00000000" w:rsidRPr="00000000">
        <w:rPr>
          <w:b w:val="1"/>
          <w:rtl w:val="0"/>
        </w:rPr>
        <w:t xml:space="preserve">deep RL agent</w:t>
      </w:r>
      <w:r w:rsidDel="00000000" w:rsidR="00000000" w:rsidRPr="00000000">
        <w:rPr>
          <w:rtl w:val="0"/>
        </w:rPr>
        <w:t xml:space="preserve"> that can learn to perform safe and efficient lunar landings in a nominal (source) environment.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define a set of </w:t>
      </w:r>
      <w:r w:rsidDel="00000000" w:rsidR="00000000" w:rsidRPr="00000000">
        <w:rPr>
          <w:b w:val="1"/>
          <w:rtl w:val="0"/>
        </w:rPr>
        <w:t xml:space="preserve">target domains</w:t>
      </w:r>
      <w:r w:rsidDel="00000000" w:rsidR="00000000" w:rsidRPr="00000000">
        <w:rPr>
          <w:rtl w:val="0"/>
        </w:rPr>
        <w:t xml:space="preserve"> obtained by varying physical and environmental parameters.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study </w:t>
      </w:r>
      <w:r w:rsidDel="00000000" w:rsidR="00000000" w:rsidRPr="00000000">
        <w:rPr>
          <w:b w:val="1"/>
          <w:rtl w:val="0"/>
        </w:rPr>
        <w:t xml:space="preserve">cross-domain performance</w:t>
      </w:r>
      <w:r w:rsidDel="00000000" w:rsidR="00000000" w:rsidRPr="00000000">
        <w:rPr>
          <w:rtl w:val="0"/>
        </w:rPr>
        <w:t xml:space="preserve">, comparing: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Zero-shot transfer (using the source policy directly in the target domain), and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Fine-tuning (adapting the source policy with additional training in the target domain).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document the </w:t>
      </w:r>
      <w:r w:rsidDel="00000000" w:rsidR="00000000" w:rsidRPr="00000000">
        <w:rPr>
          <w:b w:val="1"/>
          <w:rtl w:val="0"/>
        </w:rPr>
        <w:t xml:space="preserve">methodology, experiments, results and limitations</w:t>
      </w:r>
      <w:r w:rsidDel="00000000" w:rsidR="00000000" w:rsidRPr="00000000">
        <w:rPr>
          <w:rtl w:val="0"/>
        </w:rPr>
        <w:t xml:space="preserve"> in a structured form (report and presentation).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y2ckkl2clgu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Methodology (Brief Overview)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used a </w:t>
      </w:r>
      <w:r w:rsidDel="00000000" w:rsidR="00000000" w:rsidRPr="00000000">
        <w:rPr>
          <w:b w:val="1"/>
          <w:rtl w:val="0"/>
        </w:rPr>
        <w:t xml:space="preserve">2D lunar lander simulation</w:t>
      </w:r>
      <w:r w:rsidDel="00000000" w:rsidR="00000000" w:rsidRPr="00000000">
        <w:rPr>
          <w:rtl w:val="0"/>
        </w:rPr>
        <w:t xml:space="preserve"> that provides the lander’s position, velocities, orientation, angular velocity and leg contact indicators as the state. The agent controls the main engine and side thrusters.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problem was formulated as an MDP with: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Continuous vector containing kinematic and contact information.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Discrete or continuous thrust commands (depending on algorithm configuration).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Reward: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Positive rewards for soft, upright landings in the target zone.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Penalties for crashes, going out of bounds and excessive fuel usage.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implemented a </w:t>
      </w:r>
      <w:r w:rsidDel="00000000" w:rsidR="00000000" w:rsidRPr="00000000">
        <w:rPr>
          <w:b w:val="1"/>
          <w:rtl w:val="0"/>
        </w:rPr>
        <w:t xml:space="preserve">deep RL algorithm</w:t>
      </w:r>
      <w:r w:rsidDel="00000000" w:rsidR="00000000" w:rsidRPr="00000000">
        <w:rPr>
          <w:rtl w:val="0"/>
        </w:rPr>
        <w:t xml:space="preserve"> (e.g., PPO / DQN style), in which a neural network approximates either the policy or action-value function. The agent was trained in a </w:t>
      </w:r>
      <w:r w:rsidDel="00000000" w:rsidR="00000000" w:rsidRPr="00000000">
        <w:rPr>
          <w:b w:val="1"/>
          <w:rtl w:val="0"/>
        </w:rPr>
        <w:t xml:space="preserve">source environment</w:t>
      </w:r>
      <w:r w:rsidDel="00000000" w:rsidR="00000000" w:rsidRPr="00000000">
        <w:rPr>
          <w:rtl w:val="0"/>
        </w:rPr>
        <w:t xml:space="preserve"> with nominal gravity and thrust parameters. After convergence, we evaluated its behaviour in multiple </w:t>
      </w:r>
      <w:r w:rsidDel="00000000" w:rsidR="00000000" w:rsidRPr="00000000">
        <w:rPr>
          <w:b w:val="1"/>
          <w:rtl w:val="0"/>
        </w:rPr>
        <w:t xml:space="preserve">target environments</w:t>
      </w:r>
      <w:r w:rsidDel="00000000" w:rsidR="00000000" w:rsidRPr="00000000">
        <w:rPr>
          <w:rtl w:val="0"/>
        </w:rPr>
        <w:t xml:space="preserve"> with different gravity, mass, thrust limits and noise levels. We then performed </w:t>
      </w:r>
      <w:r w:rsidDel="00000000" w:rsidR="00000000" w:rsidRPr="00000000">
        <w:rPr>
          <w:b w:val="1"/>
          <w:rtl w:val="0"/>
        </w:rPr>
        <w:t xml:space="preserve">fine-tuning</w:t>
      </w:r>
      <w:r w:rsidDel="00000000" w:rsidR="00000000" w:rsidRPr="00000000">
        <w:rPr>
          <w:rtl w:val="0"/>
        </w:rPr>
        <w:t xml:space="preserve"> from the trained source policy in those target domains and compared the outcomes.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4mt4kxtl8se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Project Deliverables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concrete deliverables of the project are: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Lunar Descent Simulation Setup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working 2D lunar lander environment configured for RL experiments.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Definition of state variables, action interfaces and reward structure.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Implementation of episode termination conditions (successful landing, crash, out of bounds, time limit).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Reinforcement Learning Agent Implementation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Implementation of a deep RL agent (neural network architecture, training loop, update rules).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Integration of the agent with the lunar lander environment.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Configurable hyperparameters (learning rate, discount factor, batch size, exploration strategy, etc.).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Cross-Domain Experimental Framework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Definition of one </w:t>
      </w:r>
      <w:r w:rsidDel="00000000" w:rsidR="00000000" w:rsidRPr="00000000">
        <w:rPr>
          <w:b w:val="1"/>
          <w:rtl w:val="0"/>
        </w:rPr>
        <w:t xml:space="preserve">source domain</w:t>
      </w:r>
      <w:r w:rsidDel="00000000" w:rsidR="00000000" w:rsidRPr="00000000">
        <w:rPr>
          <w:rtl w:val="0"/>
        </w:rPr>
        <w:t xml:space="preserve"> (nominal lunar environment).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Creation of multiple </w:t>
      </w:r>
      <w:r w:rsidDel="00000000" w:rsidR="00000000" w:rsidRPr="00000000">
        <w:rPr>
          <w:b w:val="1"/>
          <w:rtl w:val="0"/>
        </w:rPr>
        <w:t xml:space="preserve">target domains</w:t>
      </w:r>
      <w:r w:rsidDel="00000000" w:rsidR="00000000" w:rsidRPr="00000000">
        <w:rPr>
          <w:rtl w:val="0"/>
        </w:rPr>
        <w:t xml:space="preserve">, each with systematic variations (e.g., higher gravity, heavier lander, reduced thrust, increased noise).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Scripts/setup to run:</w:t>
        <w:br w:type="textWrapping"/>
      </w:r>
    </w:p>
    <w:p w:rsidR="00000000" w:rsidDel="00000000" w:rsidP="00000000" w:rsidRDefault="00000000" w:rsidRPr="00000000" w14:paraId="0000002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Zero-shot transfer experiments, and</w:t>
        <w:br w:type="textWrapping"/>
      </w:r>
    </w:p>
    <w:p w:rsidR="00000000" w:rsidDel="00000000" w:rsidP="00000000" w:rsidRDefault="00000000" w:rsidRPr="00000000" w14:paraId="0000002D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Fine-tuning experiments starting from the source policy.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Collection, Plots and Performance Metrics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Logging of episode rewards, landing outcomes and fuel usage.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Computation of metrics such as success rate, average cumulative reward and touchdown quality in both source and target domains.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Generation of plots showing learning curves and cross-domain performance comparisons (before and after fine-tuning).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Written Report and Presentation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structured project report describing problem formulation, methodology, experiments, results, limitations and future work.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10-slide formal PowerPoint presentation summarizing the project for classroom evaluation (objectives, background, method, results and conclusions).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cjxgwkeak5t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Achievements and Outcomes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achievements of the project can be summarized as follows: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Successful RL-based Lunar Descent Controller in Source Domain</w:t>
        <w:br w:type="textWrapping"/>
      </w:r>
      <w:r w:rsidDel="00000000" w:rsidR="00000000" w:rsidRPr="00000000">
        <w:rPr>
          <w:rtl w:val="0"/>
        </w:rPr>
        <w:t xml:space="preserve"> We successfully trained a reinforcement learning agent that is able to perform </w:t>
      </w:r>
      <w:r w:rsidDel="00000000" w:rsidR="00000000" w:rsidRPr="00000000">
        <w:rPr>
          <w:b w:val="1"/>
          <w:rtl w:val="0"/>
        </w:rPr>
        <w:t xml:space="preserve">stable and safe lunar landings</w:t>
      </w:r>
      <w:r w:rsidDel="00000000" w:rsidR="00000000" w:rsidRPr="00000000">
        <w:rPr>
          <w:rtl w:val="0"/>
        </w:rPr>
        <w:t xml:space="preserve"> in the nominal source environment. After sufficient training: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success rate of safe landings became high (consistently successful in a large fraction of episodes).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agent learned to control vertical velocity, maintain near-vertical orientation and avoid excessive thrust usage.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Learning curves showed clear improvement and convergence of average reward over episodes.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Demonstration of Cross-Domain Behaviour</w:t>
        <w:br w:type="textWrapping"/>
      </w:r>
      <w:r w:rsidDel="00000000" w:rsidR="00000000" w:rsidRPr="00000000">
        <w:rPr>
          <w:rtl w:val="0"/>
        </w:rPr>
        <w:t xml:space="preserve"> By evaluating the trained source policy in modified target environments, we demonstrated that: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 </w:t>
      </w:r>
      <w:r w:rsidDel="00000000" w:rsidR="00000000" w:rsidRPr="00000000">
        <w:rPr>
          <w:b w:val="1"/>
          <w:rtl w:val="0"/>
        </w:rPr>
        <w:t xml:space="preserve">zero-shot transfer</w:t>
      </w:r>
      <w:r w:rsidDel="00000000" w:rsidR="00000000" w:rsidRPr="00000000">
        <w:rPr>
          <w:rtl w:val="0"/>
        </w:rPr>
        <w:t xml:space="preserve"> to environments with higher gravity, reduced thrust or increased noise leads to </w:t>
      </w:r>
      <w:r w:rsidDel="00000000" w:rsidR="00000000" w:rsidRPr="00000000">
        <w:rPr>
          <w:b w:val="1"/>
          <w:rtl w:val="0"/>
        </w:rPr>
        <w:t xml:space="preserve">degradation in performance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 rates decrease, the number of hard landings or crashes increases, and trajectories become more sensitive to disturbances.</w:t>
        <w:br w:type="textWrapping"/>
        <w:t xml:space="preserve"> This highlights that policies trained in a single, fixed environment are not automatically robust to significant changes in dynamics.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Effective Fine-Tuning Strategy for Transfer</w:t>
        <w:br w:type="textWrapping"/>
      </w:r>
      <w:r w:rsidDel="00000000" w:rsidR="00000000" w:rsidRPr="00000000">
        <w:rPr>
          <w:rtl w:val="0"/>
        </w:rPr>
        <w:t xml:space="preserve"> A key achievement of the project is showing that </w:t>
      </w:r>
      <w:r w:rsidDel="00000000" w:rsidR="00000000" w:rsidRPr="00000000">
        <w:rPr>
          <w:b w:val="1"/>
          <w:rtl w:val="0"/>
        </w:rPr>
        <w:t xml:space="preserve">fine-tuning</w:t>
      </w:r>
      <w:r w:rsidDel="00000000" w:rsidR="00000000" w:rsidRPr="00000000">
        <w:rPr>
          <w:rtl w:val="0"/>
        </w:rPr>
        <w:t xml:space="preserve"> the source-domain policy in each target domain can </w:t>
      </w:r>
      <w:r w:rsidDel="00000000" w:rsidR="00000000" w:rsidRPr="00000000">
        <w:rPr>
          <w:b w:val="1"/>
          <w:rtl w:val="0"/>
        </w:rPr>
        <w:t xml:space="preserve">substantially recover performance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Starting from the pre-trained policy, only a relatively small amount of additional training in the target environment was needed.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fine-tuning, success rates and average rewards in many target domains approached those of the source domain.</w:t>
        <w:br w:type="textWrapping"/>
        <w:t xml:space="preserve"> This indicates that the knowledge encoded in the source policy is genuinely useful and transferable, and that cross-domain adaptation can be done efficiently.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Insight into Robustness and Generalization</w:t>
        <w:br w:type="textWrapping"/>
      </w:r>
      <w:r w:rsidDel="00000000" w:rsidR="00000000" w:rsidRPr="00000000">
        <w:rPr>
          <w:rtl w:val="0"/>
        </w:rPr>
        <w:t xml:space="preserve"> Through our experiments, we gained the following conceptual insights: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RL policies can learn complex landing strategies without explicit analytical models of dynamics.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However, </w:t>
      </w:r>
      <w:r w:rsidDel="00000000" w:rsidR="00000000" w:rsidRPr="00000000">
        <w:rPr>
          <w:b w:val="1"/>
          <w:rtl w:val="0"/>
        </w:rPr>
        <w:t xml:space="preserve">robustness across domains is not guaranteed</w:t>
      </w:r>
      <w:r w:rsidDel="00000000" w:rsidR="00000000" w:rsidRPr="00000000">
        <w:rPr>
          <w:rtl w:val="0"/>
        </w:rPr>
        <w:t xml:space="preserve">; it depends strongly on training conditions and variability seen during learning.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Techniques such as domain randomization (varying parameters during training) and fine-tuning are effective tools to improve generalization.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Complete End-to-End Workflow</w:t>
        <w:br w:type="textWrapping"/>
      </w:r>
      <w:r w:rsidDel="00000000" w:rsidR="00000000" w:rsidRPr="00000000">
        <w:rPr>
          <w:rtl w:val="0"/>
        </w:rPr>
        <w:t xml:space="preserve"> We designed and executed a complete workflow covering: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Formulation of the problem as an RL task,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Implementation of the environment and agent,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Cross-domain experiments,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Quantitative evaluation and qualitative analysis, and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Formal documentation and presentation.</w:t>
        <w:br w:type="textWrapping"/>
        <w:t xml:space="preserve"> This end-to-end pipeline is itself a valuable outcome, as it can be reused or extended for other autonomous control problems.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97kmljzdqxx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Limitations (Brief)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the project achieved its primary goals, it has some limitations: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lander model is </w:t>
      </w:r>
      <w:r w:rsidDel="00000000" w:rsidR="00000000" w:rsidRPr="00000000">
        <w:rPr>
          <w:b w:val="1"/>
          <w:rtl w:val="0"/>
        </w:rPr>
        <w:t xml:space="preserve">two-dimensional</w:t>
      </w:r>
      <w:r w:rsidDel="00000000" w:rsidR="00000000" w:rsidRPr="00000000">
        <w:rPr>
          <w:rtl w:val="0"/>
        </w:rPr>
        <w:t xml:space="preserve"> and simplified; real missions involve full 3D dynamics and complex terrain.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 limited set of domain variations was studied, mainly focusing on a few physical parameters.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constraints were handled indirectly via the reward function rather than through formal constrained optimization.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limitations suggest clear directions for extension in future work.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noiiqtta4p4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Conclusion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summary, the project </w:t>
      </w:r>
      <w:r w:rsidDel="00000000" w:rsidR="00000000" w:rsidRPr="00000000">
        <w:rPr>
          <w:b w:val="1"/>
          <w:rtl w:val="0"/>
        </w:rPr>
        <w:t xml:space="preserve">successfully delivered</w:t>
      </w:r>
      <w:r w:rsidDel="00000000" w:rsidR="00000000" w:rsidRPr="00000000">
        <w:rPr>
          <w:rtl w:val="0"/>
        </w:rPr>
        <w:t xml:space="preserve"> a reinforcement learning framework for lunar descent and a systematic study of cross-domain performance. We developed all necessary components—from simulation environment to RL agent, cross-domain experiments, performance analysis and documentation—and showed that: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RL-based controller can learn to perform competent lunar landings in a nominal environment.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Cross-domain variations can significantly affect performance, highlighting the importance of robustness.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 and transfer learning strategies can effectively adapt a trained policy to new domains with relatively low additional training effort.</w:t>
        <w:br w:type="textWrapping"/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Overall, the project demonstrates the potential of </w:t>
      </w:r>
      <w:r w:rsidDel="00000000" w:rsidR="00000000" w:rsidRPr="00000000">
        <w:rPr>
          <w:b w:val="1"/>
          <w:rtl w:val="0"/>
        </w:rPr>
        <w:t xml:space="preserve">cross-domain reinforcement learning</w:t>
      </w:r>
      <w:r w:rsidDel="00000000" w:rsidR="00000000" w:rsidRPr="00000000">
        <w:rPr>
          <w:rtl w:val="0"/>
        </w:rPr>
        <w:t xml:space="preserve"> as a promising approach for autonomous landing systems under varying mission conditions.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