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F14" w:rsidRDefault="00144F14">
      <w:pPr>
        <w:pStyle w:val="BodyText"/>
        <w:spacing w:before="41" w:line="410" w:lineRule="auto"/>
        <w:ind w:left="23" w:right="5743"/>
      </w:pPr>
      <w:r>
        <w:t>VISHAAL SV 192412349</w:t>
      </w:r>
    </w:p>
    <w:p w:rsidR="00D617F4" w:rsidRDefault="00144F14">
      <w:pPr>
        <w:pStyle w:val="BodyText"/>
        <w:spacing w:before="41" w:line="410" w:lineRule="auto"/>
        <w:ind w:left="23" w:right="5743"/>
      </w:pPr>
      <w:r>
        <w:t>ECA0502 EMF</w:t>
      </w: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  <w:spacing w:before="116"/>
      </w:pPr>
    </w:p>
    <w:p w:rsidR="00D617F4" w:rsidRDefault="00144F14">
      <w:pPr>
        <w:pStyle w:val="BodyText"/>
        <w:ind w:left="23"/>
      </w:pPr>
      <w:r>
        <w:t>EXP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D617F4" w:rsidRDefault="00144F14">
      <w:pPr>
        <w:pStyle w:val="BodyText"/>
        <w:spacing w:before="206" w:after="7" w:line="408" w:lineRule="auto"/>
        <w:ind w:left="23"/>
      </w:pPr>
      <w:proofErr w:type="gramStart"/>
      <w:r>
        <w:t>Determination and plotting of Capacitance of parallel plate capacitor in three different dielectric</w:t>
      </w:r>
      <w:r>
        <w:rPr>
          <w:spacing w:val="-5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thickness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constant.</w:t>
      </w:r>
      <w:proofErr w:type="gramEnd"/>
      <w:r>
        <w:t xml:space="preserve"> </w:t>
      </w:r>
      <w:r>
        <w:rPr>
          <w:spacing w:val="-2"/>
        </w:rPr>
        <w:t>PROGRAM:</w:t>
      </w:r>
    </w:p>
    <w:p w:rsidR="00D617F4" w:rsidRDefault="00144F14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821257" cy="27111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257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F4" w:rsidRDefault="00144F14">
      <w:pPr>
        <w:pStyle w:val="BodyText"/>
        <w:spacing w:before="211"/>
        <w:ind w:left="23"/>
      </w:pPr>
      <w:r>
        <w:rPr>
          <w:spacing w:val="-2"/>
        </w:rPr>
        <w:t>OUTPUT:</w:t>
      </w:r>
    </w:p>
    <w:p w:rsidR="00D617F4" w:rsidRDefault="00144F14">
      <w:pPr>
        <w:pStyle w:val="BodyText"/>
        <w:spacing w:before="11"/>
        <w:rPr>
          <w:sz w:val="14"/>
        </w:rPr>
      </w:pPr>
      <w:bookmarkStart w:id="0" w:name="_GoBack"/>
      <w:r w:rsidRPr="00144F14">
        <w:rPr>
          <w:noProof/>
          <w:sz w:val="14"/>
          <w:lang w:val="en-IN" w:eastAsia="en-IN"/>
        </w:rPr>
        <w:drawing>
          <wp:inline distT="0" distB="0" distL="0" distR="0" wp14:anchorId="621D93CB" wp14:editId="726E4170">
            <wp:extent cx="5583555" cy="3372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3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 wp14:anchorId="1ACF1527" wp14:editId="156B2E38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804254" cy="27020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254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7F4" w:rsidRDefault="00D617F4">
      <w:pPr>
        <w:pStyle w:val="BodyText"/>
        <w:rPr>
          <w:sz w:val="14"/>
        </w:rPr>
        <w:sectPr w:rsidR="00D617F4">
          <w:type w:val="continuous"/>
          <w:pgSz w:w="11910" w:h="16840"/>
          <w:pgMar w:top="1380" w:right="1700" w:bottom="280" w:left="1417" w:header="720" w:footer="720" w:gutter="0"/>
          <w:cols w:space="720"/>
        </w:sectPr>
      </w:pPr>
    </w:p>
    <w:p w:rsidR="00D617F4" w:rsidRDefault="00144F14">
      <w:pPr>
        <w:pStyle w:val="BodyText"/>
        <w:spacing w:before="40"/>
        <w:ind w:left="2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1868169</wp:posOffset>
                </wp:positionV>
                <wp:extent cx="5731510" cy="32238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370" y="850772"/>
                            <a:ext cx="2989580" cy="1798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7.099976pt;width:451.3pt;height:253.85pt;mso-position-horizontal-relative:page;mso-position-vertical-relative:page;z-index:15729152" id="docshapegroup1" coordorigin="1440,2942" coordsize="9026,5077">
                <v:shape style="position:absolute;left:1440;top:2942;width:9026;height:5077" type="#_x0000_t75" id="docshape2" stroked="false">
                  <v:imagedata r:id="rId10" o:title=""/>
                </v:shape>
                <v:shape style="position:absolute;left:5102;top:4281;width:4708;height:2833" type="#_x0000_t75" id="docshape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6044056</wp:posOffset>
                </wp:positionV>
                <wp:extent cx="5731510" cy="322389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689" y="865250"/>
                            <a:ext cx="2726690" cy="1815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475.909973pt;width:451.3pt;height:253.85pt;mso-position-horizontal-relative:page;mso-position-vertical-relative:page;z-index:15729664" id="docshapegroup4" coordorigin="1440,9518" coordsize="9026,5077">
                <v:shape style="position:absolute;left:1440;top:9518;width:9026;height:5077" type="#_x0000_t75" id="docshape5" stroked="false">
                  <v:imagedata r:id="rId14" o:title=""/>
                </v:shape>
                <v:shape style="position:absolute;left:5534;top:10880;width:4294;height:2859" type="#_x0000_t75" id="docshape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t xml:space="preserve">CASE </w:t>
      </w:r>
      <w:r>
        <w:rPr>
          <w:spacing w:val="-5"/>
        </w:rPr>
        <w:t>1:</w:t>
      </w:r>
    </w:p>
    <w:p w:rsidR="00D617F4" w:rsidRDefault="00144F14">
      <w:pPr>
        <w:pStyle w:val="BodyText"/>
        <w:spacing w:before="207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OUTPUT:</w:t>
      </w: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</w:pPr>
    </w:p>
    <w:p w:rsidR="00D617F4" w:rsidRDefault="00D617F4">
      <w:pPr>
        <w:pStyle w:val="BodyText"/>
        <w:spacing w:before="134"/>
      </w:pPr>
    </w:p>
    <w:p w:rsidR="00D617F4" w:rsidRDefault="00144F14">
      <w:pPr>
        <w:pStyle w:val="BodyText"/>
        <w:ind w:left="23"/>
      </w:pPr>
      <w:r>
        <w:t>CASE</w:t>
      </w:r>
      <w:r>
        <w:rPr>
          <w:spacing w:val="-3"/>
        </w:rPr>
        <w:t xml:space="preserve"> </w:t>
      </w:r>
      <w:r>
        <w:t>2</w:t>
      </w:r>
      <w:proofErr w:type="gramStart"/>
      <w:r>
        <w:t>:PROGRAM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:rsidR="00D617F4" w:rsidRDefault="00D617F4">
      <w:pPr>
        <w:pStyle w:val="BodyText"/>
        <w:sectPr w:rsidR="00D617F4">
          <w:pgSz w:w="11910" w:h="16840"/>
          <w:pgMar w:top="1880" w:right="1700" w:bottom="280" w:left="1417" w:header="720" w:footer="720" w:gutter="0"/>
          <w:cols w:space="720"/>
        </w:sectPr>
      </w:pPr>
    </w:p>
    <w:p w:rsidR="00D617F4" w:rsidRDefault="00144F14">
      <w:pPr>
        <w:pStyle w:val="BodyText"/>
        <w:spacing w:before="41"/>
        <w:ind w:left="2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1549907</wp:posOffset>
                </wp:positionV>
                <wp:extent cx="5731510" cy="322389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39" y="1089405"/>
                            <a:ext cx="3227705" cy="141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22.039986pt;width:451.3pt;height:253.85pt;mso-position-horizontal-relative:page;mso-position-vertical-relative:page;z-index:15730176" id="docshapegroup7" coordorigin="1440,2441" coordsize="9026,5077">
                <v:shape style="position:absolute;left:1440;top:2440;width:9026;height:5077" type="#_x0000_t75" id="docshape8" stroked="false">
                  <v:imagedata r:id="rId18" o:title=""/>
                </v:shape>
                <v:shape style="position:absolute;left:4044;top:4156;width:5083;height:2232" type="#_x0000_t75" id="docshape9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t xml:space="preserve">CASE </w:t>
      </w:r>
      <w:r>
        <w:rPr>
          <w:spacing w:val="-5"/>
        </w:rPr>
        <w:t>3:</w:t>
      </w:r>
    </w:p>
    <w:p w:rsidR="00D617F4" w:rsidRDefault="00144F14">
      <w:pPr>
        <w:pStyle w:val="BodyText"/>
        <w:spacing w:before="206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sectPr w:rsidR="00D617F4"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617F4"/>
    <w:rsid w:val="00144F14"/>
    <w:rsid w:val="00D6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44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F1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44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F1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7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microsoft.com/office/2007/relationships/stylesWithEffects" Target="stylesWithEffect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jpeg"/><Relationship Id="rId5" Type="http://schemas.openxmlformats.org/officeDocument/2006/relationships/image" Target="media/image1.jpeg"/><Relationship Id="rId15" Type="http://schemas.openxmlformats.org/officeDocument/2006/relationships/image" Target="media/image60.jpeg"/><Relationship Id="rId10" Type="http://schemas.openxmlformats.org/officeDocument/2006/relationships/image" Target="media/image30.jpeg"/><Relationship Id="rId19" Type="http://schemas.openxmlformats.org/officeDocument/2006/relationships/image" Target="media/image8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2026-08-12T09:03:00Z</dcterms:created>
  <dcterms:modified xsi:type="dcterms:W3CDTF">2026-08-12T09:03:00Z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