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20260512_190334_a49579f5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2026-05-12T19:05:29Z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and fetch account details.</w:t>
      </w:r>
    </w:p>
    <w:p>
      <w:r>
        <w:rPr>
          <w:b w:val="0"/>
          <w:i w:val="0"/>
        </w:rPr>
        <w:t xml:space="preserve">  • svc-customer-and-account → svc-billing-and-finance  (sync)  Process billing for customer accounts.</w:t>
      </w:r>
    </w:p>
    <w:p>
      <w:r>
        <w:rPr>
          <w:b w:val="0"/>
          <w:i w:val="0"/>
        </w:rPr>
        <w:t xml:space="preserve">  • svc-billing-and-finance → svc-reporting-and-analytics  (sync)  Generate financial reports.</w:t>
      </w:r>
    </w:p>
    <w:p>
      <w:r>
        <w:rPr>
          <w:b w:val="0"/>
          <w:i w:val="0"/>
        </w:rPr>
        <w:t xml:space="preserve">  • svc-onboarding-and-credentialing → svc-staffing-and-placement  (sync)  Onboard new staff and manage placements.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and fetch account details.</w:t>
        <w:br/>
        <w:t xml:space="preserve">    svc-customer-and-account-&gt;&gt;svc-billing-and-finance: Process billing for customer accounts.</w:t>
        <w:br/>
        <w:t xml:space="preserve">    svc-billing-and-finance-&gt;&gt;svc-reporting-and-analytics: Generate financial reports.</w:t>
        <w:br/>
        <w:t xml:space="preserve">    svc-onboarding-and-credentialing-&gt;&gt;svc-staffing-and-placement: Onboard new staff and manage placements.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Azure AD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and Result&lt;T&gt;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for improved functionality.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FR-AUTO-002, FR-AUTO-003, FR-AUTO-004,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FR-AUTO-001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