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Realworld Spring Webflux Kt — Capability BRD</w:t>
      </w:r>
    </w:p>
    <w:p>
      <w:r>
        <w:rPr>
          <w:i/>
        </w:rPr>
        <w:t>Engagement: 20260519_014341_80f21536 · Repo: https://github.com/vishakjai/realworld-spring-webflux-kt · Artifact: art_capbrd_61832e112c29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'Application and Configuration' has no production symbols in symbol_index_v1.; W-002 partial coverage: module 'Controllers and API Surface' has no production symbols in symbol_index_v1.; W-002 partial coverage: module 'Service Layer' has no production symbols in symbol_index_v1.; W-002 partial coverage: module 'Repositories and Data Access' has no production symbols in symbol_index_v1.; W-002 partial coverage: module 'Domain and Model Layer' has no production symbols in symbol_index_v1.; W-002 partial coverage: module 'Shared Kotlin Support' has no production symbols in symbol_index_v1.; W-002 partial coverage: module 'Support Artifacts' has no production symbols in symbol_index_v1.; BFB lineage: no Business Function Brief found for engagement '20260519_014341_80f21536' — all 5 FR descriptions are lineage:unvalidated (code-derived). Generate + SME-approve a BFB (SYN-DOC-12) to validate them.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Vb6 application</w:t>
      </w:r>
    </w:p>
    <w:p>
      <w:r>
        <w:rPr>
          <w:b w:val="0"/>
          <w:i w:val="0"/>
        </w:rPr>
        <w:t>Realworld Spring Webflux Kt is a full-stack jvm + spa written in Kotlin, classified as a production application. The codebase is hosted at https://github.com/vishakjai/realworld-spring-webflux-kt.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Realworld Spring Webflux Kt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https://github.com/vishakjai/realworld-spring-webflux-kt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Full-Stack JVM + SPA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Production Application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Subject of documentation: Vb6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As a production / commercial system, stakeholders span end customers, the operations team, and compliance / security owners who audit the artifact for regulatory coverage.</w:t>
      </w:r>
    </w:p>
    <w:p>
      <w:pPr>
        <w:pStyle w:val="Heading2"/>
      </w:pPr>
      <w:r>
        <w:t>1.4  Target Stack</w:t>
      </w:r>
    </w:p>
    <w:p>
      <w:r>
        <w:rPr>
          <w:b w:val="0"/>
          <w:i w:val="0"/>
        </w:rPr>
        <w:t>Target stack (inferred, not yet ratified): postgres database.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php_web_app · Modules: 7 · DI framework: n/a</w:t>
      </w:r>
    </w:p>
    <w:p>
      <w:r>
        <w:rPr>
          <w:b w:val="0"/>
          <w:i w:val="0"/>
        </w:rPr>
        <w:t>Detected layers: sql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0 / 0 (total 0)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1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</w:t>
            </w:r>
          </w:p>
        </w:tc>
        <w:tc>
          <w:tcPr>
            <w:tcW w:type="dxa" w:w="2160"/>
          </w:tcPr>
          <w:p>
            <w:r>
              <w:t>confidence=0.00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src</w:t>
      </w:r>
    </w:p>
    <w:p>
      <w:pPr>
        <w:pStyle w:val="Heading2"/>
      </w:pPr>
      <w:r>
        <w:t>4.1.4  API Specifications (FR27)</w:t>
      </w:r>
    </w:p>
    <w:p>
      <w:r>
        <w:rPr>
          <w:b w:val="0"/>
          <w:i/>
        </w:rPr>
        <w:t>No Retrofit endpoints detected in module src.</w:t>
      </w:r>
    </w:p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728"/>
          </w:tcPr>
          <w:p>
            <w:r>
              <w:t>ArticleSamples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src/test/kotlin/helpers/ArticleSamples.kt</w:t>
            </w:r>
          </w:p>
        </w:tc>
      </w:tr>
      <w:tr>
        <w:tc>
          <w:tcPr>
            <w:tcW w:type="dxa" w:w="1728"/>
          </w:tcPr>
          <w:p>
            <w:r>
              <w:t>ArticleView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src/main/kotlin/com/realworld/springmongo/article/dto/ArticleView.kt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tagList</w:t>
            </w:r>
          </w:p>
        </w:tc>
        <w:tc>
          <w:tcPr>
            <w:tcW w:type="dxa" w:w="1728"/>
          </w:tcPr>
          <w:p>
            <w:r>
              <w:t>List&lt;String&gt;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updatedAt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favorited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favoritesCount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ProfileView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ArticleWrapper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src/main/kotlin/com/realworld/springmongo/api/Wrappers.kt</w:t>
            </w:r>
          </w:p>
        </w:tc>
      </w:tr>
      <w:tr>
        <w:tc>
          <w:tcPr>
            <w:tcW w:type="dxa" w:w="1728"/>
          </w:tcPr>
          <w:p>
            <w:r>
              <w:t>CommentView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src/main/kotlin/com/realworld/springmongo/article/dto/CommentView.kt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updatedAt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ProfileView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CommentWrapper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src/main/kotlin/com/realworld/springmongo/api/Wrappers.kt</w:t>
            </w:r>
          </w:p>
        </w:tc>
      </w:tr>
      <w:tr>
        <w:tc>
          <w:tcPr>
            <w:tcW w:type="dxa" w:w="1728"/>
          </w:tcPr>
          <w:p>
            <w:r>
              <w:t>CreateArticleRequest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src/main/kotlin/com/realworld/springmongo/article/dto/CreateArticleRequest.kt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tagList</w:t>
            </w:r>
          </w:p>
        </w:tc>
        <w:tc>
          <w:tcPr>
            <w:tcW w:type="dxa" w:w="1728"/>
          </w:tcPr>
          <w:p>
            <w:r>
              <w:t>List&lt;String&gt;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CreateCommentRequest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src/main/kotlin/com/realworld/springmongo/article/dto/CreateCommentRequest.kt</w:t>
            </w:r>
          </w:p>
        </w:tc>
      </w:tr>
      <w:tr>
        <w:tc>
          <w:tcPr>
            <w:tcW w:type="dxa" w:w="1728"/>
          </w:tcPr>
          <w:p>
            <w:r>
              <w:t>InvalidRequestExceptionResponse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src/main/kotlin/com/realworld/springmongo/exceptions/GlobalControllerAdvice.kt</w:t>
            </w:r>
          </w:p>
        </w:tc>
      </w:tr>
      <w:tr>
        <w:tc>
          <w:tcPr>
            <w:tcW w:type="dxa" w:w="1728"/>
          </w:tcPr>
          <w:p>
            <w:r>
              <w:t>MultipleArticlesView</w:t>
            </w:r>
          </w:p>
        </w:tc>
        <w:tc>
          <w:tcPr>
            <w:tcW w:type="dxa" w:w="1728"/>
          </w:tcPr>
          <w:p>
            <w:r>
              <w:t>articles</w:t>
            </w:r>
          </w:p>
        </w:tc>
        <w:tc>
          <w:tcPr>
            <w:tcW w:type="dxa" w:w="1728"/>
          </w:tcPr>
          <w:p>
            <w:r>
              <w:t>List&lt;ArticleView&gt;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src/main/kotlin/com/realworld/springmongo/article/dto/MultipleArticlesView.kt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articlesCount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MultipleCommentsView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  <w:tc>
          <w:tcPr>
            <w:tcW w:type="dxa" w:w="1728"/>
          </w:tcPr>
          <w:p>
            <w:r>
              <w:t>List&lt;CommentView&gt;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src/main/kotlin/com/realworld/springmongo/article/dto/MultipleCommentsView.kt</w:t>
            </w:r>
          </w:p>
        </w:tc>
      </w:tr>
      <w:tr>
        <w:tc>
          <w:tcPr>
            <w:tcW w:type="dxa" w:w="1728"/>
          </w:tcPr>
          <w:p>
            <w:r>
              <w:t>ProfileView</w:t>
            </w:r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src/main/kotlin/com/realworld/springmongo/user/dto/ProfileView.kt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bio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following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ProfileWrapper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src/main/kotlin/com/realworld/springmongo/api/Wrappers.kt</w:t>
            </w:r>
          </w:p>
        </w:tc>
      </w:tr>
      <w:tr>
        <w:tc>
          <w:tcPr>
            <w:tcW w:type="dxa" w:w="1728"/>
          </w:tcPr>
          <w:p>
            <w:r>
              <w:t>Tag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src/main/kotlin/com/realworld/springmongo/article/Tag.kt</w:t>
            </w:r>
          </w:p>
        </w:tc>
      </w:tr>
      <w:tr>
        <w:tc>
          <w:tcPr>
            <w:tcW w:type="dxa" w:w="1728"/>
          </w:tcPr>
          <w:p>
            <w:r>
              <w:t>TagListView</w:t>
            </w:r>
          </w:p>
        </w:tc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List&lt;String&gt;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src/main/kotlin/com/realworld/springmongo/article/dto/TagListView.kt</w:t>
            </w:r>
          </w:p>
        </w:tc>
      </w:tr>
      <w:tr>
        <w:tc>
          <w:tcPr>
            <w:tcW w:type="dxa" w:w="1728"/>
          </w:tcPr>
          <w:p>
            <w:r>
              <w:t>TestDto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src/test/kotlin/com/realworld/springmongo/exceptions/ExceptionsTest.kt</w:t>
            </w:r>
          </w:p>
        </w:tc>
      </w:tr>
      <w:tr>
        <w:tc>
          <w:tcPr>
            <w:tcW w:type="dxa" w:w="1728"/>
          </w:tcPr>
          <w:p>
            <w:r>
              <w:t>TokenPrincipal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src/main/kotlin/com/realworld/springmongo/security/JwtConfig.kt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UpdateArticleRequest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src/main/kotlin/com/realworld/springmongo/article/dto/UpdateArticleRequest.kt</w:t>
            </w:r>
          </w:p>
        </w:tc>
      </w:tr>
      <w:tr>
        <w:tc>
          <w:tcPr>
            <w:tcW w:type="dxa" w:w="1728"/>
          </w:tcPr>
          <w:p>
            <w:r>
              <w:t>UpdateUserRequest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src/main/kotlin/com/realworld/springmongo/user/dto/UpdateUserRequest.kt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bio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UserAuthenticationRequest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src/main/kotlin/com/realworld/springmongo/user/dto/UserAuthenticationRequest.kt</w:t>
            </w:r>
          </w:p>
        </w:tc>
      </w:tr>
      <w:tr>
        <w:tc>
          <w:tcPr>
            <w:tcW w:type="dxa" w:w="1728"/>
          </w:tcPr>
          <w:p>
            <w:r>
              <w:t>UserRegistrationRequest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src/main/kotlin/com/realworld/springmongo/user/dto/UserRegistrationRequest.kt</w:t>
            </w:r>
          </w:p>
        </w:tc>
      </w:tr>
      <w:tr>
        <w:tc>
          <w:tcPr>
            <w:tcW w:type="dxa" w:w="1728"/>
          </w:tcPr>
          <w:p>
            <w:r>
              <w:t>UserSamples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src/test/kotlin/helpers/UserSamples.kt</w:t>
            </w:r>
          </w:p>
        </w:tc>
      </w:tr>
      <w:tr>
        <w:tc>
          <w:tcPr>
            <w:tcW w:type="dxa" w:w="1728"/>
          </w:tcPr>
          <w:p>
            <w:r>
              <w:t>UserSession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src/main/kotlin/com/realworld/springmongo/user/UserSessionProvider.kt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UserView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src/main/kotlin/com/realworld/springmongo/user/dto/UserView.kt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bio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UserWrapper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src/main/kotlin/com/realworld/springmongo/api/Wrappers.kt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SEC-GAP-SRC-000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Lineage</w:t>
            </w:r>
          </w:p>
        </w:tc>
      </w:tr>
      <w:tr>
        <w:tc>
          <w:tcPr>
            <w:tcW w:type="dxa" w:w="1440"/>
          </w:tcPr>
          <w:p>
            <w:r>
              <w:t>FR-SRC-001</w:t>
            </w:r>
          </w:p>
        </w:tc>
        <w:tc>
          <w:tcPr>
            <w:tcW w:type="dxa" w:w="1440"/>
          </w:tcPr>
          <w:p>
            <w:r>
              <w:t>Create Article</w:t>
            </w:r>
          </w:p>
        </w:tc>
        <w:tc>
          <w:tcPr>
            <w:tcW w:type="dxa" w:w="1440"/>
          </w:tcPr>
          <w:p>
            <w:r>
              <w:t>Allows a user to create a new article.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ArticleApiSupport.createArticle</w:t>
            </w:r>
          </w:p>
        </w:tc>
        <w:tc>
          <w:tcPr>
            <w:tcW w:type="dxa" w:w="1440"/>
          </w:tcPr>
          <w:p>
            <w:r>
              <w:t>code_naming</w:t>
            </w:r>
          </w:p>
        </w:tc>
      </w:tr>
      <w:tr>
        <w:tc>
          <w:tcPr>
            <w:tcW w:type="dxa" w:w="1440"/>
          </w:tcPr>
          <w:p>
            <w:r>
              <w:t>FR-SRC-002</w:t>
            </w:r>
          </w:p>
        </w:tc>
        <w:tc>
          <w:tcPr>
            <w:tcW w:type="dxa" w:w="1440"/>
          </w:tcPr>
          <w:p>
            <w:r>
              <w:t>Get Article</w:t>
            </w:r>
          </w:p>
        </w:tc>
        <w:tc>
          <w:tcPr>
            <w:tcW w:type="dxa" w:w="1440"/>
          </w:tcPr>
          <w:p>
            <w:r>
              <w:t>Retrieves an article by its slug.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ArticleApiSupport.getArticle</w:t>
            </w:r>
          </w:p>
        </w:tc>
        <w:tc>
          <w:tcPr>
            <w:tcW w:type="dxa" w:w="1440"/>
          </w:tcPr>
          <w:p>
            <w:r>
              <w:t>code_naming</w:t>
            </w:r>
          </w:p>
        </w:tc>
      </w:tr>
      <w:tr>
        <w:tc>
          <w:tcPr>
            <w:tcW w:type="dxa" w:w="1440"/>
          </w:tcPr>
          <w:p>
            <w:r>
              <w:t>FR-SRC-003</w:t>
            </w:r>
          </w:p>
        </w:tc>
        <w:tc>
          <w:tcPr>
            <w:tcW w:type="dxa" w:w="1440"/>
          </w:tcPr>
          <w:p>
            <w:r>
              <w:t>Find Newest Article Filtered By</w:t>
            </w:r>
          </w:p>
        </w:tc>
        <w:tc>
          <w:tcPr>
            <w:tcW w:type="dxa" w:w="1440"/>
          </w:tcPr>
          <w:p>
            <w:r>
              <w:t>Retrieves the newest article filtered by via the repository layer. Returns Flux&lt;Article&gt;.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ArticleManualRepositoryImpl.findNewestArticleFilteredBy</w:t>
            </w:r>
          </w:p>
        </w:tc>
        <w:tc>
          <w:tcPr>
            <w:tcW w:type="dxa" w:w="1440"/>
          </w:tcPr>
          <w:p>
            <w:r>
              <w:t>code_naming</w:t>
            </w:r>
          </w:p>
        </w:tc>
      </w:tr>
    </w:tbl>
    <w:p>
      <w:r>
        <w:rPr>
          <w:b/>
          <w:i w:val="0"/>
        </w:rPr>
        <w:t>FR-SRC-001  Create Article</w:t>
      </w:r>
    </w:p>
    <w:p>
      <w:r>
        <w:rPr>
          <w:b w:val="0"/>
          <w:i w:val="0"/>
        </w:rPr>
        <w:t xml:space="preserve">  1. Validate user authentication.</w:t>
      </w:r>
    </w:p>
    <w:p>
      <w:r>
        <w:rPr>
          <w:b w:val="0"/>
          <w:i w:val="0"/>
        </w:rPr>
        <w:t xml:space="preserve">  2. Map request to Article entity.</w:t>
      </w:r>
    </w:p>
    <w:p>
      <w:r>
        <w:rPr>
          <w:b w:val="0"/>
          <w:i w:val="0"/>
        </w:rPr>
        <w:t xml:space="preserve">  3. Save article to database.</w:t>
      </w:r>
    </w:p>
    <w:p>
      <w:r>
        <w:rPr>
          <w:b w:val="0"/>
          <w:i w:val="0"/>
        </w:rPr>
        <w:t xml:space="preserve">  4. Return the created article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ArticleApiSupport</w:t>
            </w:r>
          </w:p>
        </w:tc>
        <w:tc>
          <w:tcPr>
            <w:tcW w:type="dxa" w:w="2160"/>
          </w:tcPr>
          <w:p>
            <w:r>
              <w:t>createArticle</w:t>
            </w:r>
          </w:p>
        </w:tc>
        <w:tc>
          <w:tcPr>
            <w:tcW w:type="dxa" w:w="2160"/>
          </w:tcPr>
          <w:p>
            <w:r>
              <w:t>src/test/kotlin/helpers/ArticleApiSupport.kt</w:t>
            </w:r>
          </w:p>
        </w:tc>
      </w:tr>
    </w:tbl>
    <w:p>
      <w:r>
        <w:rPr>
          <w:b/>
          <w:i w:val="0"/>
        </w:rPr>
        <w:t>FR-SRC-002  Get Article</w:t>
      </w:r>
    </w:p>
    <w:p>
      <w:r>
        <w:rPr>
          <w:b w:val="0"/>
          <w:i w:val="0"/>
        </w:rPr>
        <w:t xml:space="preserve">  1. Validate user authentication.</w:t>
      </w:r>
    </w:p>
    <w:p>
      <w:r>
        <w:rPr>
          <w:b w:val="0"/>
          <w:i w:val="0"/>
        </w:rPr>
        <w:t xml:space="preserve">  2. Retrieve article by slug from database.</w:t>
      </w:r>
    </w:p>
    <w:p>
      <w:r>
        <w:rPr>
          <w:b w:val="0"/>
          <w:i w:val="0"/>
        </w:rPr>
        <w:t xml:space="preserve">  3. Map Article entity to ArticleView.</w:t>
      </w:r>
    </w:p>
    <w:p>
      <w:r>
        <w:rPr>
          <w:b w:val="0"/>
          <w:i w:val="0"/>
        </w:rPr>
        <w:t xml:space="preserve">  4. Return the article view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ArticleApiSupport</w:t>
            </w:r>
          </w:p>
        </w:tc>
        <w:tc>
          <w:tcPr>
            <w:tcW w:type="dxa" w:w="2160"/>
          </w:tcPr>
          <w:p>
            <w:r>
              <w:t>getArticle</w:t>
            </w:r>
          </w:p>
        </w:tc>
        <w:tc>
          <w:tcPr>
            <w:tcW w:type="dxa" w:w="2160"/>
          </w:tcPr>
          <w:p>
            <w:r>
              <w:t>src/test/kotlin/helpers/ArticleApiSupport.kt</w:t>
            </w:r>
          </w:p>
        </w:tc>
      </w:tr>
    </w:tbl>
    <w:p>
      <w:r>
        <w:rPr>
          <w:b/>
          <w:i w:val="0"/>
        </w:rPr>
        <w:t>FR-SRC-003  Find Newest Article Filtered By</w:t>
      </w:r>
    </w:p>
    <w:p>
      <w:r>
        <w:rPr>
          <w:b w:val="0"/>
          <w:i w:val="0"/>
        </w:rPr>
        <w:t xml:space="preserve">  1. Caller invokes ArticleManualRepositoryImpl.findNewestArticleFilteredBy().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(Flux&lt;Article&gt;)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ArticleManualRepositoryImpl</w:t>
            </w:r>
          </w:p>
        </w:tc>
        <w:tc>
          <w:tcPr>
            <w:tcW w:type="dxa" w:w="2160"/>
          </w:tcPr>
          <w:p>
            <w:r>
              <w:t>findNewestArticleFilteredBy</w:t>
            </w:r>
          </w:p>
        </w:tc>
        <w:tc>
          <w:tcPr>
            <w:tcW w:type="dxa" w:w="2160"/>
          </w:tcPr>
          <w:p>
            <w:r>
              <w:t>…/realworld/springmongo/article/repository/ArticleManualRepository.kt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BR-SRC-001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BR-SRC-002</w:t>
            </w:r>
          </w:p>
        </w:tc>
        <w:tc>
          <w:tcPr>
            <w:tcW w:type="dxa" w:w="1728"/>
          </w:tcPr>
          <w:p>
            <w:r>
              <w:t>Unique Article Slug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Facade</w:t>
            </w:r>
          </w:p>
        </w:tc>
        <w:tc>
          <w:tcPr>
            <w:tcW w:type="dxa" w:w="1728"/>
          </w:tcPr>
          <w:p>
            <w:r>
              <w:t>Ensures that each article has a unique slug.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ArticleApiSupport.createArticle</w:t>
            </w:r>
          </w:p>
        </w:tc>
        <w:tc>
          <w:tcPr>
            <w:tcW w:type="dxa" w:w="2160"/>
          </w:tcPr>
          <w:p>
            <w:r>
              <w:t>API Error</w:t>
            </w:r>
          </w:p>
        </w:tc>
        <w:tc>
          <w:tcPr>
            <w:tcW w:type="dxa" w:w="2160"/>
          </w:tcPr>
          <w:p>
            <w:r>
              <w:t>log + return error response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EC-SRC-001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ArticleApiSupport.kt — handle null response when fetching article</w:t>
            </w:r>
          </w:p>
        </w:tc>
        <w:tc>
          <w:tcPr>
            <w:tcW w:type="dxa" w:w="1440"/>
          </w:tcPr>
          <w:p>
            <w:r>
              <w:t>src/test/kotlin/helpers/ArticleApiSupport.kt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src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2026-05-19T01:44:26Z</vt:lpwstr>
  </property>
  <property fmtid="{D5CDD505-2E9C-101B-9397-08002B2CF9AE}" pid="6" name="SynthetixArtifactType">
    <vt:lpwstr>capability_brd_v2</vt:lpwstr>
  </property>
</Properties>
</file>