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ECA Intake Document Flow Verification (P0)</w:t>
      </w:r>
    </w:p>
    <w:p>
      <w:pPr>
        <w:spacing w:after="80" w:before="80"/>
      </w:pPr>
      <w:r>
        <w:rPr>
          <w:sz w:val="22"/>
          <w:szCs w:val="22"/>
        </w:rPr>
        <w:t xml:space="preserve">Verify that ECA intake documents flow correctly into the Architect, DP, UI-Scaffold, and Translator components.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 documents are successfully received by the Architect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 documents are processed by the DP component without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UI-Scaffold displays the ECA intake documents correctly.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Translator component accurately reflects the ECA intake document data.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Method Translation Across Components (P0)</w:t>
      </w:r>
    </w:p>
    <w:p>
      <w:pPr>
        <w:spacing w:after="80" w:before="80"/>
      </w:pPr>
      <w:r>
        <w:rPr>
          <w:sz w:val="22"/>
          <w:szCs w:val="22"/>
        </w:rPr>
        <w:t xml:space="preserve">Translate 15 methods across components selected by the Architect without module filtering.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15 methods are identified and selected for translation.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Methods are translated without any module filtering.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Translated methods maintain original functionality and performance.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translated methods pass unit and integration tests.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Error Handling Implementation (P1)</w:t>
      </w:r>
    </w:p>
    <w:p>
      <w:pPr>
        <w:spacing w:after="80" w:before="80"/>
      </w:pPr>
      <w:r>
        <w:rPr>
          <w:sz w:val="22"/>
          <w:szCs w:val="22"/>
        </w:rPr>
        <w:t xml:space="preserve">Implement explicit error handling for the ECA intake document flow and method translation.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is implemented for each component involved in the document flow.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Errors are logged with sufficient detail for troubleshooting.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are notified of errors in a user-friendly manner.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mechanisms are tested and verified.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Observability and Monitoring (P1)</w:t>
      </w:r>
    </w:p>
    <w:p>
      <w:pPr>
        <w:spacing w:after="80" w:before="80"/>
      </w:pPr>
      <w:r>
        <w:rPr>
          <w:sz w:val="22"/>
          <w:szCs w:val="22"/>
        </w:rPr>
        <w:t xml:space="preserve">Ensure observability and monitoring for the ECA intake document flow and method translation.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tools are configured to track document flow and method translation.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set up for any anomalies or failures.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Observability data is accessible for analysis.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effectiveness is validated through testing.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Integration Testing (P1)</w:t>
      </w:r>
    </w:p>
    <w:p>
      <w:pPr>
        <w:spacing w:after="80" w:before="80"/>
      </w:pPr>
      <w:r>
        <w:rPr>
          <w:sz w:val="22"/>
          <w:szCs w:val="22"/>
        </w:rPr>
        <w:t xml:space="preserve">Conduct integration testing to ensure seamless operation of ECA intake document flow and method translation.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tests cover all components involved in the document flow.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integration tests pass without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tests are automated and repeatable.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 results are documented and reviewed.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Documentation Update (P2)</w:t>
      </w:r>
    </w:p>
    <w:p>
      <w:pPr>
        <w:spacing w:after="80" w:before="80"/>
      </w:pPr>
      <w:r>
        <w:rPr>
          <w:sz w:val="22"/>
          <w:szCs w:val="22"/>
        </w:rPr>
        <w:t xml:space="preserve">Update documentation to reflect changes in ECA intake document flow and method translation.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includes details of the new method translations.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 flow processes are clearly described.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and monitoring procedures are documented.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reviewed and approved by stakeholders.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response time is consistently under 200ms for 95% of requests.; Performance metrics are logged and reviewed.; Performance tests are conducted regularly.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zero critical vulnerabilities.; Security patches are applied promptly.; Access controls are verified and enforced.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supports 10,000 concurrent users without degradation.; Scalability tests are conducted under peak load conditions.; System resources are monitored and adjusted as needed.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maintains 99.9% uptime.; Downtime incidents are logged and analyzed.; Redundancy measures are in place to prevent downtime.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satisfaction surveys score 4.5/5 or higher.; Usability tests are conducted with real users.; Feedback is collected and used to improve usability.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calculation_logic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Calculate commission based on GM% × (Bill Rate - Pay Rate) × Hours × RecruiterShare × OfficeSplitFactor.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Payroll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Controller/Payroll.php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integration issues with third-party services.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integration testing and have fallback plans.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during peak loads.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load testing and optimize code.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2026-05-15T21:17:14.445Z</dcterms:created>
  <dcterms:modified xsi:type="dcterms:W3CDTF">2026-05-15T21:17:14.445Z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