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Vault Scaffold Creation (P0)</w:t>
      </w:r>
    </w:p>
    <w:p>
      <w:pPr>
        <w:spacing w:after="80" w:before="80"/>
      </w:pPr>
      <w:r>
        <w:rPr>
          <w:sz w:val="22"/>
          <w:szCs w:val="22"/>
        </w:rPr>
        <w:t xml:space="preserve">Create a vault scaffold to manage 100 domain entities.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supports CRUD operations for all 100 entities.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Entities are correctly mapped to database tables.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is integrated with the existing system architecture.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DTO Auto-Population Validation (P0)</w:t>
      </w:r>
    </w:p>
    <w:p>
      <w:pPr>
        <w:spacing w:after="80" w:before="80"/>
      </w:pPr>
      <w:r>
        <w:rPr>
          <w:sz w:val="22"/>
          <w:szCs w:val="22"/>
        </w:rPr>
        <w:t xml:space="preserve">Validate the auto-population of DTOs for data transfer.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DTOs are auto-populated with correct data from entities.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Validation errors are logged and reported.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DTOs conform to the defined data contracts.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for DTO Operations (P1)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for DTO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are displayed.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recovers gracefully from errors.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Implementation (P1)</w:t>
      </w:r>
    </w:p>
    <w:p>
      <w:pPr>
        <w:spacing w:after="80" w:before="80"/>
      </w:pPr>
      <w:r>
        <w:rPr>
          <w:sz w:val="22"/>
          <w:szCs w:val="22"/>
        </w:rPr>
        <w:t xml:space="preserve">Implement observability for monitoring DTO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DTO operations are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dashboards display real-time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failures.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Integration with Existing Systems (P1)</w:t>
      </w:r>
    </w:p>
    <w:p>
      <w:pPr>
        <w:spacing w:after="80" w:before="80"/>
      </w:pPr>
      <w:r>
        <w:rPr>
          <w:sz w:val="22"/>
          <w:szCs w:val="22"/>
        </w:rPr>
        <w:t xml:space="preserve">Ensure the vault scaffold integrates with existing systems.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interacts seamlessly with existing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consistency is maintained across systems.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pass without errors.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Performance Optimization (P2)</w:t>
      </w:r>
    </w:p>
    <w:p>
      <w:pPr>
        <w:spacing w:after="80" w:before="80"/>
      </w:pPr>
      <w:r>
        <w:rPr>
          <w:sz w:val="22"/>
          <w:szCs w:val="22"/>
        </w:rPr>
        <w:t xml:space="preserve">Optimize performance for scaffold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operations meet defined performance benchmarks.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DTO operations have a response time under 200ms.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load tests show stable performance.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Benchmarking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meets performance benchmarks under load.; DTO operations are consistently fast.; Performance metrics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Data is encrypted in transit and at rest.; Access controls are enforced for all operations.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above 99.9%.; Failover mechanisms are tested and verified.; Incident response procedures are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Standards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testing shows high satisfaction scores.; System is accessible to users with disabilities.; Documentation is clear and comprehensive.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 and Monitoring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tools capture all critical operations.; Logs are centralized and searchable.; Alerts are configured for critical events.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DTO auto-population may introduce data mapping errors.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validation tests.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with existing systems may cause data consistency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2026-05-13T19:57:56.433Z</dcterms:created>
  <dcterms:modified xsi:type="dcterms:W3CDTF">2026-05-13T19:57:56.433Z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