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.NET backend · React frontend (ratified via SYN-HLD-004)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2026-04-24T19:45:05.466Z</dcterms:created>
  <dcterms:modified xsi:type="dcterms:W3CDTF">2026-04-24T19:45:05.466Z</dcterms:modified>
</cp:coreProperties>
</file>

<file path=docProps/custom.xml><?xml version="1.0" encoding="utf-8"?>
<Properties xmlns="http://schemas.openxmlformats.org/officeDocument/2006/custom-properties" xmlns:vt="http://schemas.openxmlformats.org/officeDocument/2006/docPropsVTypes"/>
</file>