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Code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Code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Initial Code Translation (P0)</w:t>
      </w:r>
    </w:p>
    <w:p>
      <w:pPr>
        <w:spacing w:after="80" w:before="80"/>
      </w:pPr>
      <w:r>
        <w:rPr>
          <w:sz w:val="22"/>
          <w:szCs w:val="22"/>
        </w:rPr>
        <w:t xml:space="preserve">Translate existing PHP code to .NET ensuring all business logic is preserved.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PHP controllers are translated to .NET controllers.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Business logic is preserved in the translated code.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Initial translation passes automated syntax checks.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Verification Pass (P0)</w:t>
      </w:r>
    </w:p>
    <w:p>
      <w:pPr>
        <w:spacing w:after="80" w:before="80"/>
      </w:pPr>
      <w:r>
        <w:rPr>
          <w:sz w:val="22"/>
          <w:szCs w:val="22"/>
        </w:rPr>
        <w:t xml:space="preserve">Conduct a verification pass to ensure translated code maintains original functionality.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translated code passes functional tests.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critical errors are found during verification.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Verification results are documented and reviewed.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Per-File Change Management (P1)</w:t>
      </w:r>
    </w:p>
    <w:p>
      <w:pPr>
        <w:spacing w:after="80" w:before="80"/>
      </w:pPr>
      <w:r>
        <w:rPr>
          <w:sz w:val="22"/>
          <w:szCs w:val="22"/>
        </w:rPr>
        <w:t xml:space="preserve">Implement a mechanism to limit changes per file during translation.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file exceeds the predefined change limit.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Change limits are configurable and documented.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Reports are generated for files exceeding limits.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Error Handling in Translation (P1)</w:t>
      </w:r>
    </w:p>
    <w:p>
      <w:pPr>
        <w:spacing w:after="80" w:before="80"/>
      </w:pPr>
      <w:r>
        <w:rPr>
          <w:sz w:val="22"/>
          <w:szCs w:val="22"/>
        </w:rPr>
        <w:t xml:space="preserve">Define and implement error handling for translation errors.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translation errors are logged with details.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handling mechanisms are tested and verified.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logs are reviewed and addressed promptly.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Observability in Modernization Process (P2)</w:t>
      </w:r>
    </w:p>
    <w:p>
      <w:pPr>
        <w:spacing w:after="80" w:before="80"/>
      </w:pPr>
      <w:r>
        <w:rPr>
          <w:sz w:val="22"/>
          <w:szCs w:val="22"/>
        </w:rPr>
        <w:t xml:space="preserve">Implement observability features to monitor the modernization process.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Monitoring tools are integrated into the modernization pipeline.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Real-time metrics are available for the translation process.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configured for critical issues during translation.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Documentation of Translation Process (P2)</w:t>
      </w:r>
    </w:p>
    <w:p>
      <w:pPr>
        <w:spacing w:after="80" w:before="80"/>
      </w:pPr>
      <w:r>
        <w:rPr>
          <w:sz w:val="22"/>
          <w:szCs w:val="22"/>
        </w:rPr>
        <w:t xml:space="preserve">Document the translation process and decisions for future reference.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translation steps are documented in detail.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is reviewed and approved by stakeholders.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is accessible to all relevant team members.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scans show no critical vulnerabilities.; Security compliance is documented and reviewed.; Security issues are addressed before deployment.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submissions require co-approval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loss of functionality during translation.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thorough verification and testing processes.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in the translated system.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performance testing and optimization.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2026-05-12T22:39:06.621Z</dcterms:created>
  <dcterms:modified xsi:type="dcterms:W3CDTF">2026-05-12T22:39:06.621Z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