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Preserve Existing Controller Functionality (P0)</w:t>
      </w:r>
    </w:p>
    <w:p>
      <w:pPr>
        <w:spacing w:after="80" w:before="80"/>
      </w:pPr>
      <w:r>
        <w:rPr>
          <w:sz w:val="22"/>
          <w:szCs w:val="22"/>
        </w:rPr>
        <w:t xml:space="preserve">Ensure all existing functionalities of MagicBox controllers are preserved during the modernization.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controller endpoints return expected results.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Legacy data processing logic is preserved.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regression in current business workflows.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Integrate seed_ra Fix (P0)</w:t>
      </w:r>
    </w:p>
    <w:p>
      <w:pPr>
        <w:spacing w:after="80" w:before="80"/>
      </w:pPr>
      <w:r>
        <w:rPr>
          <w:sz w:val="22"/>
          <w:szCs w:val="22"/>
        </w:rPr>
        <w:t xml:space="preserve">Implement the seed_ra fix within the modernized codebase to address existing issues.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seed_ra fix is applied to all relevant controllers.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new errors introduced by the seed_ra fix.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tests related to seed_ra pass successfully.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Implement .NET 8 Architecture (P1)</w:t>
      </w:r>
    </w:p>
    <w:p>
      <w:pPr>
        <w:spacing w:after="80" w:before="80"/>
      </w:pPr>
      <w:r>
        <w:rPr>
          <w:sz w:val="22"/>
          <w:szCs w:val="22"/>
        </w:rPr>
        <w:t xml:space="preserve">Migrate the existing PHP codebase to a .NET 8 architecture.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controllers are rewritten in .NET 8.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application runs successfully on ASP.NET Core.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performance degradation compared to the PHP version.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Use Entity Framework Core (P1)</w:t>
      </w:r>
    </w:p>
    <w:p>
      <w:pPr>
        <w:spacing w:after="80" w:before="80"/>
      </w:pPr>
      <w:r>
        <w:rPr>
          <w:sz w:val="22"/>
          <w:szCs w:val="22"/>
        </w:rPr>
        <w:t xml:space="preserve">Utilize Entity Framework Core for database operations.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database interactions are handled via Entity Framework Core.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post-migration.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benchmarks meet or exceed current levels.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Frontend Modernization with React (P1)</w:t>
      </w:r>
    </w:p>
    <w:p>
      <w:pPr>
        <w:spacing w:after="80" w:before="80"/>
      </w:pPr>
      <w:r>
        <w:rPr>
          <w:sz w:val="22"/>
          <w:szCs w:val="22"/>
        </w:rPr>
        <w:t xml:space="preserve">Modernize the frontend using React 18 and Next.js 14.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UI components are implemented in React.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application is fully functional in major browsers.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experience is consistent with existing design.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PostgreSQL 16 Compatibility (P1)</w:t>
      </w:r>
    </w:p>
    <w:p>
      <w:pPr>
        <w:spacing w:after="80" w:before="80"/>
      </w:pPr>
      <w:r>
        <w:rPr>
          <w:sz w:val="22"/>
          <w:szCs w:val="22"/>
        </w:rPr>
        <w:t xml:space="preserve">Ensure the application is compatible with PostgreSQL 16.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database queries run successfully on PostgreSQL 16.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during migration.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performance is optimized.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 shows response time under 200ms for 95% of requests.; No significant performance degradation post-migration.; Scalability tests meet expected user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SAST scan shows no critical vulnerabilities.; DAST scan shows no exploitable vulnerabilities.; Regular security audits are conducted.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shows 99.9% uptime.; No unplanned downtime exceeds 5 minutes.; Automated recovery processes are in place.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testing shows satisfaction score above 85%.; Accessibility standards are met.; Feedback loop for continuous improvement is established.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requests are traceable in logs.; Error logging captures all exceptions.; Monitoring dashboards provide real-time insights.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submissions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migration tests and backups.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post-migration.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performance testing and optimization.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 the new architecture.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regular security audits and apply patches.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2026-05-12T15:38:41.574Z</dcterms:created>
  <dcterms:modified xsi:type="dcterms:W3CDTF">2026-05-12T15:38:41.574Z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