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Management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magicbox-contractor-management-modernization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Contractor Management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better structure and separation of concerns.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its integration with .NET and ease of use.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object-to-object mapping.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ProblemDetails and Result&lt;T&gt; for error handling.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JWT for secure, stateless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mode for better accuracy.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documented_divergence for flexibility.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better structure and separation of concerns.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its integration with .NET and ease of use.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object-to-object mapping.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Implement ProblemDetails and Result&lt;T&gt; for error handling.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JWT for secure, stateless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mode for better accuracy.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documented_divergence for flexibility.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CONTRACTOR MANAGEMENT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 Compose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Prometheus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ELK Stack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CPU &gt; 70%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99.9% monthly availability.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support 1000+ concurrent users without horizontal redesign.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All data should be encrypted at rest and in transit. (verified via SAST + pre-prod pen test)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a280f3eef7bb3a17869ee112723cdb58b40a21a7659a72f063ef60ddd62475df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d97fd69d4f52edaf2c1ab6bf7b207a440cffda5e5ff62e6eea5e503964983071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