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Map PHP Controllers to .NET Core (P0)</w:t>
      </w:r>
    </w:p>
    <w:p>
      <w:pPr>
        <w:spacing w:after="80" w:before="80"/>
      </w:pPr>
      <w:r>
        <w:rPr>
          <w:sz w:val="22"/>
          <w:szCs w:val="22"/>
        </w:rPr>
        <w:t xml:space="preserve">Translate existing PHP MVC controllers to .NET Core controllers to maintain business logic and workflows.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PHP controllers are mapped to .NET Core with equivalent functionality.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Business logic remains consistent post-migration.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Controllers are tested for equivalent input/output behavior.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Preserve Data Contracts (P0)</w:t>
      </w:r>
    </w:p>
    <w:p>
      <w:pPr>
        <w:spacing w:after="80" w:before="80"/>
      </w:pPr>
      <w:r>
        <w:rPr>
          <w:sz w:val="22"/>
          <w:szCs w:val="22"/>
        </w:rPr>
        <w:t xml:space="preserve">Ensure that data contracts between the application and database remain consistent during the migration.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contracts are validated post-migration.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occurs during the transition.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Database queries return expected results in .NET.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Implement Structured Error Handling (P1)</w:t>
      </w:r>
    </w:p>
    <w:p>
      <w:pPr>
        <w:spacing w:after="80" w:before="80"/>
      </w:pPr>
      <w:r>
        <w:rPr>
          <w:sz w:val="22"/>
          <w:szCs w:val="22"/>
        </w:rPr>
        <w:t xml:space="preserve">Introduce structured error handling in .NET to improve system reliability and debugging.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critical errors are logged with detailed context.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follows a consistent pattern across the application.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recovery procedures are documented and tested.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Enhance Observability (P1)</w:t>
      </w:r>
    </w:p>
    <w:p>
      <w:pPr>
        <w:spacing w:after="80" w:before="80"/>
      </w:pPr>
      <w:r>
        <w:rPr>
          <w:sz w:val="22"/>
          <w:szCs w:val="22"/>
        </w:rPr>
        <w:t xml:space="preserve">Integrate logging and monitoring tools to improve system observability and performance tracking.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metrics are collected and visualized in real-time.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critical performance thresholds.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provide actionable insights for troubleshooting.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Maintain User Authentication (P0)</w:t>
      </w:r>
    </w:p>
    <w:p>
      <w:pPr>
        <w:spacing w:after="80" w:before="80"/>
      </w:pPr>
      <w:r>
        <w:rPr>
          <w:sz w:val="22"/>
          <w:szCs w:val="22"/>
        </w:rPr>
        <w:t xml:space="preserve">Ensure user authentication mechanisms are preserved and enhanced during migration.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authentication is tested for all roles.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SSO integration with Microsoft Entra ID is implemented.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Authentication logs are monitored for anomalies.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Support Legacy Workflows (P0)</w:t>
      </w:r>
    </w:p>
    <w:p>
      <w:pPr>
        <w:spacing w:after="80" w:before="80"/>
      </w:pPr>
      <w:r>
        <w:rPr>
          <w:sz w:val="22"/>
          <w:szCs w:val="22"/>
        </w:rPr>
        <w:t xml:space="preserve">Ensure that all legacy workflows are supported in the new .NET environment.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legacy workflows are documented and tested in .NET.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feedback is collected to ensure workflow consistency.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Performance benchmarks meet or exceed legacy system metrics.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 is benchmarked pre- and post-migration.; Performance optimization techniques are documented.; Load testing results meet defined metrics.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audits are conducted pre- and post-migration.; All identified vulnerabilities are remediated.; Security documentation is updated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are conducted under simulated load.; System architecture supports horizontal scaling.; Resource utilization metrics are within acceptable limits.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is collected and analyzed.; Usability tests are conducted with target users.; UI/UX improvements are implemented based on feedback.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Redundant systems are in place to prevent downtime.; Downtime incidents are logged and analyzed.; Disaster recovery plans are tested and validated.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Recruitment process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Controller/RecruitmentController.php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data validation pre- and post-migration.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in the new environment.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Optimize .NET code and conduct performance testing.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2026-05-12T15:29:10.381Z</dcterms:created>
  <dcterms:modified xsi:type="dcterms:W3CDTF">2026-05-12T15:29:10.381Z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