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Review 3 Discussion Document</w:t>
      </w:r>
    </w:p>
    <w:p>
      <w:pPr>
        <w:pStyle w:val="Heading1"/>
      </w:pPr>
      <w:r>
        <w:t>Project</w:t>
      </w:r>
    </w:p>
    <w:p>
      <w:r>
        <w:t>Nivara Partners Donor Operations Portal</w:t>
      </w:r>
    </w:p>
    <w:p>
      <w:pPr>
        <w:pStyle w:val="Heading1"/>
      </w:pPr>
      <w:r>
        <w:t>Purpose</w:t>
      </w:r>
    </w:p>
    <w:p>
      <w:r>
        <w:t>This document contains the conceptual and review-facing cybersecurity discussion for the final evaluation. The application itself is kept focused on production-style workflows: authentication, donation entry, donor ledger, operations dashboard, and audit monitoring.</w:t>
      </w:r>
    </w:p>
    <w:p>
      <w:pPr>
        <w:pStyle w:val="Heading1"/>
      </w:pPr>
      <w:r>
        <w:t>System Integration and Hardening</w:t>
      </w:r>
    </w:p>
    <w:p>
      <w:pPr>
        <w:pStyle w:val="ListBullet"/>
      </w:pPr>
      <w:r>
        <w:t>The portal integrates identity, role-based access, donation record management, audit events, and administrative monitoring.</w:t>
      </w:r>
    </w:p>
    <w:p>
      <w:pPr>
        <w:pStyle w:val="ListBullet"/>
      </w:pPr>
      <w:r>
        <w:t>Users authenticate before accessing protected workflows.</w:t>
      </w:r>
    </w:p>
    <w:p>
      <w:pPr>
        <w:pStyle w:val="ListBullet"/>
      </w:pPr>
      <w:r>
        <w:t>Donors can view and record their own contributions.</w:t>
      </w:r>
    </w:p>
    <w:p>
      <w:pPr>
        <w:pStyle w:val="ListBullet"/>
      </w:pPr>
      <w:r>
        <w:t>Administrators can review donation records and audit events.</w:t>
      </w:r>
    </w:p>
    <w:p>
      <w:pPr>
        <w:pStyle w:val="ListBullet"/>
      </w:pPr>
      <w:r>
        <w:t>Server-side validation, CSRF checks, signed sessions, and parameterized queries reduce common web risks.</w:t>
      </w:r>
    </w:p>
    <w:p>
      <w:pPr>
        <w:pStyle w:val="ListBullet"/>
      </w:pPr>
      <w:r>
        <w:t>Security response headers reduce browser-side attack surface.</w:t>
      </w:r>
    </w:p>
    <w:p>
      <w:pPr>
        <w:pStyle w:val="ListBullet"/>
      </w:pPr>
      <w:r>
        <w:t>Failed login tracking provides basic brute-force resistance.</w:t>
      </w:r>
    </w:p>
    <w:p>
      <w:pPr>
        <w:pStyle w:val="Heading1"/>
      </w:pPr>
      <w:r>
        <w:t>Implemented Controls</w:t>
      </w:r>
    </w:p>
    <w:p>
      <w:pPr>
        <w:pStyle w:val="Heading1"/>
      </w:pPr>
      <w:r>
        <w:t>Risk Assessment After Mitigation</w:t>
      </w:r>
    </w:p>
    <w:p>
      <w:pPr>
        <w:pStyle w:val="Heading1"/>
      </w:pPr>
      <w:r>
        <w:t>OWASP and NIST Mapping</w:t>
      </w:r>
    </w:p>
    <w:p>
      <w:pPr>
        <w:pStyle w:val="ListBullet"/>
      </w:pPr>
      <w:r>
        <w:t>OWASP A01 Broken Access Control: donor/admin role checks protect dashboard and API access.</w:t>
      </w:r>
    </w:p>
    <w:p>
      <w:pPr>
        <w:pStyle w:val="ListBullet"/>
      </w:pPr>
      <w:r>
        <w:t>OWASP A03 Injection: parameterized database operations prevent SQL injection payload execution.</w:t>
      </w:r>
    </w:p>
    <w:p>
      <w:pPr>
        <w:pStyle w:val="ListBullet"/>
      </w:pPr>
      <w:r>
        <w:t>OWASP A07 Identification and Authentication Failures: password hashing, signed sessions, expiry, and rate limiting reduce authentication risk.</w:t>
      </w:r>
    </w:p>
    <w:p>
      <w:pPr>
        <w:pStyle w:val="ListBullet"/>
      </w:pPr>
      <w:r>
        <w:t>OWASP A09 Security Logging and Monitoring Failures: audit events provide investigation evidence.</w:t>
      </w:r>
    </w:p>
    <w:p>
      <w:pPr>
        <w:pStyle w:val="ListBullet"/>
      </w:pPr>
      <w:r>
        <w:t>NIST Cybersecurity Framework:</w:t>
      </w:r>
    </w:p>
    <w:p>
      <w:r>
        <w:t xml:space="preserve">  - Identify: risks are documented through threat and risk assessment.</w:t>
      </w:r>
    </w:p>
    <w:p>
      <w:r>
        <w:t xml:space="preserve">  - Protect: validation, RBAC, sessions, and CSRF defenses protect workflows.</w:t>
      </w:r>
    </w:p>
    <w:p>
      <w:r>
        <w:t xml:space="preserve">  - Detect: audit events and failed-login metrics support detection.</w:t>
      </w:r>
    </w:p>
    <w:p>
      <w:r>
        <w:t xml:space="preserve">  - Respond: administrators can review events and investigate suspicious behavior.</w:t>
      </w:r>
    </w:p>
    <w:p>
      <w:r>
        <w:t xml:space="preserve">  - Recover: production version should include encrypted backups and recovery procedures.</w:t>
      </w:r>
    </w:p>
    <w:p>
      <w:pPr>
        <w:pStyle w:val="Heading1"/>
      </w:pPr>
      <w:r>
        <w:t>Cloud Security Architecture</w:t>
      </w:r>
    </w:p>
    <w:p>
      <w:r>
        <w:t>Recommended cloud design:</w:t>
      </w:r>
    </w:p>
    <w:p>
      <w:r>
        <w:t>User -&gt; DNS/CDN/WAF -&gt; HTTPS Load Balancer -&gt; Private Application Service -&gt; Private Database</w:t>
      </w:r>
    </w:p>
    <w:p>
      <w:r>
        <w:t>Supporting services:</w:t>
      </w:r>
    </w:p>
    <w:p>
      <w:pPr>
        <w:pStyle w:val="ListBullet"/>
      </w:pPr>
      <w:r>
        <w:t>IAM with least privilege and MFA for administrators.</w:t>
      </w:r>
    </w:p>
    <w:p>
      <w:pPr>
        <w:pStyle w:val="ListBullet"/>
      </w:pPr>
      <w:r>
        <w:t>Secret Manager for application secrets and database credentials.</w:t>
      </w:r>
    </w:p>
    <w:p>
      <w:pPr>
        <w:pStyle w:val="ListBullet"/>
      </w:pPr>
      <w:r>
        <w:t>KMS for encryption keys.</w:t>
      </w:r>
    </w:p>
    <w:p>
      <w:pPr>
        <w:pStyle w:val="ListBullet"/>
      </w:pPr>
      <w:r>
        <w:t>Cloud monitoring or SIEM for logs and alerts.</w:t>
      </w:r>
    </w:p>
    <w:p>
      <w:pPr>
        <w:pStyle w:val="ListBullet"/>
      </w:pPr>
      <w:r>
        <w:t>Encrypted backups with retention policies.</w:t>
      </w:r>
    </w:p>
    <w:p>
      <w:pPr>
        <w:pStyle w:val="ListBullet"/>
      </w:pPr>
      <w:r>
        <w:t>Network security groups allowing only required inbound traffic.</w:t>
      </w:r>
    </w:p>
    <w:p>
      <w:r>
        <w:t>Cloud security risks:</w:t>
      </w:r>
    </w:p>
    <w:p>
      <w:pPr>
        <w:pStyle w:val="ListBullet"/>
      </w:pPr>
      <w:r>
        <w:t>Publicly exposed database.</w:t>
      </w:r>
    </w:p>
    <w:p>
      <w:pPr>
        <w:pStyle w:val="ListBullet"/>
      </w:pPr>
      <w:r>
        <w:t>Weak IAM permissions.</w:t>
      </w:r>
    </w:p>
    <w:p>
      <w:pPr>
        <w:pStyle w:val="ListBullet"/>
      </w:pPr>
      <w:r>
        <w:t>Leaked access keys.</w:t>
      </w:r>
    </w:p>
    <w:p>
      <w:pPr>
        <w:pStyle w:val="ListBullet"/>
      </w:pPr>
      <w:r>
        <w:t>Misconfigured storage.</w:t>
      </w:r>
    </w:p>
    <w:p>
      <w:pPr>
        <w:pStyle w:val="ListBullet"/>
      </w:pPr>
      <w:r>
        <w:t>Missing log monitoring.</w:t>
      </w:r>
    </w:p>
    <w:p>
      <w:pPr>
        <w:pStyle w:val="ListBullet"/>
      </w:pPr>
      <w:r>
        <w:t>Unencrypted backups.</w:t>
      </w:r>
    </w:p>
    <w:p>
      <w:pPr>
        <w:pStyle w:val="Heading1"/>
      </w:pPr>
      <w:r>
        <w:t>AI/ML in Cybersecurity</w:t>
      </w:r>
    </w:p>
    <w:p>
      <w:r>
        <w:t>AI/ML can improve cybersecurity conceptually by:</w:t>
      </w:r>
    </w:p>
    <w:p>
      <w:pPr>
        <w:pStyle w:val="ListBullet"/>
      </w:pPr>
      <w:r>
        <w:t>Learning normal login and access patterns.</w:t>
      </w:r>
    </w:p>
    <w:p>
      <w:pPr>
        <w:pStyle w:val="ListBullet"/>
      </w:pPr>
      <w:r>
        <w:t>Detecting abnormal request spikes or repeated failed attempts.</w:t>
      </w:r>
    </w:p>
    <w:p>
      <w:pPr>
        <w:pStyle w:val="ListBullet"/>
      </w:pPr>
      <w:r>
        <w:t>Scoring suspicious donation behavior using amount, frequency, IP reputation, and account history.</w:t>
      </w:r>
    </w:p>
    <w:p>
      <w:pPr>
        <w:pStyle w:val="ListBullet"/>
      </w:pPr>
      <w:r>
        <w:t>Prioritizing audit events for administrators.</w:t>
      </w:r>
    </w:p>
    <w:p>
      <w:pPr>
        <w:pStyle w:val="ListBullet"/>
      </w:pPr>
      <w:r>
        <w:t>Supporting anomaly detection in cloud monitoring logs.</w:t>
      </w:r>
    </w:p>
    <w:p>
      <w:r>
        <w:t>AI/ML should support analysts and administrators. It does not replace secure coding, authentication, access control, patching, or monitoring.</w:t>
      </w:r>
    </w:p>
    <w:p>
      <w:pPr>
        <w:pStyle w:val="Heading1"/>
      </w:pPr>
      <w:r>
        <w:t>Final Presentation Slide Content</w:t>
      </w:r>
    </w:p>
    <w:p>
      <w:r>
        <w:t>Use `docs/review3_ppt_contents.md` for slide-by-slide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