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Architecture Document</w:t>
      </w:r>
    </w:p>
    <w:p>
      <w:pPr>
        <w:jc w:val="center"/>
      </w:pPr>
      <w:r>
        <w:rPr>
          <w:i/>
        </w:rPr>
        <w:t>System boundaries, modules, data flow, and security</w:t>
      </w:r>
    </w:p>
    <w:p>
      <w:r>
        <w:t>Project: NextRojgar | Version 0.1 | Draft for implementation</w:t>
      </w:r>
    </w:p>
    <w:p>
      <w:r>
        <w:t>Status note: this document distinguishes planned capabilities from implemented functionality. The immediate milestone is frontend-first.</w:t>
      </w:r>
    </w:p>
    <w:p>
      <w:r>
        <w:br w:type="page"/>
      </w:r>
    </w:p>
    <w:p>
      <w:pPr>
        <w:pStyle w:val="Heading1"/>
      </w:pPr>
      <w:r>
        <w:t>1. Architecture summary</w:t>
      </w:r>
    </w:p>
    <w:p>
      <w:r>
        <w:t>Use a simple modular two-application architecture: Next.js frontend and Express API, with PostgreSQL introduced when persistence is needed. Avoid microservices and infrastructure that is not justified.</w:t>
      </w:r>
    </w:p>
    <w:p>
      <w:pPr>
        <w:pStyle w:val="Heading1"/>
      </w:pPr>
      <w:r>
        <w:t>2. Logical architecture</w:t>
      </w:r>
    </w:p>
    <w:p>
      <w:r>
        <w:t>Browser → Next.js frontend → Express REST API → PostgreSQL. Optional object storage may later hold media/files. For the first frontend milestone, local mock data means no API/database dependency.</w:t>
      </w:r>
    </w:p>
    <w:p>
      <w:pPr>
        <w:pStyle w:val="Heading1"/>
      </w:pPr>
      <w:r>
        <w:t>3. Technology choices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Choice</w:t>
            </w:r>
          </w:p>
        </w:tc>
        <w:tc>
          <w:tcPr>
            <w:tcW w:type="dxa" w:w="3312"/>
          </w:tcPr>
          <w:p>
            <w:r>
              <w:t>Notes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Next.js App Router + React</w:t>
            </w:r>
          </w:p>
        </w:tc>
        <w:tc>
          <w:tcPr>
            <w:tcW w:type="dxa" w:w="3312"/>
          </w:tcPr>
          <w:p>
            <w:r>
              <w:t>Routing, layouts, rendering, metadata.</w:t>
            </w:r>
          </w:p>
        </w:tc>
      </w:tr>
      <w:tr>
        <w:tc>
          <w:tcPr>
            <w:tcW w:type="dxa" w:w="3312"/>
          </w:tcPr>
          <w:p>
            <w:r>
              <w:t>Language</w:t>
            </w:r>
          </w:p>
        </w:tc>
        <w:tc>
          <w:tcPr>
            <w:tcW w:type="dxa" w:w="3312"/>
          </w:tcPr>
          <w:p>
            <w:r>
              <w:t>TypeScript</w:t>
            </w:r>
          </w:p>
        </w:tc>
        <w:tc>
          <w:tcPr>
            <w:tcW w:type="dxa" w:w="3312"/>
          </w:tcPr>
          <w:p>
            <w:r>
              <w:t>Typed contracts and maintainability.</w:t>
            </w:r>
          </w:p>
        </w:tc>
      </w:tr>
      <w:tr>
        <w:tc>
          <w:tcPr>
            <w:tcW w:type="dxa" w:w="3312"/>
          </w:tcPr>
          <w:p>
            <w:r>
              <w:t>Styling</w:t>
            </w:r>
          </w:p>
        </w:tc>
        <w:tc>
          <w:tcPr>
            <w:tcW w:type="dxa" w:w="3312"/>
          </w:tcPr>
          <w:p>
            <w:r>
              <w:t>Tailwind CSS</w:t>
            </w:r>
          </w:p>
        </w:tc>
        <w:tc>
          <w:tcPr>
            <w:tcW w:type="dxa" w:w="3312"/>
          </w:tcPr>
          <w:p>
            <w:r>
              <w:t>Responsive styles and design consistency.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Node.js + Express + TypeScript</w:t>
            </w:r>
          </w:p>
        </w:tc>
        <w:tc>
          <w:tcPr>
            <w:tcW w:type="dxa" w:w="3312"/>
          </w:tcPr>
          <w:p>
            <w:r>
              <w:t>Dedicated API.</w:t>
            </w:r>
          </w:p>
        </w:tc>
      </w:tr>
      <w:tr>
        <w:tc>
          <w:tcPr>
            <w:tcW w:type="dxa" w:w="3312"/>
          </w:tcPr>
          <w:p>
            <w:r>
              <w:t>Validation</w:t>
            </w:r>
          </w:p>
        </w:tc>
        <w:tc>
          <w:tcPr>
            <w:tcW w:type="dxa" w:w="3312"/>
          </w:tcPr>
          <w:p>
            <w:r>
              <w:t>Zod</w:t>
            </w:r>
          </w:p>
        </w:tc>
        <w:tc>
          <w:tcPr>
            <w:tcW w:type="dxa" w:w="3312"/>
          </w:tcPr>
          <w:p>
            <w:r>
              <w:t>Validate untrusted request data/configuration.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Relational persistence.</w:t>
            </w:r>
          </w:p>
        </w:tc>
      </w:tr>
      <w:tr>
        <w:tc>
          <w:tcPr>
            <w:tcW w:type="dxa" w:w="3312"/>
          </w:tcPr>
          <w:p>
            <w:r>
              <w:t>DB access</w:t>
            </w:r>
          </w:p>
        </w:tc>
        <w:tc>
          <w:tcPr>
            <w:tcW w:type="dxa" w:w="3312"/>
          </w:tcPr>
          <w:p>
            <w:r>
              <w:t>Open decision</w:t>
            </w:r>
          </w:p>
        </w:tc>
        <w:tc>
          <w:tcPr>
            <w:tcW w:type="dxa" w:w="3312"/>
          </w:tcPr>
          <w:p>
            <w:r>
              <w:t>Choose ORM/query builder before DB work.</w:t>
            </w:r>
          </w:p>
        </w:tc>
      </w:tr>
      <w:tr>
        <w:tc>
          <w:tcPr>
            <w:tcW w:type="dxa" w:w="3312"/>
          </w:tcPr>
          <w:p>
            <w:r>
              <w:t>Authentication</w:t>
            </w:r>
          </w:p>
        </w:tc>
        <w:tc>
          <w:tcPr>
            <w:tcW w:type="dxa" w:w="3312"/>
          </w:tcPr>
          <w:p>
            <w:r>
              <w:t>Open decision</w:t>
            </w:r>
          </w:p>
        </w:tc>
        <w:tc>
          <w:tcPr>
            <w:tcW w:type="dxa" w:w="3312"/>
          </w:tcPr>
          <w:p>
            <w:r>
              <w:t>Use maintained solution; enforce permissions server-side.</w:t>
            </w:r>
          </w:p>
        </w:tc>
      </w:tr>
      <w:tr>
        <w:tc>
          <w:tcPr>
            <w:tcW w:type="dxa" w:w="3312"/>
          </w:tcPr>
          <w:p>
            <w:r>
              <w:t>File storage</w:t>
            </w:r>
          </w:p>
        </w:tc>
        <w:tc>
          <w:tcPr>
            <w:tcW w:type="dxa" w:w="3312"/>
          </w:tcPr>
          <w:p>
            <w:r>
              <w:t>Open decision</w:t>
            </w:r>
          </w:p>
        </w:tc>
        <w:tc>
          <w:tcPr>
            <w:tcW w:type="dxa" w:w="3312"/>
          </w:tcPr>
          <w:p>
            <w:r>
              <w:t>Decide before server-side file processing.</w:t>
            </w:r>
          </w:p>
        </w:tc>
      </w:tr>
      <w:tr>
        <w:tc>
          <w:tcPr>
            <w:tcW w:type="dxa" w:w="3312"/>
          </w:tcPr>
          <w:p>
            <w:r>
              <w:t>Deployment</w:t>
            </w:r>
          </w:p>
        </w:tc>
        <w:tc>
          <w:tcPr>
            <w:tcW w:type="dxa" w:w="3312"/>
          </w:tcPr>
          <w:p>
            <w:r>
              <w:t>Open decision</w:t>
            </w:r>
          </w:p>
        </w:tc>
        <w:tc>
          <w:tcPr>
            <w:tcW w:type="dxa" w:w="3312"/>
          </w:tcPr>
          <w:p>
            <w:r>
              <w:t>Choose based on cost, backups, and maintenance.</w:t>
            </w:r>
          </w:p>
        </w:tc>
      </w:tr>
    </w:tbl>
    <w:p/>
    <w:p>
      <w:pPr>
        <w:pStyle w:val="Heading1"/>
      </w:pPr>
      <w:r>
        <w:t>4. Repository boundaries</w:t>
      </w:r>
    </w:p>
    <w:p>
      <w:r>
        <w:t>NextRojgar/\n├── README.md\n├── next-rojgar-frontend/\n└── next-project-backend/</w:t>
      </w:r>
    </w:p>
    <w:p>
      <w:pPr>
        <w:pStyle w:val="ListBullet"/>
      </w:pPr>
      <w:r>
        <w:t>Frontend owns presentation, route composition, accessibility, and API consumption.</w:t>
      </w:r>
    </w:p>
    <w:p>
      <w:pPr>
        <w:pStyle w:val="ListBullet"/>
      </w:pPr>
      <w:r>
        <w:t>Backend owns validation, business rules, authorization, and persistence.</w:t>
      </w:r>
    </w:p>
    <w:p>
      <w:pPr>
        <w:pStyle w:val="ListBullet"/>
      </w:pPr>
      <w:r>
        <w:t>Database owns persistent structured records.</w:t>
      </w:r>
    </w:p>
    <w:p>
      <w:pPr>
        <w:pStyle w:val="ListBullet"/>
      </w:pPr>
      <w:r>
        <w:t>Do not import backend implementation files into frontend code.</w:t>
      </w:r>
    </w:p>
    <w:p>
      <w:pPr>
        <w:pStyle w:val="Heading1"/>
      </w:pPr>
      <w:r>
        <w:t>5. Frontend module design</w:t>
      </w:r>
    </w:p>
    <w:p>
      <w:pPr>
        <w:pStyle w:val="ListBullet"/>
      </w:pPr>
      <w:r>
        <w:t>app/: route pages, layouts, metadata, loading/error/not-found boundaries.</w:t>
      </w:r>
    </w:p>
    <w:p>
      <w:pPr>
        <w:pStyle w:val="ListBullet"/>
      </w:pPr>
      <w:r>
        <w:t>components/layout/: header, navigation, footer, mobile menu.</w:t>
      </w:r>
    </w:p>
    <w:p>
      <w:pPr>
        <w:pStyle w:val="ListBullet"/>
      </w:pPr>
      <w:r>
        <w:t>components/home/: homepage-specific sections.</w:t>
      </w:r>
    </w:p>
    <w:p>
      <w:pPr>
        <w:pStyle w:val="ListBullet"/>
      </w:pPr>
      <w:r>
        <w:t>components/jobs/: job cards, filters, search UI.</w:t>
      </w:r>
    </w:p>
    <w:p>
      <w:pPr>
        <w:pStyle w:val="ListBullet"/>
      </w:pPr>
      <w:r>
        <w:t>components/ui/: generic buttons, cards, inputs, badges, headings.</w:t>
      </w:r>
    </w:p>
    <w:p>
      <w:pPr>
        <w:pStyle w:val="ListBullet"/>
      </w:pPr>
      <w:r>
        <w:t>lib/api.ts: centralized API base URL, request helper, error handling.</w:t>
      </w:r>
    </w:p>
    <w:p>
      <w:pPr>
        <w:pStyle w:val="ListBullet"/>
      </w:pPr>
      <w:r>
        <w:t>mock-data module: sample content while the backend is unavailable.</w:t>
      </w:r>
    </w:p>
    <w:p>
      <w:pPr>
        <w:pStyle w:val="ListBullet"/>
      </w:pPr>
      <w:r>
        <w:t>types/: domain and API contracts; config/: public site configuration; public/: static assets.</w:t>
      </w:r>
    </w:p>
    <w:p>
      <w:pPr>
        <w:pStyle w:val="Heading1"/>
      </w:pPr>
      <w:r>
        <w:t>6. Backend module design</w:t>
      </w:r>
    </w:p>
    <w:p>
      <w:pPr>
        <w:pStyle w:val="ListBullet"/>
      </w:pPr>
      <w:r>
        <w:t>app.ts configures Express, middleware, routes, and errors; server.ts starts listening.</w:t>
      </w:r>
    </w:p>
    <w:p>
      <w:pPr>
        <w:pStyle w:val="ListBullet"/>
      </w:pPr>
      <w:r>
        <w:t>routes/ maps paths to controllers; controllers translate HTTP requests/responses.</w:t>
      </w:r>
    </w:p>
    <w:p>
      <w:pPr>
        <w:pStyle w:val="ListBullet"/>
      </w:pPr>
      <w:r>
        <w:t>services/ contains business rules; repositories/ contains database queries when needed.</w:t>
      </w:r>
    </w:p>
    <w:p>
      <w:pPr>
        <w:pStyle w:val="ListBullet"/>
      </w:pPr>
      <w:r>
        <w:t>schemas/ validates payloads and query parameters.</w:t>
      </w:r>
    </w:p>
    <w:p>
      <w:pPr>
        <w:pStyle w:val="ListBullet"/>
      </w:pPr>
      <w:r>
        <w:t>middleware/ handles authentication, authorization, errors, and rate limits as needed.</w:t>
      </w:r>
    </w:p>
    <w:p>
      <w:pPr>
        <w:pStyle w:val="ListBullet"/>
      </w:pPr>
      <w:r>
        <w:t>config/ validates environment and initializes infrastructure; migrations/ versions schema changes.</w:t>
      </w:r>
    </w:p>
    <w:p>
      <w:pPr>
        <w:pStyle w:val="Heading1"/>
      </w:pPr>
      <w:r>
        <w:t>7. Proposed API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Method</w:t>
            </w:r>
          </w:p>
        </w:tc>
        <w:tc>
          <w:tcPr>
            <w:tcW w:type="dxa" w:w="2484"/>
          </w:tcPr>
          <w:p>
            <w:r>
              <w:t>Path</w:t>
            </w:r>
          </w:p>
        </w:tc>
        <w:tc>
          <w:tcPr>
            <w:tcW w:type="dxa" w:w="2484"/>
          </w:tcPr>
          <w:p>
            <w:r>
              <w:t>Access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/api/v1/health</w:t>
            </w:r>
          </w:p>
        </w:tc>
        <w:tc>
          <w:tcPr>
            <w:tcW w:type="dxa" w:w="2484"/>
          </w:tcPr>
          <w:p>
            <w:r>
              <w:t>Public</w:t>
            </w:r>
          </w:p>
        </w:tc>
        <w:tc>
          <w:tcPr>
            <w:tcW w:type="dxa" w:w="2484"/>
          </w:tcPr>
          <w:p>
            <w:r>
              <w:t>Health check.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/api/v1/jobs</w:t>
            </w:r>
          </w:p>
        </w:tc>
        <w:tc>
          <w:tcPr>
            <w:tcW w:type="dxa" w:w="2484"/>
          </w:tcPr>
          <w:p>
            <w:r>
              <w:t>Public</w:t>
            </w:r>
          </w:p>
        </w:tc>
        <w:tc>
          <w:tcPr>
            <w:tcW w:type="dxa" w:w="2484"/>
          </w:tcPr>
          <w:p>
            <w:r>
              <w:t>Paginated/filterable job list.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/api/v1/jobs/:slug</w:t>
            </w:r>
          </w:p>
        </w:tc>
        <w:tc>
          <w:tcPr>
            <w:tcW w:type="dxa" w:w="2484"/>
          </w:tcPr>
          <w:p>
            <w:r>
              <w:t>Public</w:t>
            </w:r>
          </w:p>
        </w:tc>
        <w:tc>
          <w:tcPr>
            <w:tcW w:type="dxa" w:w="2484"/>
          </w:tcPr>
          <w:p>
            <w:r>
              <w:t>Job details.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/api/v1/categories</w:t>
            </w:r>
          </w:p>
        </w:tc>
        <w:tc>
          <w:tcPr>
            <w:tcW w:type="dxa" w:w="2484"/>
          </w:tcPr>
          <w:p>
            <w:r>
              <w:t>Public</w:t>
            </w:r>
          </w:p>
        </w:tc>
        <w:tc>
          <w:tcPr>
            <w:tcW w:type="dxa" w:w="2484"/>
          </w:tcPr>
          <w:p>
            <w:r>
              <w:t>Categories.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/api/v1/results</w:t>
            </w:r>
          </w:p>
        </w:tc>
        <w:tc>
          <w:tcPr>
            <w:tcW w:type="dxa" w:w="2484"/>
          </w:tcPr>
          <w:p>
            <w:r>
              <w:t>Public</w:t>
            </w:r>
          </w:p>
        </w:tc>
        <w:tc>
          <w:tcPr>
            <w:tcW w:type="dxa" w:w="2484"/>
          </w:tcPr>
          <w:p>
            <w:r>
              <w:t>Published results.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/api/v1/admit-cards</w:t>
            </w:r>
          </w:p>
        </w:tc>
        <w:tc>
          <w:tcPr>
            <w:tcW w:type="dxa" w:w="2484"/>
          </w:tcPr>
          <w:p>
            <w:r>
              <w:t>Public</w:t>
            </w:r>
          </w:p>
        </w:tc>
        <w:tc>
          <w:tcPr>
            <w:tcW w:type="dxa" w:w="2484"/>
          </w:tcPr>
          <w:p>
            <w:r>
              <w:t>Admit-card notices.</w:t>
            </w:r>
          </w:p>
        </w:tc>
      </w:tr>
      <w:tr>
        <w:tc>
          <w:tcPr>
            <w:tcW w:type="dxa" w:w="2484"/>
          </w:tcPr>
          <w:p>
            <w:r>
              <w:t>POST/PATCH/DELETE</w:t>
            </w:r>
          </w:p>
        </w:tc>
        <w:tc>
          <w:tcPr>
            <w:tcW w:type="dxa" w:w="2484"/>
          </w:tcPr>
          <w:p>
            <w:r>
              <w:t>/api/v1/admin/...</w:t>
            </w:r>
          </w:p>
        </w:tc>
        <w:tc>
          <w:tcPr>
            <w:tcW w:type="dxa" w:w="2484"/>
          </w:tcPr>
          <w:p>
            <w:r>
              <w:t>Admin only</w:t>
            </w:r>
          </w:p>
        </w:tc>
        <w:tc>
          <w:tcPr>
            <w:tcW w:type="dxa" w:w="2484"/>
          </w:tcPr>
          <w:p>
            <w:r>
              <w:t>Future editorial actions after authentication.</w:t>
            </w:r>
          </w:p>
        </w:tc>
      </w:tr>
    </w:tbl>
    <w:p/>
    <w:p>
      <w:r>
        <w:t>These endpoints are proposed, not implemented. Use /api/v1, pagination, validated inputs, correct status codes, and production-safe errors.</w:t>
      </w:r>
    </w:p>
    <w:p>
      <w:pPr>
        <w:pStyle w:val="Heading1"/>
      </w:pPr>
      <w:r>
        <w:t>8. Data flow</w:t>
      </w:r>
    </w:p>
    <w:p>
      <w:pPr>
        <w:pStyle w:val="ListNumber"/>
      </w:pPr>
      <w:r>
        <w:t>Next.js renders the route and shared layout.</w:t>
      </w:r>
    </w:p>
    <w:p>
      <w:pPr>
        <w:pStyle w:val="ListNumber"/>
      </w:pPr>
      <w:r>
        <w:t>Initially, components consume a dedicated mock-data module.</w:t>
      </w:r>
    </w:p>
    <w:p>
      <w:pPr>
        <w:pStyle w:val="ListNumber"/>
      </w:pPr>
      <w:r>
        <w:t>After integration, a centralized API client requests public records from Express.</w:t>
      </w:r>
    </w:p>
    <w:p>
      <w:pPr>
        <w:pStyle w:val="ListNumber"/>
      </w:pPr>
      <w:r>
        <w:t>Express validates inputs and applies business/publication rules.</w:t>
      </w:r>
    </w:p>
    <w:p>
      <w:pPr>
        <w:pStyle w:val="ListNumber"/>
      </w:pPr>
      <w:r>
        <w:t>Services query repositories/database and return a documented response.</w:t>
      </w:r>
    </w:p>
    <w:p>
      <w:pPr>
        <w:pStyle w:val="ListNumber"/>
      </w:pPr>
      <w:r>
        <w:t>Frontend renders success, empty, loading, and failure states.</w:t>
      </w:r>
    </w:p>
    <w:p>
      <w:pPr>
        <w:pStyle w:val="Heading1"/>
      </w:pPr>
      <w:r>
        <w:t>9. Environment</w:t>
      </w:r>
    </w:p>
    <w:p>
      <w:r>
        <w:t>Frontend .env.local example: NEXT_PUBLIC_API_BASE_URL=http://localhost:4000/api/v1</w:t>
      </w:r>
    </w:p>
    <w:p>
      <w:r>
        <w:t>Backend .env example: NODE_ENV=development; PORT=4000; FRONTEND_ORIGIN=http://localhost:3000; DATABASE_URL=postgresql://USER:PASSWORD@localhost:5432/nextrojgar</w:t>
      </w:r>
    </w:p>
    <w:p>
      <w:r>
        <w:t>Values are examples only. NEXT_PUBLIC_ variables are browser-visible and must not contain secrets. Keep real credentials out of Git.</w:t>
      </w:r>
    </w:p>
    <w:p>
      <w:pPr>
        <w:pStyle w:val="Heading1"/>
      </w:pPr>
      <w:r>
        <w:t>10. Security and content integrity</w:t>
      </w:r>
    </w:p>
    <w:p>
      <w:pPr>
        <w:pStyle w:val="ListBullet"/>
      </w:pPr>
      <w:r>
        <w:t>Validate input at API boundaries and authorize every protected operation on the server.</w:t>
      </w:r>
    </w:p>
    <w:p>
      <w:pPr>
        <w:pStyle w:val="ListBullet"/>
      </w:pPr>
      <w:r>
        <w:t>Restrict CORS to known origins; use secure session/cookie practices if applicable.</w:t>
      </w:r>
    </w:p>
    <w:p>
      <w:pPr>
        <w:pStyle w:val="ListBullet"/>
      </w:pPr>
      <w:r>
        <w:t>Use parameterized database access, rate limits where appropriate, HTTPS, dependency updates, backups, and monitoring.</w:t>
      </w:r>
    </w:p>
    <w:p>
      <w:pPr>
        <w:pStyle w:val="ListBullet"/>
      </w:pPr>
      <w:r>
        <w:t>Do not expose stack traces, credentials, or unnecessary personal data in logs/responses.</w:t>
      </w:r>
    </w:p>
    <w:p>
      <w:pPr>
        <w:pStyle w:val="ListBullet"/>
      </w:pPr>
      <w:r>
        <w:t>File tools must validate content and size, use safe temporary storage, and have cleanup policies.</w:t>
      </w:r>
    </w:p>
    <w:p>
      <w:pPr>
        <w:pStyle w:val="ListBullet"/>
      </w:pPr>
      <w:r>
        <w:t>Store source URLs and publication/update timestamps; publish only reviewed records.</w:t>
      </w:r>
    </w:p>
    <w:p>
      <w:pPr>
        <w:pStyle w:val="ListBullet"/>
      </w:pPr>
      <w:r>
        <w:t>Do not automatically publish scraped content until source terms, correctness, and editorial controls are reviewed.</w:t>
      </w:r>
    </w:p>
    <w:p>
      <w:pPr>
        <w:pStyle w:val="Heading1"/>
      </w:pPr>
      <w:r>
        <w:t>11. Quality attributes</w:t>
      </w:r>
    </w:p>
    <w:p>
      <w:pPr>
        <w:pStyle w:val="ListBullet"/>
      </w:pPr>
      <w:r>
        <w:t>Maintainability: modular frontend and modular-monolith backend.</w:t>
      </w:r>
    </w:p>
    <w:p>
      <w:pPr>
        <w:pStyle w:val="ListBullet"/>
      </w:pPr>
      <w:r>
        <w:t>Performance: minimize client JS, optimize assets, paginate lists.</w:t>
      </w:r>
    </w:p>
    <w:p>
      <w:pPr>
        <w:pStyle w:val="ListBullet"/>
      </w:pPr>
      <w:r>
        <w:t>Accessibility: semantic elements, keyboard support, focus, labels, contrast.</w:t>
      </w:r>
    </w:p>
    <w:p>
      <w:pPr>
        <w:pStyle w:val="ListBullet"/>
      </w:pPr>
      <w:r>
        <w:t>SEO: metadata, clean slugs, canonical URLs/sitemap when appropriate.</w:t>
      </w:r>
    </w:p>
    <w:p>
      <w:pPr>
        <w:pStyle w:val="ListBullet"/>
      </w:pPr>
      <w:r>
        <w:t>Cost: local-first development; defer paid infrastructure until needed.</w:t>
      </w:r>
    </w:p>
    <w:p>
      <w:pPr>
        <w:pStyle w:val="Heading1"/>
      </w:pPr>
      <w:r>
        <w:t>12. Decisions still open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Decision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When</w:t>
            </w:r>
          </w:p>
        </w:tc>
      </w:tr>
      <w:tr>
        <w:tc>
          <w:tcPr>
            <w:tcW w:type="dxa" w:w="3312"/>
          </w:tcPr>
          <w:p>
            <w:r>
              <w:t>Separate frontend/backend folders</w:t>
            </w:r>
          </w:p>
        </w:tc>
        <w:tc>
          <w:tcPr>
            <w:tcW w:type="dxa" w:w="3312"/>
          </w:tcPr>
          <w:p>
            <w:r>
              <w:t>Chosen</w:t>
            </w:r>
          </w:p>
        </w:tc>
        <w:tc>
          <w:tcPr>
            <w:tcW w:type="dxa" w:w="3312"/>
          </w:tcPr>
          <w:p>
            <w:r>
              <w:t>Now</w:t>
            </w:r>
          </w:p>
        </w:tc>
      </w:tr>
      <w:tr>
        <w:tc>
          <w:tcPr>
            <w:tcW w:type="dxa" w:w="3312"/>
          </w:tcPr>
          <w:p>
            <w:r>
              <w:t>Next.js + TypeScript + Tailwind</w:t>
            </w:r>
          </w:p>
        </w:tc>
        <w:tc>
          <w:tcPr>
            <w:tcW w:type="dxa" w:w="3312"/>
          </w:tcPr>
          <w:p>
            <w:r>
              <w:t>Chosen direction</w:t>
            </w:r>
          </w:p>
        </w:tc>
        <w:tc>
          <w:tcPr>
            <w:tcW w:type="dxa" w:w="3312"/>
          </w:tcPr>
          <w:p>
            <w:r>
              <w:t>Frontend setup</w:t>
            </w:r>
          </w:p>
        </w:tc>
      </w:tr>
      <w:tr>
        <w:tc>
          <w:tcPr>
            <w:tcW w:type="dxa" w:w="3312"/>
          </w:tcPr>
          <w:p>
            <w:r>
              <w:t>Express + TypeScript</w:t>
            </w:r>
          </w:p>
        </w:tc>
        <w:tc>
          <w:tcPr>
            <w:tcW w:type="dxa" w:w="3312"/>
          </w:tcPr>
          <w:p>
            <w:r>
              <w:t>Chosen direction</w:t>
            </w:r>
          </w:p>
        </w:tc>
        <w:tc>
          <w:tcPr>
            <w:tcW w:type="dxa" w:w="3312"/>
          </w:tcPr>
          <w:p>
            <w:r>
              <w:t>Backend phase</w:t>
            </w:r>
          </w:p>
        </w:tc>
      </w:tr>
      <w:tr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Planned</w:t>
            </w:r>
          </w:p>
        </w:tc>
        <w:tc>
          <w:tcPr>
            <w:tcW w:type="dxa" w:w="3312"/>
          </w:tcPr>
          <w:p>
            <w:r>
              <w:t>Before persistence</w:t>
            </w:r>
          </w:p>
        </w:tc>
      </w:tr>
      <w:tr>
        <w:tc>
          <w:tcPr>
            <w:tcW w:type="dxa" w:w="3312"/>
          </w:tcPr>
          <w:p>
            <w:r>
              <w:t>ORM/query builder</w:t>
            </w:r>
          </w:p>
        </w:tc>
        <w:tc>
          <w:tcPr>
            <w:tcW w:type="dxa" w:w="3312"/>
          </w:tcPr>
          <w:p>
            <w:r>
              <w:t>Open</w:t>
            </w:r>
          </w:p>
        </w:tc>
        <w:tc>
          <w:tcPr>
            <w:tcW w:type="dxa" w:w="3312"/>
          </w:tcPr>
          <w:p>
            <w:r>
              <w:t>Before database queries</w:t>
            </w:r>
          </w:p>
        </w:tc>
      </w:tr>
      <w:tr>
        <w:tc>
          <w:tcPr>
            <w:tcW w:type="dxa" w:w="3312"/>
          </w:tcPr>
          <w:p>
            <w:r>
              <w:t>Auth/session</w:t>
            </w:r>
          </w:p>
        </w:tc>
        <w:tc>
          <w:tcPr>
            <w:tcW w:type="dxa" w:w="3312"/>
          </w:tcPr>
          <w:p>
            <w:r>
              <w:t>Open</w:t>
            </w:r>
          </w:p>
        </w:tc>
        <w:tc>
          <w:tcPr>
            <w:tcW w:type="dxa" w:w="3312"/>
          </w:tcPr>
          <w:p>
            <w:r>
              <w:t>Before admin features</w:t>
            </w:r>
          </w:p>
        </w:tc>
      </w:tr>
      <w:tr>
        <w:tc>
          <w:tcPr>
            <w:tcW w:type="dxa" w:w="3312"/>
          </w:tcPr>
          <w:p>
            <w:r>
              <w:t>Custom admin vs CMS</w:t>
            </w:r>
          </w:p>
        </w:tc>
        <w:tc>
          <w:tcPr>
            <w:tcW w:type="dxa" w:w="3312"/>
          </w:tcPr>
          <w:p>
            <w:r>
              <w:t>Open</w:t>
            </w:r>
          </w:p>
        </w:tc>
        <w:tc>
          <w:tcPr>
            <w:tcW w:type="dxa" w:w="3312"/>
          </w:tcPr>
          <w:p>
            <w:r>
              <w:t>Before editorial workflow</w:t>
            </w:r>
          </w:p>
        </w:tc>
      </w:tr>
      <w:tr>
        <w:tc>
          <w:tcPr>
            <w:tcW w:type="dxa" w:w="3312"/>
          </w:tcPr>
          <w:p>
            <w:r>
              <w:t>Storage and hosting</w:t>
            </w:r>
          </w:p>
        </w:tc>
        <w:tc>
          <w:tcPr>
            <w:tcW w:type="dxa" w:w="3312"/>
          </w:tcPr>
          <w:p>
            <w:r>
              <w:t>Open</w:t>
            </w:r>
          </w:p>
        </w:tc>
        <w:tc>
          <w:tcPr>
            <w:tcW w:type="dxa" w:w="3312"/>
          </w:tcPr>
          <w:p>
            <w:r>
              <w:t>Before file tools/production</w:t>
            </w:r>
          </w:p>
        </w:tc>
      </w:tr>
    </w:tbl>
    <w:p/>
    <w:p>
      <w:pPr>
        <w:pStyle w:val="Heading1"/>
      </w:pPr>
      <w:r>
        <w:t>13. First implementation slice</w:t>
      </w:r>
    </w:p>
    <w:p>
      <w:r>
        <w:t>Inspect the repository; verify Next.js; establish design tokens and shared layout; build the homepage with mock data; create reusable cards/quick links; add major route shells; run lint/build. Do not implement database, auth, scraping, or admin features today.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4E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