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f2uc3bnhu6bw" w:id="0"/>
      <w:bookmarkEnd w:id="0"/>
      <w:r w:rsidDel="00000000" w:rsidR="00000000" w:rsidRPr="00000000">
        <w:rPr>
          <w:b w:val="1"/>
          <w:bCs w:val="1"/>
          <w:rtl w:val="0"/>
        </w:rPr>
        <w:t xml:space="preserve"> DB Questions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vnz3s8y2a6j" w:id="1"/>
      <w:bookmarkEnd w:id="1"/>
      <w:r w:rsidDel="00000000" w:rsidR="00000000" w:rsidRPr="00000000">
        <w:rPr>
          <w:b w:val="1"/>
          <w:bCs w:val="1"/>
          <w:rtl w:val="0"/>
        </w:rPr>
        <w:t xml:space="preserve">1. List down 5 differences between oracle and MySQL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p6cabpjm8w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i8gbdz56gnb" w:id="3"/>
      <w:bookmarkEnd w:id="3"/>
      <w:r w:rsidDel="00000000" w:rsidR="00000000" w:rsidRPr="00000000">
        <w:rPr>
          <w:b w:val="1"/>
          <w:bCs w:val="1"/>
          <w:rtl w:val="0"/>
        </w:rPr>
        <w:t xml:space="preserve">Oracle (Points)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License</w:t>
      </w:r>
      <w:r w:rsidDel="00000000" w:rsidR="00000000" w:rsidRPr="00000000">
        <w:rPr>
          <w:sz w:val="16"/>
          <w:szCs w:val="16"/>
          <w:rtl w:val="0"/>
        </w:rPr>
        <w:t xml:space="preserve"> – Commercial database (paid enterprise product).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Programming Language</w:t>
      </w:r>
      <w:r w:rsidDel="00000000" w:rsidR="00000000" w:rsidRPr="00000000">
        <w:rPr>
          <w:sz w:val="16"/>
          <w:szCs w:val="16"/>
          <w:rtl w:val="0"/>
        </w:rPr>
        <w:t xml:space="preserve"> – Supports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PL/SQL</w:t>
      </w:r>
      <w:r w:rsidDel="00000000" w:rsidR="00000000" w:rsidRPr="00000000">
        <w:rPr>
          <w:sz w:val="16"/>
          <w:szCs w:val="16"/>
          <w:rtl w:val="0"/>
        </w:rPr>
        <w:t xml:space="preserve"> (Procedural Language extension of SQL).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Scalability</w:t>
      </w:r>
      <w:r w:rsidDel="00000000" w:rsidR="00000000" w:rsidRPr="00000000">
        <w:rPr>
          <w:sz w:val="16"/>
          <w:szCs w:val="16"/>
          <w:rtl w:val="0"/>
        </w:rPr>
        <w:t xml:space="preserve"> – Highly scalable for large enterprise applications and high transaction systems.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Partitioning</w:t>
      </w:r>
      <w:r w:rsidDel="00000000" w:rsidR="00000000" w:rsidRPr="00000000">
        <w:rPr>
          <w:sz w:val="16"/>
          <w:szCs w:val="16"/>
          <w:rtl w:val="0"/>
        </w:rPr>
        <w:t xml:space="preserve"> – Advanced partitioning features (range, list, hash, composite, etc.).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Cost</w:t>
      </w:r>
      <w:r w:rsidDel="00000000" w:rsidR="00000000" w:rsidRPr="00000000">
        <w:rPr>
          <w:sz w:val="16"/>
          <w:szCs w:val="16"/>
          <w:rtl w:val="0"/>
        </w:rPr>
        <w:t xml:space="preserve"> – Expensive licensing and maintenance cost.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Performance Features</w:t>
      </w:r>
      <w:r w:rsidDel="00000000" w:rsidR="00000000" w:rsidRPr="00000000">
        <w:rPr>
          <w:sz w:val="16"/>
          <w:szCs w:val="16"/>
          <w:rtl w:val="0"/>
        </w:rPr>
        <w:t xml:space="preserve"> – Advanced optimisation, indexing, and tuning capabilities.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Security</w:t>
      </w:r>
      <w:r w:rsidDel="00000000" w:rsidR="00000000" w:rsidRPr="00000000">
        <w:rPr>
          <w:sz w:val="16"/>
          <w:szCs w:val="16"/>
          <w:rtl w:val="0"/>
        </w:rPr>
        <w:t xml:space="preserve"> – Strong enterprise-level security features (data masking, auditing, advanced encryption).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Backup &amp; Recovery</w:t>
      </w:r>
      <w:r w:rsidDel="00000000" w:rsidR="00000000" w:rsidRPr="00000000">
        <w:rPr>
          <w:sz w:val="16"/>
          <w:szCs w:val="16"/>
          <w:rtl w:val="0"/>
        </w:rPr>
        <w:t xml:space="preserve"> – Advanced recovery tools like RMAN (Recovery Manager).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Used By</w:t>
      </w:r>
      <w:r w:rsidDel="00000000" w:rsidR="00000000" w:rsidRPr="00000000">
        <w:rPr>
          <w:sz w:val="16"/>
          <w:szCs w:val="16"/>
          <w:rtl w:val="0"/>
        </w:rPr>
        <w:t xml:space="preserve"> – Large enterprises, banking, telecom, government systems.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Support</w:t>
      </w:r>
      <w:r w:rsidDel="00000000" w:rsidR="00000000" w:rsidRPr="00000000">
        <w:rPr>
          <w:sz w:val="16"/>
          <w:szCs w:val="16"/>
          <w:rtl w:val="0"/>
        </w:rPr>
        <w:t xml:space="preserve"> – Official enterprise support from Oracle Corporation.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q88hq16e3d3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MySQL (Points)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License</w:t>
      </w:r>
      <w:r w:rsidDel="00000000" w:rsidR="00000000" w:rsidRPr="00000000">
        <w:rPr>
          <w:sz w:val="16"/>
          <w:szCs w:val="16"/>
          <w:rtl w:val="0"/>
        </w:rPr>
        <w:t xml:space="preserve"> – Open-source (Community Edition free; Enterprise Edition paid).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Programming Language</w:t>
      </w:r>
      <w:r w:rsidDel="00000000" w:rsidR="00000000" w:rsidRPr="00000000">
        <w:rPr>
          <w:sz w:val="16"/>
          <w:szCs w:val="16"/>
          <w:rtl w:val="0"/>
        </w:rPr>
        <w:t xml:space="preserve"> – Does not support PL/SQL (uses standard SQL and stored procedures).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Scalability</w:t>
      </w:r>
      <w:r w:rsidDel="00000000" w:rsidR="00000000" w:rsidRPr="00000000">
        <w:rPr>
          <w:sz w:val="16"/>
          <w:szCs w:val="16"/>
          <w:rtl w:val="0"/>
        </w:rPr>
        <w:t xml:space="preserve"> – Suitable for small to medium-scale applications (can scale but not as advanced as Oracle).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Partitioning</w:t>
      </w:r>
      <w:r w:rsidDel="00000000" w:rsidR="00000000" w:rsidRPr="00000000">
        <w:rPr>
          <w:sz w:val="16"/>
          <w:szCs w:val="16"/>
          <w:rtl w:val="0"/>
        </w:rPr>
        <w:t xml:space="preserve"> – Basic partitioning features compared to Oracle.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Cost</w:t>
      </w:r>
      <w:r w:rsidDel="00000000" w:rsidR="00000000" w:rsidRPr="00000000">
        <w:rPr>
          <w:sz w:val="16"/>
          <w:szCs w:val="16"/>
          <w:rtl w:val="0"/>
        </w:rPr>
        <w:t xml:space="preserve"> – Free (Community version).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Performance</w:t>
      </w:r>
      <w:r w:rsidDel="00000000" w:rsidR="00000000" w:rsidRPr="00000000">
        <w:rPr>
          <w:sz w:val="16"/>
          <w:szCs w:val="16"/>
          <w:rtl w:val="0"/>
        </w:rPr>
        <w:t xml:space="preserve"> – Good performance for web applications and lightweight systems.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Security</w:t>
      </w:r>
      <w:r w:rsidDel="00000000" w:rsidR="00000000" w:rsidRPr="00000000">
        <w:rPr>
          <w:sz w:val="16"/>
          <w:szCs w:val="16"/>
          <w:rtl w:val="0"/>
        </w:rPr>
        <w:t xml:space="preserve"> – Basic security features; less advanced compared to Oracle.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Backup &amp; Recovery</w:t>
      </w:r>
      <w:r w:rsidDel="00000000" w:rsidR="00000000" w:rsidRPr="00000000">
        <w:rPr>
          <w:sz w:val="16"/>
          <w:szCs w:val="16"/>
          <w:rtl w:val="0"/>
        </w:rPr>
        <w:t xml:space="preserve"> – Uses tools like mysqldump for backup.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Used By</w:t>
      </w:r>
      <w:r w:rsidDel="00000000" w:rsidR="00000000" w:rsidRPr="00000000">
        <w:rPr>
          <w:sz w:val="16"/>
          <w:szCs w:val="16"/>
          <w:rtl w:val="0"/>
        </w:rPr>
        <w:t xml:space="preserve"> – Web applications, startups, small to mid-size companies.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Support</w:t>
      </w:r>
      <w:r w:rsidDel="00000000" w:rsidR="00000000" w:rsidRPr="00000000">
        <w:rPr>
          <w:sz w:val="16"/>
          <w:szCs w:val="16"/>
          <w:rtl w:val="0"/>
        </w:rPr>
        <w:t xml:space="preserve"> – Community support available; enterprise support available in paid version.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There are 2 tables A and B (with 3 columns id, name, and date. Do the following.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a. Find the union of A and B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b. Find records which are present in A and not in B.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c. Find records which are not in A and not in B.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d. Find the count of records having same value of name more than 2 times in table 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* FROM A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UNION</w:t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* FROM B;</w:t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</w:t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* FROM A</w:t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id NOT IN (SELECT id FROM B);</w:t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 c )</w:t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name, COUNT(*)</w:t>
      </w:r>
    </w:p>
    <w:p w:rsidR="00000000" w:rsidDel="00000000" w:rsidP="00000000" w:rsidRDefault="00000000" w:rsidRPr="00000000" w14:paraId="000000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</w:t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name</w:t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COUNT(*) &gt; 2;</w:t>
      </w:r>
    </w:p>
    <w:p w:rsidR="00000000" w:rsidDel="00000000" w:rsidP="00000000" w:rsidRDefault="00000000" w:rsidRPr="00000000" w14:paraId="000000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</w:t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* FROM A</w:t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date &gt; '2023-04-01';</w:t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(3) Date greater than 1 April 2023</w:t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* FROM A</w:t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date &gt; '2023-04-01';</w:t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* FROM A WHERE date &gt; '2023-04-01'</w:t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UNION</w:t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* FROM B WHERE date &gt; '2023-04-01';</w:t>
      </w:r>
    </w:p>
    <w:p w:rsidR="00000000" w:rsidDel="00000000" w:rsidP="00000000" w:rsidRDefault="00000000" w:rsidRPr="00000000" w14:paraId="0000003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(4)Date greater than 1 April 2023 and less than 3 April 2023</w:t>
      </w:r>
    </w:p>
    <w:p w:rsidR="00000000" w:rsidDel="00000000" w:rsidP="00000000" w:rsidRDefault="00000000" w:rsidRPr="00000000" w14:paraId="000000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A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date &gt; '2023-04-01'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date &lt; '2023-04-03';</w:t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(5)Date equal to 1 April 2023</w:t>
      </w:r>
    </w:p>
    <w:p w:rsidR="00000000" w:rsidDel="00000000" w:rsidP="00000000" w:rsidRDefault="00000000" w:rsidRPr="00000000" w14:paraId="000000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A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date = '2023-04-01';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(6)Name conditions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mvokcnqle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 starts with S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A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name LIKE 'S%';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bw04ghl34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 contains "so"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A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name LIKE '%so%';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(7)Combine First Name and Last Name (Tables C and D)</w:t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C(id, name) → first name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D(id, name) → last name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C.id,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CONCAT(C.name, ' ', D.name) AS full_name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D ON C.id = D.id;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(8)Count of name = 'Amitabh' in both tables</w:t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(SELECT COUNT(*) FROM A WHERE name = 'Amitabh') +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(SELECT COUNT(*) FROM B WHERE name = 'Amitabh')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total_count;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(9) Find the command to verify if MySQL is running or not.</w:t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ffdgq2v0t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Linux: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systemctl status mysql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 -ef | grep mysql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c5wz8br4f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Windows: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 start | find "MySQL"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List down id and name of both the tables A and B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id, name FROM A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id, name FROM B;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Linux Questions</w:t>
      </w:r>
    </w:p>
    <w:p w:rsidR="00000000" w:rsidDel="00000000" w:rsidP="00000000" w:rsidRDefault="00000000" w:rsidRPr="00000000" w14:paraId="00000083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List down 10 commands of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ls</w:t>
      </w:r>
      <w:r w:rsidDel="00000000" w:rsidR="00000000" w:rsidRPr="00000000">
        <w:rPr>
          <w:sz w:val="24"/>
          <w:szCs w:val="24"/>
          <w:rtl w:val="0"/>
        </w:rPr>
        <w:t xml:space="preserve"> – List files and directories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</w:t>
      </w:r>
      <w:r w:rsidDel="00000000" w:rsidR="00000000" w:rsidRPr="00000000">
        <w:rPr>
          <w:sz w:val="24"/>
          <w:szCs w:val="24"/>
          <w:rtl w:val="0"/>
        </w:rPr>
        <w:t xml:space="preserve"> – Change directory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pwd</w:t>
      </w:r>
      <w:r w:rsidDel="00000000" w:rsidR="00000000" w:rsidRPr="00000000">
        <w:rPr>
          <w:sz w:val="24"/>
          <w:szCs w:val="24"/>
          <w:rtl w:val="0"/>
        </w:rPr>
        <w:t xml:space="preserve"> – Print current working directory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</w:t>
      </w:r>
      <w:r w:rsidDel="00000000" w:rsidR="00000000" w:rsidRPr="00000000">
        <w:rPr>
          <w:sz w:val="24"/>
          <w:szCs w:val="24"/>
          <w:rtl w:val="0"/>
        </w:rPr>
        <w:t xml:space="preserve"> – Create a new directory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rm</w:t>
      </w:r>
      <w:r w:rsidDel="00000000" w:rsidR="00000000" w:rsidRPr="00000000">
        <w:rPr>
          <w:sz w:val="24"/>
          <w:szCs w:val="24"/>
          <w:rtl w:val="0"/>
        </w:rPr>
        <w:t xml:space="preserve"> – Remove files or directories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cp</w:t>
      </w:r>
      <w:r w:rsidDel="00000000" w:rsidR="00000000" w:rsidRPr="00000000">
        <w:rPr>
          <w:sz w:val="24"/>
          <w:szCs w:val="24"/>
          <w:rtl w:val="0"/>
        </w:rPr>
        <w:t xml:space="preserve"> – Copy files or directories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mv</w:t>
      </w:r>
      <w:r w:rsidDel="00000000" w:rsidR="00000000" w:rsidRPr="00000000">
        <w:rPr>
          <w:sz w:val="24"/>
          <w:szCs w:val="24"/>
          <w:rtl w:val="0"/>
        </w:rPr>
        <w:t xml:space="preserve"> – Move or rename files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cat</w:t>
      </w:r>
      <w:r w:rsidDel="00000000" w:rsidR="00000000" w:rsidRPr="00000000">
        <w:rPr>
          <w:sz w:val="24"/>
          <w:szCs w:val="24"/>
          <w:rtl w:val="0"/>
        </w:rPr>
        <w:t xml:space="preserve"> – Display file content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grep</w:t>
      </w:r>
      <w:r w:rsidDel="00000000" w:rsidR="00000000" w:rsidRPr="00000000">
        <w:rPr>
          <w:sz w:val="24"/>
          <w:szCs w:val="24"/>
          <w:rtl w:val="0"/>
        </w:rPr>
        <w:t xml:space="preserve"> – Search pattern in file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8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Write the command to find out a particular pattern in a file.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grep "pattern" filename.txt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 example: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grep "error" logfile.txt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Write the command to find out a particular pattern in all files which is present in multiple</w:t>
      </w:r>
    </w:p>
    <w:p w:rsidR="00000000" w:rsidDel="00000000" w:rsidP="00000000" w:rsidRDefault="00000000" w:rsidRPr="00000000" w14:paraId="000000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directories (hint: recursive)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grep -r "pattern" /path/to/directory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grep -r "error" /home/user/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Write a command to see last 10 lines in the file.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 -10 filename.txt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Write a command to see first 10 lines in a file.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-10 filename.txt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You have a file with comma separated values, List the third column only from the file into a</w:t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 file. Now assume the third column is an integer value. Find the unique occurrence of this</w:t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integer value in the file along with the count.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-d',' -f3 input.csv &gt; third_column.txt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There is a file with json format with simple structure. Convert this file into csv format.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jq</w:t>
      </w:r>
      <w:r w:rsidDel="00000000" w:rsidR="00000000" w:rsidRPr="00000000">
        <w:rPr>
          <w:sz w:val="24"/>
          <w:szCs w:val="24"/>
          <w:rtl w:val="0"/>
        </w:rPr>
        <w:t xml:space="preserve"> (if installed):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jq -r '.[] | @csv' input.json &gt; output.csv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using Python (alternative method):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-m json.tool input.json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There is a csv file with 4 columns. First column a value in integer. The length of the value can</w:t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 either 14, 15, 16. Find the count of record having value as 14.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awk -F',' 'length($1)==14 {count++} END {print count}' input.csv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-F','</w:t>
      </w:r>
      <w:r w:rsidDel="00000000" w:rsidR="00000000" w:rsidRPr="00000000">
        <w:rPr>
          <w:sz w:val="20"/>
          <w:szCs w:val="20"/>
          <w:rtl w:val="0"/>
        </w:rPr>
        <w:t xml:space="preserve"> sets comma as delimiter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length($1)==14</w:t>
      </w:r>
      <w:r w:rsidDel="00000000" w:rsidR="00000000" w:rsidRPr="00000000">
        <w:rPr>
          <w:sz w:val="20"/>
          <w:szCs w:val="20"/>
          <w:rtl w:val="0"/>
        </w:rPr>
        <w:t xml:space="preserve"> checks first column length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count++</w:t>
      </w:r>
      <w:r w:rsidDel="00000000" w:rsidR="00000000" w:rsidRPr="00000000">
        <w:rPr>
          <w:sz w:val="20"/>
          <w:szCs w:val="20"/>
          <w:rtl w:val="0"/>
        </w:rPr>
        <w:t xml:space="preserve"> increments counter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Find the command to find out if process XYZ is running.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 -ef | grep XYZ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pgrep XYZ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Find the pid of the process which is using TCP port number 10345.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lsof -i :10345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netstat -tulnp | grep 10345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