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US-07: Add Parameter Field to Expression</w:t>
      </w:r>
    </w:p>
    <w:p>
      <w:r>
        <w:t>Epic: Epic 2 - Parameter and Math Function Selection</w:t>
      </w:r>
    </w:p>
    <w:p>
      <w:r>
        <w:t>Type: Frontend</w:t>
      </w:r>
    </w:p>
    <w:p>
      <w:pPr>
        <w:pStyle w:val="Heading2"/>
      </w:pPr>
      <w:r>
        <w:t>User Story</w:t>
      </w:r>
    </w:p>
    <w:p>
      <w:r>
        <w:t>As a user,</w:t>
        <w:br/>
        <w:t>I want to click on a parameter field from the list,</w:t>
        <w:br/>
        <w:t>So that the selected field is added as an operand token in the expression builder.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Clicking on any field (FieldA-FieldF) in the popup adds it as a token in the expression area.</w:t>
      </w:r>
    </w:p>
    <w:p>
      <w:pPr>
        <w:pStyle w:val="ListBullet"/>
      </w:pPr>
      <w:r>
        <w:t>The field token is displayed with the field name as label.</w:t>
      </w:r>
    </w:p>
    <w:p>
      <w:pPr>
        <w:pStyle w:val="ListBullet"/>
      </w:pPr>
      <w:r>
        <w:t>After the field token, a [+] (plus) button is automatically appended.</w:t>
      </w:r>
    </w:p>
    <w:p>
      <w:pPr>
        <w:pStyle w:val="ListBullet"/>
      </w:pPr>
      <w:r>
        <w:t>The Select Expression popup closes after the selection.</w:t>
      </w:r>
    </w:p>
    <w:p>
      <w:pPr>
        <w:pStyle w:val="ListBullet"/>
      </w:pPr>
      <w:r>
        <w:t>The expression area updates to show the added field token.</w:t>
      </w:r>
    </w:p>
    <w:p>
      <w:pPr>
        <w:pStyle w:val="Heading2"/>
      </w:pPr>
      <w:r>
        <w:t>UI Reference</w:t>
      </w:r>
    </w:p>
    <w:p>
      <w:r>
        <w:drawing>
          <wp:inline xmlns:a="http://schemas.openxmlformats.org/drawingml/2006/main" xmlns:pic="http://schemas.openxmlformats.org/drawingml/2006/picture">
            <wp:extent cx="45720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