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US-21: Create a Group (Subgroup Condition)</w:t>
      </w:r>
    </w:p>
    <w:p>
      <w:r>
        <w:t>Epic: Epic 7 - Group / Subgroup Conditions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"+ Group()" button to create a subgroup of conditions,</w:t>
        <w:br/>
        <w:t>So that I can build nested/grouped logical rules.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Clicking "+ Group()" adds an indented/nested group block below the current condition.</w:t>
      </w:r>
    </w:p>
    <w:p>
      <w:pPr>
        <w:pStyle w:val="ListBullet"/>
      </w:pPr>
      <w:r>
        <w:t>The subgroup has its own empty condition row with [Add expression] [Add comparator] [Add expression].</w:t>
      </w:r>
    </w:p>
    <w:p>
      <w:pPr>
        <w:pStyle w:val="ListBullet"/>
      </w:pPr>
      <w:r>
        <w:t>The subgroup has its own "+ and/or" and "+ Group()" buttons for adding conditions within the group.</w:t>
      </w:r>
    </w:p>
    <w:p>
      <w:pPr>
        <w:pStyle w:val="ListBullet"/>
      </w:pPr>
      <w:r>
        <w:t>The subgroup has its own delete (bin) icon.</w:t>
      </w:r>
    </w:p>
    <w:p>
      <w:pPr>
        <w:pStyle w:val="ListBullet"/>
      </w:pPr>
      <w:r>
        <w:t>Groups can be nested to any depth (sub-groups of sub-groups).</w:t>
      </w:r>
    </w:p>
    <w:p>
      <w:pPr>
        <w:pStyle w:val="ListBullet"/>
      </w:pPr>
      <w:r>
        <w:t>Each group level is visually indented to show hierarchy.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275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