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US-22 - Support Nested Subgroups at Any Level</w:t>
      </w:r>
    </w:p>
    <w:p/>
    <w:p>
      <w:r>
        <w:rPr>
          <w:b/>
        </w:rPr>
        <w:t xml:space="preserve">Epic: </w:t>
      </w:r>
      <w:r>
        <w:t>Epic 7 - Group and Subgroup Conditions</w:t>
      </w:r>
    </w:p>
    <w:p>
      <w:r>
        <w:rPr>
          <w:b/>
        </w:rPr>
        <w:t xml:space="preserve">Story ID: </w:t>
      </w:r>
      <w:r>
        <w:t>US-22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'Group' within an existing subgroup,</w:t>
        <w:br/>
      </w:r>
      <w:r>
        <w:t>So that a nested subgroup is created inside the parent group, supporting any level of nesting.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'Group' inside an existing subgroup creates a nested subgroup.</w:t>
      </w:r>
    </w:p>
    <w:p>
      <w:pPr>
        <w:pStyle w:val="ListBullet"/>
      </w:pPr>
      <w:r>
        <w:t>Nesting can be done to any depth (unlimited levels).</w:t>
      </w:r>
    </w:p>
    <w:p>
      <w:pPr>
        <w:pStyle w:val="ListBullet"/>
      </w:pPr>
      <w:r>
        <w:t>Each nested group is visually indented/differentiated from its parent.</w:t>
      </w:r>
    </w:p>
    <w:p>
      <w:pPr>
        <w:pStyle w:val="ListBullet"/>
      </w:pPr>
      <w:r>
        <w:t>Each nested group has its own controls: 'Add Expression', 'Add Comparator', '+ and/or', 'Group', and delete.</w:t>
      </w:r>
    </w:p>
    <w:p>
      <w:pPr>
        <w:pStyle w:val="ListBullet"/>
      </w:pPr>
      <w:r>
        <w:t>The logical structure (parenthesized nesting) is preserved at every level.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Is there a maximum nesting depth limit for performance/UI reasons?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