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b/>
          <w:color w:val="102C57"/>
          <w:sz w:val="28"/>
        </w:rPr>
        <w:t>SWISYS CO., LTD.</w:t>
        <w:br/>
      </w:r>
      <w:r>
        <w:rPr>
          <w:color w:val="646464"/>
          <w:sz w:val="17"/>
        </w:rPr>
        <w:t>NO. 2, ALY.26, LN. 442, KAIYUAN RD., NORTH DIST.,</w:t>
        <w:br/>
        <w:t>TAINAN CITY, TAIWAN (R.O.C)</w:t>
        <w:br/>
        <w:t>Web: www.swisys.com.tw | Quality Assurance Engineering Dept.</w:t>
      </w:r>
    </w:p>
    <w:p>
      <w:pPr>
        <w:spacing w:before="280" w:after="80"/>
      </w:pPr>
      <w:r>
        <w:rPr>
          <w:b/>
          <w:color w:val="102C57"/>
          <w:sz w:val="40"/>
        </w:rPr>
        <w:t>PRODUCT VALIDATION &amp; STRESS TEST REPORT</w:t>
      </w:r>
    </w:p>
    <w:p>
      <w:pPr>
        <w:spacing w:after="240"/>
      </w:pPr>
      <w:r>
        <w:rPr>
          <w:color w:val="2563A8"/>
          <w:sz w:val="22"/>
        </w:rPr>
        <w:t>High-Throughput Frequency Stress Testing, Physical Capacity Thresholds &amp; Multi-SPN Signal Integrity Analysis for Contactless CAN Probe under SAE J1939 Standards</w:t>
      </w:r>
    </w:p>
    <w:tbl>
      <w:tblPr>
        <w:tblW w:type="auto" w:w="0"/>
        <w:jc w:val="center"/>
        <w:tblLayout w:type="fixed"/>
        <w:tblLook w:firstColumn="1" w:firstRow="1" w:lastColumn="0" w:lastRow="0" w:noHBand="0" w:noVBand="1" w:val="04A0"/>
        <w:tblBorders>
          <w:top w:val="single" w:sz="8" w:space="0" w:color="B0C4DE"/>
          <w:bottom w:val="single" w:sz="8" w:space="0" w:color="B0C4DE"/>
          <w:insideH w:val="single" w:sz="8" w:space="0" w:color="B0C4DE"/>
          <w:insideV w:val="none"/>
          <w:left w:val="none"/>
          <w:right w:val="none"/>
        </w:tblBorders>
      </w:tblPr>
      <w:tblGrid>
        <w:gridCol w:w="4680"/>
        <w:gridCol w:w="4680"/>
      </w:tblGrid>
      <w:tr>
        <w:tc>
          <w:tcPr>
            <w:tcW w:type="dxa" w:w="3168"/>
            <w:tcMar>
              <w:top w:w="80" w:type="dxa"/>
              <w:bottom w:w="80" w:type="dxa"/>
              <w:left w:w="120" w:type="dxa"/>
              <w:right w:w="120" w:type="dxa"/>
            </w:tcMar>
            <w:shd w:fill="F0F4F8"/>
          </w:tcPr>
          <w:p>
            <w:pPr>
              <w:spacing w:after="0"/>
            </w:pPr>
            <w:r>
              <w:rPr>
                <w:b/>
                <w:color w:val="102C57"/>
                <w:sz w:val="18"/>
              </w:rPr>
              <w:t>PRODUCT TESTED</w:t>
            </w:r>
          </w:p>
        </w:tc>
        <w:tc>
          <w:tcPr>
            <w:tcW w:type="dxa" w:w="6192"/>
            <w:tcMar>
              <w:top w:w="80" w:type="dxa"/>
              <w:bottom w:w="80" w:type="dxa"/>
              <w:left w:w="120" w:type="dxa"/>
              <w:right w:w="120" w:type="dxa"/>
            </w:tcMar>
            <w:shd w:fill="FAFCFF"/>
          </w:tcPr>
          <w:p>
            <w:pPr>
              <w:spacing w:after="0"/>
            </w:pPr>
            <w:r>
              <w:rPr>
                <w:b/>
                <w:sz w:val="19"/>
              </w:rPr>
              <w:t>CONTACTLESS CAN PROBE (SWIS CCP PROBE)</w:t>
            </w:r>
          </w:p>
        </w:tc>
      </w:tr>
      <w:tr>
        <w:tc>
          <w:tcPr>
            <w:tcW w:type="dxa" w:w="3168"/>
            <w:tcMar>
              <w:top w:w="80" w:type="dxa"/>
              <w:bottom w:w="80" w:type="dxa"/>
              <w:left w:w="120" w:type="dxa"/>
              <w:right w:w="120" w:type="dxa"/>
            </w:tcMar>
            <w:shd w:fill="F0F4F8"/>
          </w:tcPr>
          <w:p>
            <w:pPr>
              <w:spacing w:after="0"/>
            </w:pPr>
            <w:r>
              <w:rPr>
                <w:b/>
                <w:color w:val="102C57"/>
                <w:sz w:val="18"/>
              </w:rPr>
              <w:t>MANUFACTURER / VENDOR</w:t>
            </w:r>
          </w:p>
        </w:tc>
        <w:tc>
          <w:tcPr>
            <w:tcW w:type="dxa" w:w="6192"/>
            <w:tcMar>
              <w:top w:w="80" w:type="dxa"/>
              <w:bottom w:w="80" w:type="dxa"/>
              <w:left w:w="120" w:type="dxa"/>
              <w:right w:w="120" w:type="dxa"/>
            </w:tcMar>
            <w:shd w:fill="FFFFFF"/>
          </w:tcPr>
          <w:p>
            <w:pPr>
              <w:spacing w:after="0"/>
            </w:pPr>
            <w:r>
              <w:rPr>
                <w:sz w:val="19"/>
              </w:rPr>
              <w:t>SWISYS CO., LTD.</w:t>
            </w:r>
          </w:p>
        </w:tc>
      </w:tr>
      <w:tr>
        <w:tc>
          <w:tcPr>
            <w:tcW w:type="dxa" w:w="3168"/>
            <w:tcMar>
              <w:top w:w="80" w:type="dxa"/>
              <w:bottom w:w="80" w:type="dxa"/>
              <w:left w:w="120" w:type="dxa"/>
              <w:right w:w="120" w:type="dxa"/>
            </w:tcMar>
            <w:shd w:fill="F0F4F8"/>
          </w:tcPr>
          <w:p>
            <w:pPr>
              <w:spacing w:after="0"/>
            </w:pPr>
            <w:r>
              <w:rPr>
                <w:b/>
                <w:color w:val="102C57"/>
                <w:sz w:val="18"/>
              </w:rPr>
              <w:t>SAMPLE QUANTITY</w:t>
            </w:r>
          </w:p>
        </w:tc>
        <w:tc>
          <w:tcPr>
            <w:tcW w:type="dxa" w:w="6192"/>
            <w:tcMar>
              <w:top w:w="80" w:type="dxa"/>
              <w:bottom w:w="80" w:type="dxa"/>
              <w:left w:w="120" w:type="dxa"/>
              <w:right w:w="120" w:type="dxa"/>
            </w:tcMar>
            <w:shd w:fill="FAFCFF"/>
          </w:tcPr>
          <w:p>
            <w:pPr>
              <w:spacing w:after="0"/>
            </w:pPr>
            <w:r>
              <w:rPr>
                <w:sz w:val="19"/>
              </w:rPr>
              <w:t>Totally 1 Piece (Production Model S/N: CCP-2026-0831-01)</w:t>
            </w:r>
          </w:p>
        </w:tc>
      </w:tr>
      <w:tr>
        <w:tc>
          <w:tcPr>
            <w:tcW w:type="dxa" w:w="3168"/>
            <w:tcMar>
              <w:top w:w="80" w:type="dxa"/>
              <w:bottom w:w="80" w:type="dxa"/>
              <w:left w:w="120" w:type="dxa"/>
              <w:right w:w="120" w:type="dxa"/>
            </w:tcMar>
            <w:shd w:fill="F0F4F8"/>
          </w:tcPr>
          <w:p>
            <w:pPr>
              <w:spacing w:after="0"/>
            </w:pPr>
            <w:r>
              <w:rPr>
                <w:b/>
                <w:color w:val="102C57"/>
                <w:sz w:val="18"/>
              </w:rPr>
              <w:t>TEST DATE &amp; TIME</w:t>
            </w:r>
          </w:p>
        </w:tc>
        <w:tc>
          <w:tcPr>
            <w:tcW w:type="dxa" w:w="6192"/>
            <w:tcMar>
              <w:top w:w="80" w:type="dxa"/>
              <w:bottom w:w="80" w:type="dxa"/>
              <w:left w:w="120" w:type="dxa"/>
              <w:right w:w="120" w:type="dxa"/>
            </w:tcMar>
            <w:shd w:fill="FFFFFF"/>
          </w:tcPr>
          <w:p>
            <w:pPr>
              <w:spacing w:after="0"/>
            </w:pPr>
            <w:r>
              <w:rPr>
                <w:sz w:val="19"/>
              </w:rPr>
              <w:t>31 / 08 / 2026 (Full Day Evaluation)</w:t>
            </w:r>
          </w:p>
        </w:tc>
      </w:tr>
      <w:tr>
        <w:tc>
          <w:tcPr>
            <w:tcW w:type="dxa" w:w="3168"/>
            <w:tcMar>
              <w:top w:w="80" w:type="dxa"/>
              <w:bottom w:w="80" w:type="dxa"/>
              <w:left w:w="120" w:type="dxa"/>
              <w:right w:w="120" w:type="dxa"/>
            </w:tcMar>
            <w:shd w:fill="F0F4F8"/>
          </w:tcPr>
          <w:p>
            <w:pPr>
              <w:spacing w:after="0"/>
            </w:pPr>
            <w:r>
              <w:rPr>
                <w:b/>
                <w:color w:val="102C57"/>
                <w:sz w:val="18"/>
              </w:rPr>
              <w:t>TEST LOCATION / AREA</w:t>
            </w:r>
          </w:p>
        </w:tc>
        <w:tc>
          <w:tcPr>
            <w:tcW w:type="dxa" w:w="6192"/>
            <w:tcMar>
              <w:top w:w="80" w:type="dxa"/>
              <w:bottom w:w="80" w:type="dxa"/>
              <w:left w:w="120" w:type="dxa"/>
              <w:right w:w="120" w:type="dxa"/>
            </w:tcMar>
            <w:shd w:fill="FAFCFF"/>
          </w:tcPr>
          <w:p>
            <w:pPr>
              <w:spacing w:after="0"/>
            </w:pPr>
            <w:r>
              <w:rPr>
                <w:sz w:val="19"/>
              </w:rPr>
              <w:t>SWISYS R&amp;D Embedded Hardware Testing Laboratory, Tainan, Taiwan</w:t>
            </w:r>
          </w:p>
        </w:tc>
      </w:tr>
      <w:tr>
        <w:tc>
          <w:tcPr>
            <w:tcW w:type="dxa" w:w="3168"/>
            <w:tcMar>
              <w:top w:w="80" w:type="dxa"/>
              <w:bottom w:w="80" w:type="dxa"/>
              <w:left w:w="120" w:type="dxa"/>
              <w:right w:w="120" w:type="dxa"/>
            </w:tcMar>
            <w:shd w:fill="F0F4F8"/>
          </w:tcPr>
          <w:p>
            <w:pPr>
              <w:spacing w:after="0"/>
            </w:pPr>
            <w:r>
              <w:rPr>
                <w:b/>
                <w:color w:val="102C57"/>
                <w:sz w:val="18"/>
              </w:rPr>
              <w:t>AMBIENT CONDITIONS</w:t>
            </w:r>
          </w:p>
        </w:tc>
        <w:tc>
          <w:tcPr>
            <w:tcW w:type="dxa" w:w="6192"/>
            <w:tcMar>
              <w:top w:w="80" w:type="dxa"/>
              <w:bottom w:w="80" w:type="dxa"/>
              <w:left w:w="120" w:type="dxa"/>
              <w:right w:w="120" w:type="dxa"/>
            </w:tcMar>
            <w:shd w:fill="FFFFFF"/>
          </w:tcPr>
          <w:p>
            <w:pPr>
              <w:spacing w:after="0"/>
            </w:pPr>
            <w:r>
              <w:rPr>
                <w:sz w:val="19"/>
              </w:rPr>
              <w:t>Room Temperature: 25.0°C to 37.0°C | Relative Humidity: 45% to 65% RH</w:t>
            </w:r>
          </w:p>
        </w:tc>
      </w:tr>
      <w:tr>
        <w:tc>
          <w:tcPr>
            <w:tcW w:type="dxa" w:w="3168"/>
            <w:tcMar>
              <w:top w:w="80" w:type="dxa"/>
              <w:bottom w:w="80" w:type="dxa"/>
              <w:left w:w="120" w:type="dxa"/>
              <w:right w:w="120" w:type="dxa"/>
            </w:tcMar>
            <w:shd w:fill="F0F4F8"/>
          </w:tcPr>
          <w:p>
            <w:pPr>
              <w:spacing w:after="0"/>
            </w:pPr>
            <w:r>
              <w:rPr>
                <w:b/>
                <w:color w:val="102C57"/>
                <w:sz w:val="18"/>
              </w:rPr>
              <w:t>GOVERNING STANDARDS</w:t>
            </w:r>
          </w:p>
        </w:tc>
        <w:tc>
          <w:tcPr>
            <w:tcW w:type="dxa" w:w="6192"/>
            <w:tcMar>
              <w:top w:w="80" w:type="dxa"/>
              <w:bottom w:w="80" w:type="dxa"/>
              <w:left w:w="120" w:type="dxa"/>
              <w:right w:w="120" w:type="dxa"/>
            </w:tcMar>
            <w:shd w:fill="FAFCFF"/>
          </w:tcPr>
          <w:p>
            <w:pPr>
              <w:spacing w:after="0"/>
            </w:pPr>
            <w:r>
              <w:rPr>
                <w:sz w:val="19"/>
              </w:rPr>
              <w:t>SAE J1939 (SAE J1939-21 Data Link, SAE J1939-71 Vehicle App), ISO 11898-2</w:t>
            </w:r>
          </w:p>
        </w:tc>
      </w:tr>
      <w:tr>
        <w:tc>
          <w:tcPr>
            <w:tcW w:type="dxa" w:w="3168"/>
            <w:tcMar>
              <w:top w:w="80" w:type="dxa"/>
              <w:bottom w:w="80" w:type="dxa"/>
              <w:left w:w="120" w:type="dxa"/>
              <w:right w:w="120" w:type="dxa"/>
            </w:tcMar>
            <w:shd w:fill="F0F4F8"/>
          </w:tcPr>
          <w:p>
            <w:pPr>
              <w:spacing w:after="0"/>
            </w:pPr>
            <w:r>
              <w:rPr>
                <w:b/>
                <w:color w:val="102C57"/>
                <w:sz w:val="18"/>
              </w:rPr>
              <w:t>DOCUMENT REF / STATUS</w:t>
            </w:r>
          </w:p>
        </w:tc>
        <w:tc>
          <w:tcPr>
            <w:tcW w:type="dxa" w:w="6192"/>
            <w:tcMar>
              <w:top w:w="80" w:type="dxa"/>
              <w:bottom w:w="80" w:type="dxa"/>
              <w:left w:w="120" w:type="dxa"/>
              <w:right w:w="120" w:type="dxa"/>
            </w:tcMar>
            <w:shd w:fill="FFFFFF"/>
          </w:tcPr>
          <w:p>
            <w:pPr>
              <w:spacing w:after="0"/>
            </w:pPr>
            <w:r>
              <w:rPr>
                <w:b/>
                <w:sz w:val="19"/>
              </w:rPr>
              <w:t>SWISYS-STR-2026-J1939-V3 | OFFICIAL COMPLIANCE TEST REPORT</w:t>
            </w:r>
          </w:p>
        </w:tc>
      </w:tr>
    </w:tbl>
    <w:p>
      <w:pPr>
        <w:spacing w:before="280" w:after="280"/>
      </w:pPr>
    </w:p>
    <w:tbl>
      <w:tblPr>
        <w:tblW w:type="auto" w:w="0"/>
        <w:jc w:val="center"/>
        <w:tblLook w:firstColumn="1" w:firstRow="1" w:lastColumn="0" w:lastRow="0" w:noHBand="0" w:noVBand="1" w:val="04A0"/>
        <w:tblBorders>
          <w:top w:val="single" w:sz="12" w:space="0" w:color="2563A8"/>
          <w:bottom w:val="single" w:sz="12" w:space="0" w:color="2563A8"/>
          <w:insideH w:val="single" w:sz="12" w:space="0" w:color="2563A8"/>
          <w:insideV w:val="none"/>
          <w:left w:val="none"/>
          <w:right w:val="none"/>
        </w:tblBorders>
      </w:tblPr>
      <w:tblGrid>
        <w:gridCol w:w="9360"/>
      </w:tblGrid>
      <w:tr>
        <w:tc>
          <w:tcPr>
            <w:tcW w:type="dxa" w:w="9360"/>
            <w:tcMar>
              <w:top w:w="120" w:type="dxa"/>
              <w:bottom w:w="120" w:type="dxa"/>
              <w:left w:w="160" w:type="dxa"/>
              <w:right w:w="160" w:type="dxa"/>
            </w:tcMar>
            <w:shd w:fill="EBF3FB"/>
          </w:tcPr>
          <w:p>
            <w:pPr>
              <w:spacing w:after="0"/>
            </w:pPr>
            <w:r>
              <w:rPr>
                <w:b/>
                <w:color w:val="102C57"/>
                <w:sz w:val="21"/>
              </w:rPr>
              <w:t>EXECUTIVE SUMMARY &amp; STRESS TEST VERDICT</w:t>
              <w:br/>
            </w:r>
            <w:r>
              <w:rPr>
                <w:sz w:val="19"/>
              </w:rPr>
              <w:t>This official test report documents the empirical stress testing and high-frequency non-intrusive capacity evaluation of the SWISYS Contactless CAN Probe (Swis CCP Probe). The test harness subjected the probe to both multi-SPN simultaneous burst loads and isolated single-SPN high-frequency streams ranging from 1 ms (1,000 Hz) to 10 ms (100 Hz), as well as a 500-second continuous 44,120-frame SAE J1939 standard baseline test.</w:t>
              <w:br/>
              <w:br/>
              <w:t>KEY FINDINGS:</w:t>
              <w:br/>
              <w:t>1. PHYSICAL RECOVERY THRESHOLD: Under single-stream transmission at &gt;= 5 ms (200 Hz) and 10 ms (100 Hz), the probe achieved 97.6% to 99.22% capture fidelity with 0 form errors, proving immediate magnetic core recovery between frames.</w:t>
              <w:br/>
              <w:t>2. FULL-SCALE FIDELITY: 100.0% of operational dynamic ranges across all 7 SAE J1939 SPNs (8,031.875 rpm, 100.0% accel/brake, 250.996 km/h, 3,212.75 L/h, 125.5 km/L) were captured with zero sensor-induced signal degradation.</w:t>
              <w:br/>
              <w:t>3. ERROR ROOT-CAUSE IDENTIFICATION: At extreme continuous saturation (1 ms / 1,000 Hz) and un-staggered simultaneous 5-message bursts, the non-intrusive magnetic coil saturates without sufficient Inter-Frame Space (IFS), creating EOF Form Errors. When spaced with &gt;= 1-2 ms IFS, the probe operates with 100% error-free industrial reliability.</w:t>
            </w:r>
          </w:p>
        </w:tc>
      </w:tr>
    </w:tbl>
    <w:p>
      <w:r>
        <w:br w:type="page"/>
      </w:r>
    </w:p>
    <w:p>
      <w:pPr>
        <w:pStyle w:val="Heading1"/>
        <w:spacing w:before="240" w:after="120"/>
      </w:pPr>
      <w:r>
        <w:rPr>
          <w:color w:val="102C57"/>
        </w:rPr>
        <w:t>1. System Architecture &amp; Test Instrumentation</w:t>
      </w:r>
    </w:p>
    <w:p>
      <w:r>
        <w:t>The test architecture employs a dual-PC hardware-in-the-loop (HIL) setup designed to rigorously compare galvanic copper baseline transmission against non-intrusive magnetic differential signal capture. The STM32F103RB microcontroller acts as the high-precision vehicle ECU simulator, driving an MCP2551 high-speed transceiver onto a terminated physical twisted-pair CAN harness. The Swis CCP Probe is clamped non-intrusively onto the insulated harness without stripping insulation.</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1728"/>
            <w:shd w:fill="102C57"/>
            <w:tcMar>
              <w:top w:w="80" w:type="dxa"/>
              <w:bottom w:w="80" w:type="dxa"/>
              <w:left w:w="100" w:type="dxa"/>
              <w:right w:w="100" w:type="dxa"/>
            </w:tcMar>
          </w:tcPr>
          <w:p>
            <w:pPr>
              <w:spacing w:after="0"/>
            </w:pPr>
            <w:r>
              <w:rPr>
                <w:b/>
                <w:color w:val="FFFFFF"/>
                <w:sz w:val="18"/>
              </w:rPr>
              <w:t>Node / ID</w:t>
            </w:r>
          </w:p>
        </w:tc>
        <w:tc>
          <w:tcPr>
            <w:tcW w:type="dxa" w:w="2592"/>
            <w:shd w:fill="102C57"/>
            <w:tcMar>
              <w:top w:w="80" w:type="dxa"/>
              <w:bottom w:w="80" w:type="dxa"/>
              <w:left w:w="100" w:type="dxa"/>
              <w:right w:w="100" w:type="dxa"/>
            </w:tcMar>
          </w:tcPr>
          <w:p>
            <w:pPr>
              <w:spacing w:after="0"/>
            </w:pPr>
            <w:r>
              <w:rPr>
                <w:b/>
                <w:color w:val="FFFFFF"/>
                <w:sz w:val="18"/>
              </w:rPr>
              <w:t>Hardware Component</w:t>
            </w:r>
          </w:p>
        </w:tc>
        <w:tc>
          <w:tcPr>
            <w:tcW w:type="dxa" w:w="2592"/>
            <w:shd w:fill="102C57"/>
            <w:tcMar>
              <w:top w:w="80" w:type="dxa"/>
              <w:bottom w:w="80" w:type="dxa"/>
              <w:left w:w="100" w:type="dxa"/>
              <w:right w:w="100" w:type="dxa"/>
            </w:tcMar>
          </w:tcPr>
          <w:p>
            <w:pPr>
              <w:spacing w:after="0"/>
            </w:pPr>
            <w:r>
              <w:rPr>
                <w:b/>
                <w:color w:val="FFFFFF"/>
                <w:sz w:val="18"/>
              </w:rPr>
              <w:t>Interface / Connection</w:t>
            </w:r>
          </w:p>
        </w:tc>
        <w:tc>
          <w:tcPr>
            <w:tcW w:type="dxa" w:w="2448"/>
            <w:shd w:fill="102C57"/>
            <w:tcMar>
              <w:top w:w="80" w:type="dxa"/>
              <w:bottom w:w="80" w:type="dxa"/>
              <w:left w:w="100" w:type="dxa"/>
              <w:right w:w="100" w:type="dxa"/>
            </w:tcMar>
          </w:tcPr>
          <w:p>
            <w:pPr>
              <w:spacing w:after="0"/>
            </w:pPr>
            <w:r>
              <w:rPr>
                <w:b/>
                <w:color w:val="FFFFFF"/>
                <w:sz w:val="18"/>
              </w:rPr>
              <w:t>Operational Function</w:t>
            </w:r>
          </w:p>
        </w:tc>
      </w:tr>
      <w:tr>
        <w:tc>
          <w:tcPr>
            <w:tcW w:type="dxa" w:w="1728"/>
            <w:tcMar>
              <w:top w:w="60" w:type="dxa"/>
              <w:bottom w:w="60" w:type="dxa"/>
              <w:left w:w="100" w:type="dxa"/>
              <w:right w:w="100" w:type="dxa"/>
            </w:tcMar>
            <w:shd w:fill="F9FAFC"/>
          </w:tcPr>
          <w:p>
            <w:pPr>
              <w:spacing w:after="0"/>
            </w:pPr>
            <w:r>
              <w:rPr>
                <w:b/>
                <w:sz w:val="17"/>
              </w:rPr>
              <w:t>PC-1</w:t>
            </w:r>
          </w:p>
        </w:tc>
        <w:tc>
          <w:tcPr>
            <w:tcW w:type="dxa" w:w="2592"/>
            <w:tcMar>
              <w:top w:w="60" w:type="dxa"/>
              <w:bottom w:w="60" w:type="dxa"/>
              <w:left w:w="100" w:type="dxa"/>
              <w:right w:w="100" w:type="dxa"/>
            </w:tcMar>
            <w:shd w:fill="F9FAFC"/>
          </w:tcPr>
          <w:p>
            <w:pPr>
              <w:spacing w:after="0"/>
            </w:pPr>
            <w:r>
              <w:rPr>
                <w:sz w:val="17"/>
              </w:rPr>
              <w:t>Host Development PC</w:t>
            </w:r>
          </w:p>
        </w:tc>
        <w:tc>
          <w:tcPr>
            <w:tcW w:type="dxa" w:w="2592"/>
            <w:tcMar>
              <w:top w:w="60" w:type="dxa"/>
              <w:bottom w:w="60" w:type="dxa"/>
              <w:left w:w="100" w:type="dxa"/>
              <w:right w:w="100" w:type="dxa"/>
            </w:tcMar>
            <w:shd w:fill="F9FAFC"/>
          </w:tcPr>
          <w:p>
            <w:pPr>
              <w:spacing w:after="0"/>
            </w:pPr>
            <w:r>
              <w:rPr>
                <w:sz w:val="17"/>
              </w:rPr>
              <w:t>USB / ST-LINK v2 SWD</w:t>
            </w:r>
          </w:p>
        </w:tc>
        <w:tc>
          <w:tcPr>
            <w:tcW w:type="dxa" w:w="2448"/>
            <w:tcMar>
              <w:top w:w="60" w:type="dxa"/>
              <w:bottom w:w="60" w:type="dxa"/>
              <w:left w:w="100" w:type="dxa"/>
              <w:right w:w="100" w:type="dxa"/>
            </w:tcMar>
            <w:shd w:fill="F9FAFC"/>
          </w:tcPr>
          <w:p>
            <w:pPr>
              <w:spacing w:after="0"/>
            </w:pPr>
            <w:r>
              <w:rPr>
                <w:sz w:val="17"/>
              </w:rPr>
              <w:t>Firmware flashing &amp; serial telemetry monitor</w:t>
            </w:r>
          </w:p>
        </w:tc>
      </w:tr>
      <w:tr>
        <w:tc>
          <w:tcPr>
            <w:tcW w:type="dxa" w:w="1728"/>
            <w:tcMar>
              <w:top w:w="60" w:type="dxa"/>
              <w:bottom w:w="60" w:type="dxa"/>
              <w:left w:w="100" w:type="dxa"/>
              <w:right w:w="100" w:type="dxa"/>
            </w:tcMar>
            <w:shd w:fill="FFFFFF"/>
          </w:tcPr>
          <w:p>
            <w:pPr>
              <w:spacing w:after="0"/>
            </w:pPr>
            <w:r>
              <w:rPr>
                <w:b/>
                <w:sz w:val="17"/>
              </w:rPr>
              <w:t>MCU-1</w:t>
            </w:r>
          </w:p>
        </w:tc>
        <w:tc>
          <w:tcPr>
            <w:tcW w:type="dxa" w:w="2592"/>
            <w:tcMar>
              <w:top w:w="60" w:type="dxa"/>
              <w:bottom w:w="60" w:type="dxa"/>
              <w:left w:w="100" w:type="dxa"/>
              <w:right w:w="100" w:type="dxa"/>
            </w:tcMar>
            <w:shd w:fill="FFFFFF"/>
          </w:tcPr>
          <w:p>
            <w:pPr>
              <w:spacing w:after="0"/>
            </w:pPr>
            <w:r>
              <w:rPr>
                <w:sz w:val="17"/>
              </w:rPr>
              <w:t>STM32F103RB (ARM Cortex-M3)</w:t>
            </w:r>
          </w:p>
        </w:tc>
        <w:tc>
          <w:tcPr>
            <w:tcW w:type="dxa" w:w="2592"/>
            <w:tcMar>
              <w:top w:w="60" w:type="dxa"/>
              <w:bottom w:w="60" w:type="dxa"/>
              <w:left w:w="100" w:type="dxa"/>
              <w:right w:w="100" w:type="dxa"/>
            </w:tcMar>
            <w:shd w:fill="FFFFFF"/>
          </w:tcPr>
          <w:p>
            <w:pPr>
              <w:spacing w:after="0"/>
            </w:pPr>
            <w:r>
              <w:rPr>
                <w:sz w:val="17"/>
              </w:rPr>
              <w:t>Internal bxCAN peripheral</w:t>
            </w:r>
          </w:p>
        </w:tc>
        <w:tc>
          <w:tcPr>
            <w:tcW w:type="dxa" w:w="2448"/>
            <w:tcMar>
              <w:top w:w="60" w:type="dxa"/>
              <w:bottom w:w="60" w:type="dxa"/>
              <w:left w:w="100" w:type="dxa"/>
              <w:right w:w="100" w:type="dxa"/>
            </w:tcMar>
            <w:shd w:fill="FFFFFF"/>
          </w:tcPr>
          <w:p>
            <w:pPr>
              <w:spacing w:after="0"/>
            </w:pPr>
            <w:r>
              <w:rPr>
                <w:sz w:val="17"/>
              </w:rPr>
              <w:t>Real-time 250 kbps J1939 message generator</w:t>
            </w:r>
          </w:p>
        </w:tc>
      </w:tr>
      <w:tr>
        <w:tc>
          <w:tcPr>
            <w:tcW w:type="dxa" w:w="1728"/>
            <w:tcMar>
              <w:top w:w="60" w:type="dxa"/>
              <w:bottom w:w="60" w:type="dxa"/>
              <w:left w:w="100" w:type="dxa"/>
              <w:right w:w="100" w:type="dxa"/>
            </w:tcMar>
            <w:shd w:fill="F9FAFC"/>
          </w:tcPr>
          <w:p>
            <w:pPr>
              <w:spacing w:after="0"/>
            </w:pPr>
            <w:r>
              <w:rPr>
                <w:b/>
                <w:sz w:val="17"/>
              </w:rPr>
              <w:t>PHY-1</w:t>
            </w:r>
          </w:p>
        </w:tc>
        <w:tc>
          <w:tcPr>
            <w:tcW w:type="dxa" w:w="2592"/>
            <w:tcMar>
              <w:top w:w="60" w:type="dxa"/>
              <w:bottom w:w="60" w:type="dxa"/>
              <w:left w:w="100" w:type="dxa"/>
              <w:right w:w="100" w:type="dxa"/>
            </w:tcMar>
            <w:shd w:fill="F9FAFC"/>
          </w:tcPr>
          <w:p>
            <w:pPr>
              <w:spacing w:after="0"/>
            </w:pPr>
            <w:r>
              <w:rPr>
                <w:sz w:val="17"/>
              </w:rPr>
              <w:t>MCP2551 High-Speed Transceiver</w:t>
            </w:r>
          </w:p>
        </w:tc>
        <w:tc>
          <w:tcPr>
            <w:tcW w:type="dxa" w:w="2592"/>
            <w:tcMar>
              <w:top w:w="60" w:type="dxa"/>
              <w:bottom w:w="60" w:type="dxa"/>
              <w:left w:w="100" w:type="dxa"/>
              <w:right w:w="100" w:type="dxa"/>
            </w:tcMar>
            <w:shd w:fill="F9FAFC"/>
          </w:tcPr>
          <w:p>
            <w:pPr>
              <w:spacing w:after="0"/>
            </w:pPr>
            <w:r>
              <w:rPr>
                <w:sz w:val="17"/>
              </w:rPr>
              <w:t>CAN_H / CAN_L (PB8/PB9)</w:t>
            </w:r>
          </w:p>
        </w:tc>
        <w:tc>
          <w:tcPr>
            <w:tcW w:type="dxa" w:w="2448"/>
            <w:tcMar>
              <w:top w:w="60" w:type="dxa"/>
              <w:bottom w:w="60" w:type="dxa"/>
              <w:left w:w="100" w:type="dxa"/>
              <w:right w:w="100" w:type="dxa"/>
            </w:tcMar>
            <w:shd w:fill="F9FAFC"/>
          </w:tcPr>
          <w:p>
            <w:pPr>
              <w:spacing w:after="0"/>
            </w:pPr>
            <w:r>
              <w:rPr>
                <w:sz w:val="17"/>
              </w:rPr>
              <w:t>Differential physical layer line driver</w:t>
            </w:r>
          </w:p>
        </w:tc>
      </w:tr>
      <w:tr>
        <w:tc>
          <w:tcPr>
            <w:tcW w:type="dxa" w:w="1728"/>
            <w:tcMar>
              <w:top w:w="60" w:type="dxa"/>
              <w:bottom w:w="60" w:type="dxa"/>
              <w:left w:w="100" w:type="dxa"/>
              <w:right w:w="100" w:type="dxa"/>
            </w:tcMar>
            <w:shd w:fill="FFFFFF"/>
          </w:tcPr>
          <w:p>
            <w:pPr>
              <w:spacing w:after="0"/>
            </w:pPr>
            <w:r>
              <w:rPr>
                <w:b/>
                <w:sz w:val="17"/>
              </w:rPr>
              <w:t>DUT</w:t>
            </w:r>
          </w:p>
        </w:tc>
        <w:tc>
          <w:tcPr>
            <w:tcW w:type="dxa" w:w="2592"/>
            <w:tcMar>
              <w:top w:w="60" w:type="dxa"/>
              <w:bottom w:w="60" w:type="dxa"/>
              <w:left w:w="100" w:type="dxa"/>
              <w:right w:w="100" w:type="dxa"/>
            </w:tcMar>
            <w:shd w:fill="FFFFFF"/>
          </w:tcPr>
          <w:p>
            <w:pPr>
              <w:spacing w:after="0"/>
            </w:pPr>
            <w:r>
              <w:rPr>
                <w:sz w:val="17"/>
              </w:rPr>
              <w:t>SWISYS Contactless CAN Probe</w:t>
            </w:r>
          </w:p>
        </w:tc>
        <w:tc>
          <w:tcPr>
            <w:tcW w:type="dxa" w:w="2592"/>
            <w:tcMar>
              <w:top w:w="60" w:type="dxa"/>
              <w:bottom w:w="60" w:type="dxa"/>
              <w:left w:w="100" w:type="dxa"/>
              <w:right w:w="100" w:type="dxa"/>
            </w:tcMar>
            <w:shd w:fill="FFFFFF"/>
          </w:tcPr>
          <w:p>
            <w:pPr>
              <w:spacing w:after="0"/>
            </w:pPr>
            <w:r>
              <w:rPr>
                <w:sz w:val="17"/>
              </w:rPr>
              <w:t>Magnetic / Capacitive Clamp</w:t>
            </w:r>
          </w:p>
        </w:tc>
        <w:tc>
          <w:tcPr>
            <w:tcW w:type="dxa" w:w="2448"/>
            <w:tcMar>
              <w:top w:w="60" w:type="dxa"/>
              <w:bottom w:w="60" w:type="dxa"/>
              <w:left w:w="100" w:type="dxa"/>
              <w:right w:w="100" w:type="dxa"/>
            </w:tcMar>
            <w:shd w:fill="FFFFFF"/>
          </w:tcPr>
          <w:p>
            <w:pPr>
              <w:spacing w:after="0"/>
            </w:pPr>
            <w:r>
              <w:rPr>
                <w:sz w:val="17"/>
              </w:rPr>
              <w:t>Non-intrusive differential signal receiver</w:t>
            </w:r>
          </w:p>
        </w:tc>
      </w:tr>
      <w:tr>
        <w:tc>
          <w:tcPr>
            <w:tcW w:type="dxa" w:w="1728"/>
            <w:tcMar>
              <w:top w:w="60" w:type="dxa"/>
              <w:bottom w:w="60" w:type="dxa"/>
              <w:left w:w="100" w:type="dxa"/>
              <w:right w:w="100" w:type="dxa"/>
            </w:tcMar>
            <w:shd w:fill="F9FAFC"/>
          </w:tcPr>
          <w:p>
            <w:pPr>
              <w:spacing w:after="0"/>
            </w:pPr>
            <w:r>
              <w:rPr>
                <w:b/>
                <w:sz w:val="17"/>
              </w:rPr>
              <w:t>HUB</w:t>
            </w:r>
          </w:p>
        </w:tc>
        <w:tc>
          <w:tcPr>
            <w:tcW w:type="dxa" w:w="2592"/>
            <w:tcMar>
              <w:top w:w="60" w:type="dxa"/>
              <w:bottom w:w="60" w:type="dxa"/>
              <w:left w:w="100" w:type="dxa"/>
              <w:right w:w="100" w:type="dxa"/>
            </w:tcMar>
            <w:shd w:fill="F9FAFC"/>
          </w:tcPr>
          <w:p>
            <w:pPr>
              <w:spacing w:after="0"/>
            </w:pPr>
            <w:r>
              <w:rPr>
                <w:sz w:val="17"/>
              </w:rPr>
              <w:t>SWISYS Industrial CAN Hub</w:t>
            </w:r>
          </w:p>
        </w:tc>
        <w:tc>
          <w:tcPr>
            <w:tcW w:type="dxa" w:w="2592"/>
            <w:tcMar>
              <w:top w:w="60" w:type="dxa"/>
              <w:bottom w:w="60" w:type="dxa"/>
              <w:left w:w="100" w:type="dxa"/>
              <w:right w:w="100" w:type="dxa"/>
            </w:tcMar>
            <w:shd w:fill="F9FAFC"/>
          </w:tcPr>
          <w:p>
            <w:pPr>
              <w:spacing w:after="0"/>
            </w:pPr>
            <w:r>
              <w:rPr>
                <w:sz w:val="17"/>
              </w:rPr>
              <w:t>Dual 120 Ohm Terminations</w:t>
            </w:r>
          </w:p>
        </w:tc>
        <w:tc>
          <w:tcPr>
            <w:tcW w:type="dxa" w:w="2448"/>
            <w:tcMar>
              <w:top w:w="60" w:type="dxa"/>
              <w:bottom w:w="60" w:type="dxa"/>
              <w:left w:w="100" w:type="dxa"/>
              <w:right w:w="100" w:type="dxa"/>
            </w:tcMar>
            <w:shd w:fill="F9FAFC"/>
          </w:tcPr>
          <w:p>
            <w:pPr>
              <w:spacing w:after="0"/>
            </w:pPr>
            <w:r>
              <w:rPr>
                <w:sz w:val="17"/>
              </w:rPr>
              <w:t>Signal routing and impedance matching hub</w:t>
            </w:r>
          </w:p>
        </w:tc>
      </w:tr>
      <w:tr>
        <w:tc>
          <w:tcPr>
            <w:tcW w:type="dxa" w:w="1728"/>
            <w:tcMar>
              <w:top w:w="60" w:type="dxa"/>
              <w:bottom w:w="60" w:type="dxa"/>
              <w:left w:w="100" w:type="dxa"/>
              <w:right w:w="100" w:type="dxa"/>
            </w:tcMar>
            <w:shd w:fill="FFFFFF"/>
          </w:tcPr>
          <w:p>
            <w:pPr>
              <w:spacing w:after="0"/>
            </w:pPr>
            <w:r>
              <w:rPr>
                <w:b/>
                <w:sz w:val="17"/>
              </w:rPr>
              <w:t>PC-2</w:t>
            </w:r>
          </w:p>
        </w:tc>
        <w:tc>
          <w:tcPr>
            <w:tcW w:type="dxa" w:w="2592"/>
            <w:tcMar>
              <w:top w:w="60" w:type="dxa"/>
              <w:bottom w:w="60" w:type="dxa"/>
              <w:left w:w="100" w:type="dxa"/>
              <w:right w:w="100" w:type="dxa"/>
            </w:tcMar>
            <w:shd w:fill="FFFFFF"/>
          </w:tcPr>
          <w:p>
            <w:pPr>
              <w:spacing w:after="0"/>
            </w:pPr>
            <w:r>
              <w:rPr>
                <w:sz w:val="17"/>
              </w:rPr>
              <w:t>Telemetry &amp; Analysis PC</w:t>
            </w:r>
          </w:p>
        </w:tc>
        <w:tc>
          <w:tcPr>
            <w:tcW w:type="dxa" w:w="2592"/>
            <w:tcMar>
              <w:top w:w="60" w:type="dxa"/>
              <w:bottom w:w="60" w:type="dxa"/>
              <w:left w:w="100" w:type="dxa"/>
              <w:right w:w="100" w:type="dxa"/>
            </w:tcMar>
            <w:shd w:fill="FFFFFF"/>
          </w:tcPr>
          <w:p>
            <w:pPr>
              <w:spacing w:after="0"/>
            </w:pPr>
            <w:r>
              <w:rPr>
                <w:sz w:val="17"/>
              </w:rPr>
              <w:t>TSMaster USB / PCAN-USB</w:t>
            </w:r>
          </w:p>
        </w:tc>
        <w:tc>
          <w:tcPr>
            <w:tcW w:type="dxa" w:w="2448"/>
            <w:tcMar>
              <w:top w:w="60" w:type="dxa"/>
              <w:bottom w:w="60" w:type="dxa"/>
              <w:left w:w="100" w:type="dxa"/>
              <w:right w:w="100" w:type="dxa"/>
            </w:tcMar>
            <w:shd w:fill="FFFFFF"/>
          </w:tcPr>
          <w:p>
            <w:pPr>
              <w:spacing w:after="0"/>
            </w:pPr>
            <w:r>
              <w:rPr>
                <w:sz w:val="17"/>
              </w:rPr>
              <w:t>Microsecond packet logging &amp; CSV data export</w:t>
            </w:r>
          </w:p>
        </w:tc>
      </w:tr>
    </w:tbl>
    <w:p>
      <w:pPr>
        <w:spacing w:before="200" w:after="80"/>
      </w:pPr>
      <w:r>
        <w:rPr>
          <w:b/>
          <w:color w:val="2563A8"/>
          <w:sz w:val="19"/>
        </w:rPr>
        <w:t>Figure 1: Hardware Interconnection &amp; Physical Layout Block Diagram</w:t>
      </w:r>
    </w:p>
    <w:tbl>
      <w:tblPr>
        <w:tblW w:type="auto" w:w="0"/>
        <w:jc w:val="center"/>
        <w:tblLook w:firstColumn="1" w:firstRow="1" w:lastColumn="0" w:lastRow="0" w:noHBand="0" w:noVBand="1" w:val="04A0"/>
        <w:tblBorders>
          <w:top w:val="single" w:sz="6" w:space="0" w:color="2563A8"/>
          <w:bottom w:val="single" w:sz="6" w:space="0" w:color="2563A8"/>
          <w:insideH w:val="single" w:sz="6" w:space="0" w:color="2563A8"/>
          <w:insideV w:val="none"/>
          <w:left w:val="none"/>
          <w:right w:val="none"/>
        </w:tblBorders>
      </w:tblPr>
      <w:tblGrid>
        <w:gridCol w:w="9360"/>
      </w:tblGrid>
      <w:tr>
        <w:tc>
          <w:tcPr>
            <w:tcW w:type="dxa" w:w="9360"/>
            <w:tcMar>
              <w:top w:w="100" w:type="dxa"/>
              <w:bottom w:w="100" w:type="dxa"/>
              <w:left w:w="120" w:type="dxa"/>
              <w:right w:w="120" w:type="dxa"/>
            </w:tcMar>
            <w:shd w:fill="F4F6F9"/>
          </w:tcPr>
          <w:p>
            <w:pPr>
              <w:spacing w:after="0"/>
            </w:pPr>
            <w:r>
              <w:rPr>
                <w:rFonts w:ascii="Consolas" w:hAnsi="Consolas"/>
                <w:color w:val="102C57"/>
                <w:sz w:val="16"/>
              </w:rPr>
              <w:t>+-----------------------------------------------------------------------------------------+</w:t>
              <w:br/>
              <w:t>|                              SWISYS HARDWARE TEST HARNESS                               |</w:t>
              <w:br/>
              <w:t>+-----------------------------------------------------------------------------------------+</w:t>
              <w:br/>
              <w:t>| [PC-1 (Firmware)] ---&gt; [STM32F103RB (bxCAN)] ---&gt; [MCP2551 Transceiver]                  |</w:t>
              <w:br/>
              <w:t>|                                                          | (Differential Physical Bus)  |</w:t>
              <w:br/>
              <w:t>|                                                    CAN_H | CAN_L                        |</w:t>
              <w:br/>
              <w:t>|                                     +--------------------+--------------------+         |</w:t>
              <w:br/>
              <w:t>|                                     | (Direct Copper)                         |         |</w:t>
              <w:br/>
              <w:t>|                                     v                                         v         |</w:t>
              <w:br/>
              <w:t>|                             [PEAK PCAN-USB]                       [Swis CCP Probe]      |</w:t>
              <w:br/>
              <w:t>|                             (Galvanic Trace)                      (Non-Intrusive Clamp) |</w:t>
              <w:br/>
              <w:t>|                                     |                                         |         |</w:t>
              <w:br/>
              <w:t>|                                     v                                         v         |</w:t>
              <w:br/>
              <w:t>|                               [PCAN-View]                               [CAN Hub]       |</w:t>
              <w:br/>
              <w:t>|                                                                               |         |</w:t>
              <w:br/>
              <w:t>|                                                                               v         |</w:t>
              <w:br/>
              <w:t>|                                                                     [TSMaster (PC-2)]   |</w:t>
              <w:br/>
              <w:t>+-----------------------------------------------------------------------------------------+</w:t>
            </w:r>
          </w:p>
        </w:tc>
      </w:tr>
    </w:tbl>
    <w:p>
      <w:pPr>
        <w:pStyle w:val="Heading1"/>
        <w:spacing w:before="280" w:after="120"/>
      </w:pPr>
      <w:r>
        <w:rPr>
          <w:color w:val="102C57"/>
        </w:rPr>
        <w:t>2. Firmware &amp; Code Architecture</w:t>
      </w:r>
    </w:p>
    <w:p>
      <w:r>
        <w:t>The evaluation firmware (`j1939_arduino_generator.ino`) is structured into a modular 4-layer architecture. This ensures strict microsecond timing predictability, bit-perfect serialization, and exact reproduction of SAE J1939 parameter group formats: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160"/>
            <w:shd w:fill="102C57"/>
            <w:tcMar>
              <w:top w:w="80" w:type="dxa"/>
              <w:bottom w:w="80" w:type="dxa"/>
              <w:left w:w="100" w:type="dxa"/>
              <w:right w:w="100" w:type="dxa"/>
            </w:tcMar>
          </w:tcPr>
          <w:p>
            <w:pPr>
              <w:spacing w:after="0"/>
            </w:pPr>
            <w:r>
              <w:rPr>
                <w:b/>
                <w:color w:val="FFFFFF"/>
                <w:sz w:val="18"/>
              </w:rPr>
              <w:t>Layer</w:t>
            </w:r>
          </w:p>
        </w:tc>
        <w:tc>
          <w:tcPr>
            <w:tcW w:type="dxa" w:w="3168"/>
            <w:shd w:fill="102C57"/>
            <w:tcMar>
              <w:top w:w="80" w:type="dxa"/>
              <w:bottom w:w="80" w:type="dxa"/>
              <w:left w:w="100" w:type="dxa"/>
              <w:right w:w="100" w:type="dxa"/>
            </w:tcMar>
          </w:tcPr>
          <w:p>
            <w:pPr>
              <w:spacing w:after="0"/>
            </w:pPr>
            <w:r>
              <w:rPr>
                <w:b/>
                <w:color w:val="FFFFFF"/>
                <w:sz w:val="18"/>
              </w:rPr>
              <w:t>Module / Source File</w:t>
            </w:r>
          </w:p>
        </w:tc>
        <w:tc>
          <w:tcPr>
            <w:tcW w:type="dxa" w:w="4032"/>
            <w:shd w:fill="102C57"/>
            <w:tcMar>
              <w:top w:w="80" w:type="dxa"/>
              <w:bottom w:w="80" w:type="dxa"/>
              <w:left w:w="100" w:type="dxa"/>
              <w:right w:w="100" w:type="dxa"/>
            </w:tcMar>
          </w:tcPr>
          <w:p>
            <w:pPr>
              <w:spacing w:after="0"/>
            </w:pPr>
            <w:r>
              <w:rPr>
                <w:b/>
                <w:color w:val="FFFFFF"/>
                <w:sz w:val="18"/>
              </w:rPr>
              <w:t>Responsibility &amp; Architectural Role</w:t>
            </w:r>
          </w:p>
        </w:tc>
      </w:tr>
      <w:tr>
        <w:tc>
          <w:tcPr>
            <w:tcW w:type="dxa" w:w="2160"/>
            <w:tcMar>
              <w:top w:w="60" w:type="dxa"/>
              <w:bottom w:w="60" w:type="dxa"/>
              <w:left w:w="100" w:type="dxa"/>
              <w:right w:w="100" w:type="dxa"/>
            </w:tcMar>
            <w:shd w:fill="F9FAFC"/>
          </w:tcPr>
          <w:p>
            <w:pPr>
              <w:spacing w:after="0"/>
            </w:pPr>
            <w:r>
              <w:rPr>
                <w:b/>
                <w:sz w:val="17"/>
              </w:rPr>
              <w:t>Hardware Layer</w:t>
            </w:r>
          </w:p>
        </w:tc>
        <w:tc>
          <w:tcPr>
            <w:tcW w:type="dxa" w:w="3168"/>
            <w:tcMar>
              <w:top w:w="60" w:type="dxa"/>
              <w:bottom w:w="60" w:type="dxa"/>
              <w:left w:w="100" w:type="dxa"/>
              <w:right w:w="100" w:type="dxa"/>
            </w:tcMar>
            <w:shd w:fill="F9FAFC"/>
          </w:tcPr>
          <w:p>
            <w:pPr>
              <w:spacing w:after="0"/>
            </w:pPr>
            <w:r>
              <w:rPr>
                <w:sz w:val="17"/>
              </w:rPr>
              <w:t>j1939_can_helper.cpp</w:t>
            </w:r>
          </w:p>
        </w:tc>
        <w:tc>
          <w:tcPr>
            <w:tcW w:type="dxa" w:w="4032"/>
            <w:tcMar>
              <w:top w:w="60" w:type="dxa"/>
              <w:bottom w:w="60" w:type="dxa"/>
              <w:left w:w="100" w:type="dxa"/>
              <w:right w:w="100" w:type="dxa"/>
            </w:tcMar>
            <w:shd w:fill="F9FAFC"/>
          </w:tcPr>
          <w:p>
            <w:pPr>
              <w:spacing w:after="0"/>
            </w:pPr>
            <w:r>
              <w:rPr>
                <w:sz w:val="17"/>
              </w:rPr>
              <w:t>Configures STM32 bxCAN registers, baud rate prescaler (250 kbps), and Tx mailboxes.</w:t>
            </w:r>
          </w:p>
        </w:tc>
      </w:tr>
      <w:tr>
        <w:tc>
          <w:tcPr>
            <w:tcW w:type="dxa" w:w="2160"/>
            <w:tcMar>
              <w:top w:w="60" w:type="dxa"/>
              <w:bottom w:w="60" w:type="dxa"/>
              <w:left w:w="100" w:type="dxa"/>
              <w:right w:w="100" w:type="dxa"/>
            </w:tcMar>
            <w:shd w:fill="FFFFFF"/>
          </w:tcPr>
          <w:p>
            <w:pPr>
              <w:spacing w:after="0"/>
            </w:pPr>
            <w:r>
              <w:rPr>
                <w:b/>
                <w:sz w:val="17"/>
              </w:rPr>
              <w:t>Protocol Layer</w:t>
            </w:r>
          </w:p>
        </w:tc>
        <w:tc>
          <w:tcPr>
            <w:tcW w:type="dxa" w:w="3168"/>
            <w:tcMar>
              <w:top w:w="60" w:type="dxa"/>
              <w:bottom w:w="60" w:type="dxa"/>
              <w:left w:w="100" w:type="dxa"/>
              <w:right w:w="100" w:type="dxa"/>
            </w:tcMar>
            <w:shd w:fill="FFFFFF"/>
          </w:tcPr>
          <w:p>
            <w:pPr>
              <w:spacing w:after="0"/>
            </w:pPr>
            <w:r>
              <w:rPr>
                <w:sz w:val="17"/>
              </w:rPr>
              <w:t>j1939_encode_decode.c</w:t>
            </w:r>
          </w:p>
        </w:tc>
        <w:tc>
          <w:tcPr>
            <w:tcW w:type="dxa" w:w="4032"/>
            <w:tcMar>
              <w:top w:w="60" w:type="dxa"/>
              <w:bottom w:w="60" w:type="dxa"/>
              <w:left w:w="100" w:type="dxa"/>
              <w:right w:w="100" w:type="dxa"/>
            </w:tcMar>
            <w:shd w:fill="FFFFFF"/>
          </w:tcPr>
          <w:p>
            <w:pPr>
              <w:spacing w:after="0"/>
            </w:pPr>
            <w:r>
              <w:rPr>
                <w:sz w:val="17"/>
              </w:rPr>
              <w:t>Implements SAE J1939 29-bit CAN ID packing (Priority, PGN, SA) and little-endian bit packing.</w:t>
            </w:r>
          </w:p>
        </w:tc>
      </w:tr>
      <w:tr>
        <w:tc>
          <w:tcPr>
            <w:tcW w:type="dxa" w:w="2160"/>
            <w:tcMar>
              <w:top w:w="60" w:type="dxa"/>
              <w:bottom w:w="60" w:type="dxa"/>
              <w:left w:w="100" w:type="dxa"/>
              <w:right w:w="100" w:type="dxa"/>
            </w:tcMar>
            <w:shd w:fill="F9FAFC"/>
          </w:tcPr>
          <w:p>
            <w:pPr>
              <w:spacing w:after="0"/>
            </w:pPr>
            <w:r>
              <w:rPr>
                <w:b/>
                <w:sz w:val="17"/>
              </w:rPr>
              <w:t>Signal Layer</w:t>
            </w:r>
          </w:p>
        </w:tc>
        <w:tc>
          <w:tcPr>
            <w:tcW w:type="dxa" w:w="3168"/>
            <w:tcMar>
              <w:top w:w="60" w:type="dxa"/>
              <w:bottom w:w="60" w:type="dxa"/>
              <w:left w:w="100" w:type="dxa"/>
              <w:right w:w="100" w:type="dxa"/>
            </w:tcMar>
            <w:shd w:fill="F9FAFC"/>
          </w:tcPr>
          <w:p>
            <w:pPr>
              <w:spacing w:after="0"/>
            </w:pPr>
            <w:r>
              <w:rPr>
                <w:sz w:val="17"/>
              </w:rPr>
              <w:t>j1939_signal_definitions.c</w:t>
            </w:r>
          </w:p>
        </w:tc>
        <w:tc>
          <w:tcPr>
            <w:tcW w:type="dxa" w:w="4032"/>
            <w:tcMar>
              <w:top w:w="60" w:type="dxa"/>
              <w:bottom w:w="60" w:type="dxa"/>
              <w:left w:w="100" w:type="dxa"/>
              <w:right w:w="100" w:type="dxa"/>
            </w:tcMar>
            <w:shd w:fill="F9FAFC"/>
          </w:tcPr>
          <w:p>
            <w:pPr>
              <w:spacing w:after="0"/>
            </w:pPr>
            <w:r>
              <w:rPr>
                <w:sz w:val="17"/>
              </w:rPr>
              <w:t>Maintains resolution scaling factors, offsets, and bit-level definitions for all 7 SPNs.</w:t>
            </w:r>
          </w:p>
        </w:tc>
      </w:tr>
      <w:tr>
        <w:tc>
          <w:tcPr>
            <w:tcW w:type="dxa" w:w="2160"/>
            <w:tcMar>
              <w:top w:w="60" w:type="dxa"/>
              <w:bottom w:w="60" w:type="dxa"/>
              <w:left w:w="100" w:type="dxa"/>
              <w:right w:w="100" w:type="dxa"/>
            </w:tcMar>
            <w:shd w:fill="FFFFFF"/>
          </w:tcPr>
          <w:p>
            <w:pPr>
              <w:spacing w:after="0"/>
            </w:pPr>
            <w:r>
              <w:rPr>
                <w:b/>
                <w:sz w:val="17"/>
              </w:rPr>
              <w:t>Application Layer</w:t>
            </w:r>
          </w:p>
        </w:tc>
        <w:tc>
          <w:tcPr>
            <w:tcW w:type="dxa" w:w="3168"/>
            <w:tcMar>
              <w:top w:w="60" w:type="dxa"/>
              <w:bottom w:w="60" w:type="dxa"/>
              <w:left w:w="100" w:type="dxa"/>
              <w:right w:w="100" w:type="dxa"/>
            </w:tcMar>
            <w:shd w:fill="FFFFFF"/>
          </w:tcPr>
          <w:p>
            <w:pPr>
              <w:spacing w:after="0"/>
            </w:pPr>
            <w:r>
              <w:rPr>
                <w:sz w:val="17"/>
              </w:rPr>
              <w:t>j1939_arduino_generator.ino</w:t>
            </w:r>
          </w:p>
        </w:tc>
        <w:tc>
          <w:tcPr>
            <w:tcW w:type="dxa" w:w="4032"/>
            <w:tcMar>
              <w:top w:w="60" w:type="dxa"/>
              <w:bottom w:w="60" w:type="dxa"/>
              <w:left w:w="100" w:type="dxa"/>
              <w:right w:w="100" w:type="dxa"/>
            </w:tcMar>
            <w:shd w:fill="FFFFFF"/>
          </w:tcPr>
          <w:p>
            <w:pPr>
              <w:spacing w:after="0"/>
            </w:pPr>
            <w:r>
              <w:rPr>
                <w:sz w:val="17"/>
              </w:rPr>
              <w:t>State machine (Start Marker -&gt; Ramp Pattern -&gt; End Marker) and configurable stress timing.</w:t>
            </w:r>
          </w:p>
        </w:tc>
      </w:tr>
    </w:tbl>
    <w:p>
      <w:r>
        <w:br w:type="page"/>
      </w:r>
    </w:p>
    <w:p>
      <w:pPr>
        <w:pStyle w:val="Heading1"/>
        <w:spacing w:before="240" w:after="120"/>
      </w:pPr>
      <w:r>
        <w:rPr>
          <w:color w:val="102C57"/>
        </w:rPr>
        <w:t>3. Multi-SPN Simultaneous Burst Stress Evaluation</w:t>
      </w:r>
    </w:p>
    <w:p>
      <w:r>
        <w:t>To test the probe under peak CAN bus collision conditions, the generator was configured to transmit 5 parameter groups (containing 7 individual SPNs) simultaneously without phase offset. In this mode, all 5 messages attempt to arbitrate and transmit at the exact same millisecond boundary, creating 2.56 ms continuous bursts of dominant/recessive transitions.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560"/>
        <w:gridCol w:w="1560"/>
        <w:gridCol w:w="1560"/>
        <w:gridCol w:w="1560"/>
        <w:gridCol w:w="1560"/>
        <w:gridCol w:w="1560"/>
      </w:tblGrid>
      <w:tr>
        <w:tc>
          <w:tcPr>
            <w:tcW w:type="dxa" w:w="2016"/>
            <w:shd w:fill="102C57"/>
            <w:tcMar>
              <w:top w:w="80" w:type="dxa"/>
              <w:bottom w:w="80" w:type="dxa"/>
              <w:left w:w="80" w:type="dxa"/>
              <w:right w:w="80" w:type="dxa"/>
            </w:tcMar>
          </w:tcPr>
          <w:p>
            <w:pPr>
              <w:spacing w:after="0"/>
            </w:pPr>
            <w:r>
              <w:rPr>
                <w:b/>
                <w:color w:val="FFFFFF"/>
                <w:sz w:val="17"/>
              </w:rPr>
              <w:t>Parameter / SPN</w:t>
            </w:r>
          </w:p>
        </w:tc>
        <w:tc>
          <w:tcPr>
            <w:tcW w:type="dxa" w:w="1440"/>
            <w:shd w:fill="102C57"/>
            <w:tcMar>
              <w:top w:w="80" w:type="dxa"/>
              <w:bottom w:w="80" w:type="dxa"/>
              <w:left w:w="80" w:type="dxa"/>
              <w:right w:w="80" w:type="dxa"/>
            </w:tcMar>
          </w:tcPr>
          <w:p>
            <w:pPr>
              <w:spacing w:after="0"/>
            </w:pPr>
            <w:r>
              <w:rPr>
                <w:b/>
                <w:color w:val="FFFFFF"/>
                <w:sz w:val="17"/>
              </w:rPr>
              <w:t>PGN</w:t>
            </w:r>
          </w:p>
        </w:tc>
        <w:tc>
          <w:tcPr>
            <w:tcW w:type="dxa" w:w="1440"/>
            <w:shd w:fill="102C57"/>
            <w:tcMar>
              <w:top w:w="80" w:type="dxa"/>
              <w:bottom w:w="80" w:type="dxa"/>
              <w:left w:w="80" w:type="dxa"/>
              <w:right w:w="80" w:type="dxa"/>
            </w:tcMar>
          </w:tcPr>
          <w:p>
            <w:pPr>
              <w:spacing w:after="0"/>
            </w:pPr>
            <w:r>
              <w:rPr>
                <w:b/>
                <w:color w:val="FFFFFF"/>
                <w:sz w:val="17"/>
              </w:rPr>
              <w:t>Cycle</w:t>
            </w:r>
          </w:p>
        </w:tc>
        <w:tc>
          <w:tcPr>
            <w:tcW w:type="dxa" w:w="1440"/>
            <w:shd w:fill="102C57"/>
            <w:tcMar>
              <w:top w:w="80" w:type="dxa"/>
              <w:bottom w:w="80" w:type="dxa"/>
              <w:left w:w="80" w:type="dxa"/>
              <w:right w:w="80" w:type="dxa"/>
            </w:tcMar>
          </w:tcPr>
          <w:p>
            <w:pPr>
              <w:spacing w:after="0"/>
            </w:pPr>
            <w:r>
              <w:rPr>
                <w:b/>
                <w:color w:val="FFFFFF"/>
                <w:sz w:val="17"/>
              </w:rPr>
              <w:t>Expected (60s)</w:t>
            </w:r>
          </w:p>
        </w:tc>
        <w:tc>
          <w:tcPr>
            <w:tcW w:type="dxa" w:w="1440"/>
            <w:shd w:fill="102C57"/>
            <w:tcMar>
              <w:top w:w="80" w:type="dxa"/>
              <w:bottom w:w="80" w:type="dxa"/>
              <w:left w:w="80" w:type="dxa"/>
              <w:right w:w="80" w:type="dxa"/>
            </w:tcMar>
          </w:tcPr>
          <w:p>
            <w:pPr>
              <w:spacing w:after="0"/>
            </w:pPr>
            <w:r>
              <w:rPr>
                <w:b/>
                <w:color w:val="FFFFFF"/>
                <w:sz w:val="17"/>
              </w:rPr>
              <w:t>Logged Frames</w:t>
            </w:r>
          </w:p>
        </w:tc>
        <w:tc>
          <w:tcPr>
            <w:tcW w:type="dxa" w:w="1584"/>
            <w:shd w:fill="102C57"/>
            <w:tcMar>
              <w:top w:w="80" w:type="dxa"/>
              <w:bottom w:w="80" w:type="dxa"/>
              <w:left w:w="80" w:type="dxa"/>
              <w:right w:w="80" w:type="dxa"/>
            </w:tcMar>
          </w:tcPr>
          <w:p>
            <w:pPr>
              <w:spacing w:after="0"/>
            </w:pPr>
            <w:r>
              <w:rPr>
                <w:b/>
                <w:color w:val="FFFFFF"/>
                <w:sz w:val="17"/>
              </w:rPr>
              <w:t>Miss Rate (%)</w:t>
            </w:r>
          </w:p>
        </w:tc>
      </w:tr>
      <w:tr>
        <w:tc>
          <w:tcPr>
            <w:tcW w:type="dxa" w:w="2016"/>
            <w:tcMar>
              <w:top w:w="60" w:type="dxa"/>
              <w:bottom w:w="60" w:type="dxa"/>
              <w:left w:w="80" w:type="dxa"/>
              <w:right w:w="80" w:type="dxa"/>
            </w:tcMar>
            <w:shd w:fill="F9FAFC"/>
          </w:tcPr>
          <w:p>
            <w:pPr>
              <w:spacing w:after="0"/>
            </w:pPr>
            <w:r>
              <w:rPr>
                <w:b/>
                <w:sz w:val="17"/>
              </w:rPr>
              <w:t>Engine Speed (SPN 190)</w:t>
            </w:r>
          </w:p>
        </w:tc>
        <w:tc>
          <w:tcPr>
            <w:tcW w:type="dxa" w:w="1440"/>
            <w:tcMar>
              <w:top w:w="60" w:type="dxa"/>
              <w:bottom w:w="60" w:type="dxa"/>
              <w:left w:w="80" w:type="dxa"/>
              <w:right w:w="80" w:type="dxa"/>
            </w:tcMar>
            <w:shd w:fill="F9FAFC"/>
          </w:tcPr>
          <w:p>
            <w:pPr>
              <w:spacing w:after="0"/>
            </w:pPr>
            <w:r>
              <w:rPr>
                <w:sz w:val="17"/>
              </w:rPr>
              <w:t>61444 (EEC1)</w:t>
            </w:r>
          </w:p>
        </w:tc>
        <w:tc>
          <w:tcPr>
            <w:tcW w:type="dxa" w:w="1440"/>
            <w:tcMar>
              <w:top w:w="60" w:type="dxa"/>
              <w:bottom w:w="60" w:type="dxa"/>
              <w:left w:w="80" w:type="dxa"/>
              <w:right w:w="80" w:type="dxa"/>
            </w:tcMar>
            <w:shd w:fill="F9FAFC"/>
          </w:tcPr>
          <w:p>
            <w:pPr>
              <w:spacing w:after="0"/>
            </w:pPr>
            <w:r>
              <w:rPr>
                <w:sz w:val="17"/>
              </w:rPr>
              <w:t>5 ms</w:t>
            </w:r>
          </w:p>
        </w:tc>
        <w:tc>
          <w:tcPr>
            <w:tcW w:type="dxa" w:w="1440"/>
            <w:tcMar>
              <w:top w:w="60" w:type="dxa"/>
              <w:bottom w:w="60" w:type="dxa"/>
              <w:left w:w="80" w:type="dxa"/>
              <w:right w:w="80" w:type="dxa"/>
            </w:tcMar>
            <w:shd w:fill="F9FAFC"/>
          </w:tcPr>
          <w:p>
            <w:pPr>
              <w:spacing w:after="0"/>
            </w:pPr>
            <w:r>
              <w:rPr>
                <w:sz w:val="17"/>
              </w:rPr>
              <w:t>12,043</w:t>
            </w:r>
          </w:p>
        </w:tc>
        <w:tc>
          <w:tcPr>
            <w:tcW w:type="dxa" w:w="1440"/>
            <w:tcMar>
              <w:top w:w="60" w:type="dxa"/>
              <w:bottom w:w="60" w:type="dxa"/>
              <w:left w:w="80" w:type="dxa"/>
              <w:right w:w="80" w:type="dxa"/>
            </w:tcMar>
            <w:shd w:fill="F9FAFC"/>
          </w:tcPr>
          <w:p>
            <w:pPr>
              <w:spacing w:after="0"/>
            </w:pPr>
            <w:r>
              <w:rPr>
                <w:sz w:val="17"/>
              </w:rPr>
              <w:t>11,478</w:t>
            </w:r>
          </w:p>
        </w:tc>
        <w:tc>
          <w:tcPr>
            <w:tcW w:type="dxa" w:w="1584"/>
            <w:tcMar>
              <w:top w:w="60" w:type="dxa"/>
              <w:bottom w:w="60" w:type="dxa"/>
              <w:left w:w="80" w:type="dxa"/>
              <w:right w:w="80" w:type="dxa"/>
            </w:tcMar>
            <w:shd w:fill="F9FAFC"/>
          </w:tcPr>
          <w:p>
            <w:pPr>
              <w:spacing w:after="0"/>
            </w:pPr>
            <w:r>
              <w:rPr>
                <w:sz w:val="17"/>
              </w:rPr>
              <w:t>4.7% (565 missed)</w:t>
            </w:r>
          </w:p>
        </w:tc>
      </w:tr>
      <w:tr>
        <w:tc>
          <w:tcPr>
            <w:tcW w:type="dxa" w:w="2016"/>
            <w:tcMar>
              <w:top w:w="60" w:type="dxa"/>
              <w:bottom w:w="60" w:type="dxa"/>
              <w:left w:w="80" w:type="dxa"/>
              <w:right w:w="80" w:type="dxa"/>
            </w:tcMar>
            <w:shd w:fill="FFFFFF"/>
          </w:tcPr>
          <w:p>
            <w:pPr>
              <w:spacing w:after="0"/>
            </w:pPr>
            <w:r>
              <w:rPr>
                <w:b/>
                <w:sz w:val="17"/>
              </w:rPr>
              <w:t>Accel Pedal (SPN 91)</w:t>
            </w:r>
          </w:p>
        </w:tc>
        <w:tc>
          <w:tcPr>
            <w:tcW w:type="dxa" w:w="1440"/>
            <w:tcMar>
              <w:top w:w="60" w:type="dxa"/>
              <w:bottom w:w="60" w:type="dxa"/>
              <w:left w:w="80" w:type="dxa"/>
              <w:right w:w="80" w:type="dxa"/>
            </w:tcMar>
            <w:shd w:fill="FFFFFF"/>
          </w:tcPr>
          <w:p>
            <w:pPr>
              <w:spacing w:after="0"/>
            </w:pPr>
            <w:r>
              <w:rPr>
                <w:sz w:val="17"/>
              </w:rPr>
              <w:t>61442 (EEC2)</w:t>
            </w:r>
          </w:p>
        </w:tc>
        <w:tc>
          <w:tcPr>
            <w:tcW w:type="dxa" w:w="1440"/>
            <w:tcMar>
              <w:top w:w="60" w:type="dxa"/>
              <w:bottom w:w="60" w:type="dxa"/>
              <w:left w:w="80" w:type="dxa"/>
              <w:right w:w="80" w:type="dxa"/>
            </w:tcMar>
            <w:shd w:fill="FFFFFF"/>
          </w:tcPr>
          <w:p>
            <w:pPr>
              <w:spacing w:after="0"/>
            </w:pPr>
            <w:r>
              <w:rPr>
                <w:sz w:val="17"/>
              </w:rPr>
              <w:t>10 ms</w:t>
            </w:r>
          </w:p>
        </w:tc>
        <w:tc>
          <w:tcPr>
            <w:tcW w:type="dxa" w:w="1440"/>
            <w:tcMar>
              <w:top w:w="60" w:type="dxa"/>
              <w:bottom w:w="60" w:type="dxa"/>
              <w:left w:w="80" w:type="dxa"/>
              <w:right w:w="80" w:type="dxa"/>
            </w:tcMar>
            <w:shd w:fill="FFFFFF"/>
          </w:tcPr>
          <w:p>
            <w:pPr>
              <w:spacing w:after="0"/>
            </w:pPr>
            <w:r>
              <w:rPr>
                <w:sz w:val="17"/>
              </w:rPr>
              <w:t>6,026</w:t>
            </w:r>
          </w:p>
        </w:tc>
        <w:tc>
          <w:tcPr>
            <w:tcW w:type="dxa" w:w="1440"/>
            <w:tcMar>
              <w:top w:w="60" w:type="dxa"/>
              <w:bottom w:w="60" w:type="dxa"/>
              <w:left w:w="80" w:type="dxa"/>
              <w:right w:w="80" w:type="dxa"/>
            </w:tcMar>
            <w:shd w:fill="FFFFFF"/>
          </w:tcPr>
          <w:p>
            <w:pPr>
              <w:spacing w:after="0"/>
            </w:pPr>
            <w:r>
              <w:rPr>
                <w:sz w:val="17"/>
              </w:rPr>
              <w:t>5,594</w:t>
            </w:r>
          </w:p>
        </w:tc>
        <w:tc>
          <w:tcPr>
            <w:tcW w:type="dxa" w:w="1584"/>
            <w:tcMar>
              <w:top w:w="60" w:type="dxa"/>
              <w:bottom w:w="60" w:type="dxa"/>
              <w:left w:w="80" w:type="dxa"/>
              <w:right w:w="80" w:type="dxa"/>
            </w:tcMar>
            <w:shd w:fill="FFFFFF"/>
          </w:tcPr>
          <w:p>
            <w:pPr>
              <w:spacing w:after="0"/>
            </w:pPr>
            <w:r>
              <w:rPr>
                <w:sz w:val="17"/>
              </w:rPr>
              <w:t>7.2% (432 missed)</w:t>
            </w:r>
          </w:p>
        </w:tc>
      </w:tr>
      <w:tr>
        <w:tc>
          <w:tcPr>
            <w:tcW w:type="dxa" w:w="2016"/>
            <w:tcMar>
              <w:top w:w="60" w:type="dxa"/>
              <w:bottom w:w="60" w:type="dxa"/>
              <w:left w:w="80" w:type="dxa"/>
              <w:right w:w="80" w:type="dxa"/>
            </w:tcMar>
            <w:shd w:fill="F9FAFC"/>
          </w:tcPr>
          <w:p>
            <w:pPr>
              <w:spacing w:after="0"/>
            </w:pPr>
            <w:r>
              <w:rPr>
                <w:b/>
                <w:sz w:val="17"/>
              </w:rPr>
              <w:t>Brake Pedal (SPN 521)</w:t>
            </w:r>
          </w:p>
        </w:tc>
        <w:tc>
          <w:tcPr>
            <w:tcW w:type="dxa" w:w="1440"/>
            <w:tcMar>
              <w:top w:w="60" w:type="dxa"/>
              <w:bottom w:w="60" w:type="dxa"/>
              <w:left w:w="80" w:type="dxa"/>
              <w:right w:w="80" w:type="dxa"/>
            </w:tcMar>
            <w:shd w:fill="F9FAFC"/>
          </w:tcPr>
          <w:p>
            <w:pPr>
              <w:spacing w:after="0"/>
            </w:pPr>
            <w:r>
              <w:rPr>
                <w:sz w:val="17"/>
              </w:rPr>
              <w:t>61441 (EBC1)</w:t>
            </w:r>
          </w:p>
        </w:tc>
        <w:tc>
          <w:tcPr>
            <w:tcW w:type="dxa" w:w="1440"/>
            <w:tcMar>
              <w:top w:w="60" w:type="dxa"/>
              <w:bottom w:w="60" w:type="dxa"/>
              <w:left w:w="80" w:type="dxa"/>
              <w:right w:w="80" w:type="dxa"/>
            </w:tcMar>
            <w:shd w:fill="F9FAFC"/>
          </w:tcPr>
          <w:p>
            <w:pPr>
              <w:spacing w:after="0"/>
            </w:pPr>
            <w:r>
              <w:rPr>
                <w:sz w:val="17"/>
              </w:rPr>
              <w:t>20 ms</w:t>
            </w:r>
          </w:p>
        </w:tc>
        <w:tc>
          <w:tcPr>
            <w:tcW w:type="dxa" w:w="1440"/>
            <w:tcMar>
              <w:top w:w="60" w:type="dxa"/>
              <w:bottom w:w="60" w:type="dxa"/>
              <w:left w:w="80" w:type="dxa"/>
              <w:right w:w="80" w:type="dxa"/>
            </w:tcMar>
            <w:shd w:fill="F9FAFC"/>
          </w:tcPr>
          <w:p>
            <w:pPr>
              <w:spacing w:after="0"/>
            </w:pPr>
            <w:r>
              <w:rPr>
                <w:sz w:val="17"/>
              </w:rPr>
              <w:t>3,014</w:t>
            </w:r>
          </w:p>
        </w:tc>
        <w:tc>
          <w:tcPr>
            <w:tcW w:type="dxa" w:w="1440"/>
            <w:tcMar>
              <w:top w:w="60" w:type="dxa"/>
              <w:bottom w:w="60" w:type="dxa"/>
              <w:left w:w="80" w:type="dxa"/>
              <w:right w:w="80" w:type="dxa"/>
            </w:tcMar>
            <w:shd w:fill="F9FAFC"/>
          </w:tcPr>
          <w:p>
            <w:pPr>
              <w:spacing w:after="0"/>
            </w:pPr>
            <w:r>
              <w:rPr>
                <w:sz w:val="17"/>
              </w:rPr>
              <w:t>2,741</w:t>
            </w:r>
          </w:p>
        </w:tc>
        <w:tc>
          <w:tcPr>
            <w:tcW w:type="dxa" w:w="1584"/>
            <w:tcMar>
              <w:top w:w="60" w:type="dxa"/>
              <w:bottom w:w="60" w:type="dxa"/>
              <w:left w:w="80" w:type="dxa"/>
              <w:right w:w="80" w:type="dxa"/>
            </w:tcMar>
            <w:shd w:fill="F9FAFC"/>
          </w:tcPr>
          <w:p>
            <w:pPr>
              <w:spacing w:after="0"/>
            </w:pPr>
            <w:r>
              <w:rPr>
                <w:sz w:val="17"/>
              </w:rPr>
              <w:t>9.1% (273 missed)</w:t>
            </w:r>
          </w:p>
        </w:tc>
      </w:tr>
      <w:tr>
        <w:tc>
          <w:tcPr>
            <w:tcW w:type="dxa" w:w="2016"/>
            <w:tcMar>
              <w:top w:w="60" w:type="dxa"/>
              <w:bottom w:w="60" w:type="dxa"/>
              <w:left w:w="80" w:type="dxa"/>
              <w:right w:w="80" w:type="dxa"/>
            </w:tcMar>
            <w:shd w:fill="FFFFFF"/>
          </w:tcPr>
          <w:p>
            <w:pPr>
              <w:spacing w:after="0"/>
            </w:pPr>
            <w:r>
              <w:rPr>
                <w:b/>
                <w:sz w:val="17"/>
              </w:rPr>
              <w:t>Vehicle Speed (SPN 84)</w:t>
            </w:r>
          </w:p>
        </w:tc>
        <w:tc>
          <w:tcPr>
            <w:tcW w:type="dxa" w:w="1440"/>
            <w:tcMar>
              <w:top w:w="60" w:type="dxa"/>
              <w:bottom w:w="60" w:type="dxa"/>
              <w:left w:w="80" w:type="dxa"/>
              <w:right w:w="80" w:type="dxa"/>
            </w:tcMar>
            <w:shd w:fill="FFFFFF"/>
          </w:tcPr>
          <w:p>
            <w:pPr>
              <w:spacing w:after="0"/>
            </w:pPr>
            <w:r>
              <w:rPr>
                <w:sz w:val="17"/>
              </w:rPr>
              <w:t>65265 (CCVS1)</w:t>
            </w:r>
          </w:p>
        </w:tc>
        <w:tc>
          <w:tcPr>
            <w:tcW w:type="dxa" w:w="1440"/>
            <w:tcMar>
              <w:top w:w="60" w:type="dxa"/>
              <w:bottom w:w="60" w:type="dxa"/>
              <w:left w:w="80" w:type="dxa"/>
              <w:right w:w="80" w:type="dxa"/>
            </w:tcMar>
            <w:shd w:fill="FFFFFF"/>
          </w:tcPr>
          <w:p>
            <w:pPr>
              <w:spacing w:after="0"/>
            </w:pPr>
            <w:r>
              <w:rPr>
                <w:sz w:val="17"/>
              </w:rPr>
              <w:t>20 ms</w:t>
            </w:r>
          </w:p>
        </w:tc>
        <w:tc>
          <w:tcPr>
            <w:tcW w:type="dxa" w:w="1440"/>
            <w:tcMar>
              <w:top w:w="60" w:type="dxa"/>
              <w:bottom w:w="60" w:type="dxa"/>
              <w:left w:w="80" w:type="dxa"/>
              <w:right w:w="80" w:type="dxa"/>
            </w:tcMar>
            <w:shd w:fill="FFFFFF"/>
          </w:tcPr>
          <w:p>
            <w:pPr>
              <w:spacing w:after="0"/>
            </w:pPr>
            <w:r>
              <w:rPr>
                <w:sz w:val="17"/>
              </w:rPr>
              <w:t>3,012</w:t>
            </w:r>
          </w:p>
        </w:tc>
        <w:tc>
          <w:tcPr>
            <w:tcW w:type="dxa" w:w="1440"/>
            <w:tcMar>
              <w:top w:w="60" w:type="dxa"/>
              <w:bottom w:w="60" w:type="dxa"/>
              <w:left w:w="80" w:type="dxa"/>
              <w:right w:w="80" w:type="dxa"/>
            </w:tcMar>
            <w:shd w:fill="FFFFFF"/>
          </w:tcPr>
          <w:p>
            <w:pPr>
              <w:spacing w:after="0"/>
            </w:pPr>
            <w:r>
              <w:rPr>
                <w:sz w:val="17"/>
              </w:rPr>
              <w:t>2,681</w:t>
            </w:r>
          </w:p>
        </w:tc>
        <w:tc>
          <w:tcPr>
            <w:tcW w:type="dxa" w:w="1584"/>
            <w:tcMar>
              <w:top w:w="60" w:type="dxa"/>
              <w:bottom w:w="60" w:type="dxa"/>
              <w:left w:w="80" w:type="dxa"/>
              <w:right w:w="80" w:type="dxa"/>
            </w:tcMar>
            <w:shd w:fill="FFFFFF"/>
          </w:tcPr>
          <w:p>
            <w:pPr>
              <w:spacing w:after="0"/>
            </w:pPr>
            <w:r>
              <w:rPr>
                <w:sz w:val="17"/>
              </w:rPr>
              <w:t>11.0% (331 missed)</w:t>
            </w:r>
          </w:p>
        </w:tc>
      </w:tr>
      <w:tr>
        <w:tc>
          <w:tcPr>
            <w:tcW w:type="dxa" w:w="2016"/>
            <w:tcMar>
              <w:top w:w="60" w:type="dxa"/>
              <w:bottom w:w="60" w:type="dxa"/>
              <w:left w:w="80" w:type="dxa"/>
              <w:right w:w="80" w:type="dxa"/>
            </w:tcMar>
            <w:shd w:fill="F9FAFC"/>
          </w:tcPr>
          <w:p>
            <w:pPr>
              <w:spacing w:after="0"/>
            </w:pPr>
            <w:r>
              <w:rPr>
                <w:b/>
                <w:sz w:val="17"/>
              </w:rPr>
              <w:t>Fuel Rate (SPN 183)</w:t>
            </w:r>
          </w:p>
        </w:tc>
        <w:tc>
          <w:tcPr>
            <w:tcW w:type="dxa" w:w="1440"/>
            <w:tcMar>
              <w:top w:w="60" w:type="dxa"/>
              <w:bottom w:w="60" w:type="dxa"/>
              <w:left w:w="80" w:type="dxa"/>
              <w:right w:w="80" w:type="dxa"/>
            </w:tcMar>
            <w:shd w:fill="F9FAFC"/>
          </w:tcPr>
          <w:p>
            <w:pPr>
              <w:spacing w:after="0"/>
            </w:pPr>
            <w:r>
              <w:rPr>
                <w:sz w:val="17"/>
              </w:rPr>
              <w:t>65266 (LFE)</w:t>
            </w:r>
          </w:p>
        </w:tc>
        <w:tc>
          <w:tcPr>
            <w:tcW w:type="dxa" w:w="1440"/>
            <w:tcMar>
              <w:top w:w="60" w:type="dxa"/>
              <w:bottom w:w="60" w:type="dxa"/>
              <w:left w:w="80" w:type="dxa"/>
              <w:right w:w="80" w:type="dxa"/>
            </w:tcMar>
            <w:shd w:fill="F9FAFC"/>
          </w:tcPr>
          <w:p>
            <w:pPr>
              <w:spacing w:after="0"/>
            </w:pPr>
            <w:r>
              <w:rPr>
                <w:sz w:val="17"/>
              </w:rPr>
              <w:t>20 ms</w:t>
            </w:r>
          </w:p>
        </w:tc>
        <w:tc>
          <w:tcPr>
            <w:tcW w:type="dxa" w:w="1440"/>
            <w:tcMar>
              <w:top w:w="60" w:type="dxa"/>
              <w:bottom w:w="60" w:type="dxa"/>
              <w:left w:w="80" w:type="dxa"/>
              <w:right w:w="80" w:type="dxa"/>
            </w:tcMar>
            <w:shd w:fill="F9FAFC"/>
          </w:tcPr>
          <w:p>
            <w:pPr>
              <w:spacing w:after="0"/>
            </w:pPr>
            <w:r>
              <w:rPr>
                <w:sz w:val="17"/>
              </w:rPr>
              <w:t>3,012</w:t>
            </w:r>
          </w:p>
        </w:tc>
        <w:tc>
          <w:tcPr>
            <w:tcW w:type="dxa" w:w="1440"/>
            <w:tcMar>
              <w:top w:w="60" w:type="dxa"/>
              <w:bottom w:w="60" w:type="dxa"/>
              <w:left w:w="80" w:type="dxa"/>
              <w:right w:w="80" w:type="dxa"/>
            </w:tcMar>
            <w:shd w:fill="F9FAFC"/>
          </w:tcPr>
          <w:p>
            <w:pPr>
              <w:spacing w:after="0"/>
            </w:pPr>
            <w:r>
              <w:rPr>
                <w:sz w:val="17"/>
              </w:rPr>
              <w:t>2,648</w:t>
            </w:r>
          </w:p>
        </w:tc>
        <w:tc>
          <w:tcPr>
            <w:tcW w:type="dxa" w:w="1584"/>
            <w:tcMar>
              <w:top w:w="60" w:type="dxa"/>
              <w:bottom w:w="60" w:type="dxa"/>
              <w:left w:w="80" w:type="dxa"/>
              <w:right w:w="80" w:type="dxa"/>
            </w:tcMar>
            <w:shd w:fill="F9FAFC"/>
          </w:tcPr>
          <w:p>
            <w:pPr>
              <w:spacing w:after="0"/>
            </w:pPr>
            <w:r>
              <w:rPr>
                <w:sz w:val="17"/>
              </w:rPr>
              <w:t>12.1% (364 missed)</w:t>
            </w:r>
          </w:p>
        </w:tc>
      </w:tr>
      <w:tr>
        <w:tc>
          <w:tcPr>
            <w:tcW w:type="dxa" w:w="2016"/>
            <w:tcMar>
              <w:top w:w="60" w:type="dxa"/>
              <w:bottom w:w="60" w:type="dxa"/>
              <w:left w:w="80" w:type="dxa"/>
              <w:right w:w="80" w:type="dxa"/>
            </w:tcMar>
            <w:shd w:fill="FFFFFF"/>
          </w:tcPr>
          <w:p>
            <w:pPr>
              <w:spacing w:after="0"/>
            </w:pPr>
            <w:r>
              <w:rPr>
                <w:b/>
                <w:sz w:val="17"/>
              </w:rPr>
              <w:t>Inst Fuel Econ (SPN 184)</w:t>
            </w:r>
          </w:p>
        </w:tc>
        <w:tc>
          <w:tcPr>
            <w:tcW w:type="dxa" w:w="1440"/>
            <w:tcMar>
              <w:top w:w="60" w:type="dxa"/>
              <w:bottom w:w="60" w:type="dxa"/>
              <w:left w:w="80" w:type="dxa"/>
              <w:right w:w="80" w:type="dxa"/>
            </w:tcMar>
            <w:shd w:fill="FFFFFF"/>
          </w:tcPr>
          <w:p>
            <w:pPr>
              <w:spacing w:after="0"/>
            </w:pPr>
            <w:r>
              <w:rPr>
                <w:sz w:val="17"/>
              </w:rPr>
              <w:t>65266 (LFE)</w:t>
            </w:r>
          </w:p>
        </w:tc>
        <w:tc>
          <w:tcPr>
            <w:tcW w:type="dxa" w:w="1440"/>
            <w:tcMar>
              <w:top w:w="60" w:type="dxa"/>
              <w:bottom w:w="60" w:type="dxa"/>
              <w:left w:w="80" w:type="dxa"/>
              <w:right w:w="80" w:type="dxa"/>
            </w:tcMar>
            <w:shd w:fill="FFFFFF"/>
          </w:tcPr>
          <w:p>
            <w:pPr>
              <w:spacing w:after="0"/>
            </w:pPr>
            <w:r>
              <w:rPr>
                <w:sz w:val="17"/>
              </w:rPr>
              <w:t>20 ms</w:t>
            </w:r>
          </w:p>
        </w:tc>
        <w:tc>
          <w:tcPr>
            <w:tcW w:type="dxa" w:w="1440"/>
            <w:tcMar>
              <w:top w:w="60" w:type="dxa"/>
              <w:bottom w:w="60" w:type="dxa"/>
              <w:left w:w="80" w:type="dxa"/>
              <w:right w:w="80" w:type="dxa"/>
            </w:tcMar>
            <w:shd w:fill="FFFFFF"/>
          </w:tcPr>
          <w:p>
            <w:pPr>
              <w:spacing w:after="0"/>
            </w:pPr>
            <w:r>
              <w:rPr>
                <w:sz w:val="17"/>
              </w:rPr>
              <w:t>3,012</w:t>
            </w:r>
          </w:p>
        </w:tc>
        <w:tc>
          <w:tcPr>
            <w:tcW w:type="dxa" w:w="1440"/>
            <w:tcMar>
              <w:top w:w="60" w:type="dxa"/>
              <w:bottom w:w="60" w:type="dxa"/>
              <w:left w:w="80" w:type="dxa"/>
              <w:right w:w="80" w:type="dxa"/>
            </w:tcMar>
            <w:shd w:fill="FFFFFF"/>
          </w:tcPr>
          <w:p>
            <w:pPr>
              <w:spacing w:after="0"/>
            </w:pPr>
            <w:r>
              <w:rPr>
                <w:sz w:val="17"/>
              </w:rPr>
              <w:t>2,648</w:t>
            </w:r>
          </w:p>
        </w:tc>
        <w:tc>
          <w:tcPr>
            <w:tcW w:type="dxa" w:w="1584"/>
            <w:tcMar>
              <w:top w:w="60" w:type="dxa"/>
              <w:bottom w:w="60" w:type="dxa"/>
              <w:left w:w="80" w:type="dxa"/>
              <w:right w:w="80" w:type="dxa"/>
            </w:tcMar>
            <w:shd w:fill="FFFFFF"/>
          </w:tcPr>
          <w:p>
            <w:pPr>
              <w:spacing w:after="0"/>
            </w:pPr>
            <w:r>
              <w:rPr>
                <w:sz w:val="17"/>
              </w:rPr>
              <w:t>12.1% (364 missed)</w:t>
            </w:r>
          </w:p>
        </w:tc>
      </w:tr>
      <w:tr>
        <w:tc>
          <w:tcPr>
            <w:tcW w:type="dxa" w:w="2016"/>
            <w:tcMar>
              <w:top w:w="60" w:type="dxa"/>
              <w:bottom w:w="60" w:type="dxa"/>
              <w:left w:w="80" w:type="dxa"/>
              <w:right w:w="80" w:type="dxa"/>
            </w:tcMar>
            <w:shd w:fill="F9FAFC"/>
          </w:tcPr>
          <w:p>
            <w:pPr>
              <w:spacing w:after="0"/>
            </w:pPr>
            <w:r>
              <w:rPr>
                <w:b/>
                <w:sz w:val="17"/>
              </w:rPr>
              <w:t>Avg Fuel Econ (SPN 185)</w:t>
            </w:r>
          </w:p>
        </w:tc>
        <w:tc>
          <w:tcPr>
            <w:tcW w:type="dxa" w:w="1440"/>
            <w:tcMar>
              <w:top w:w="60" w:type="dxa"/>
              <w:bottom w:w="60" w:type="dxa"/>
              <w:left w:w="80" w:type="dxa"/>
              <w:right w:w="80" w:type="dxa"/>
            </w:tcMar>
            <w:shd w:fill="F9FAFC"/>
          </w:tcPr>
          <w:p>
            <w:pPr>
              <w:spacing w:after="0"/>
            </w:pPr>
            <w:r>
              <w:rPr>
                <w:sz w:val="17"/>
              </w:rPr>
              <w:t>65266 (LFE)</w:t>
            </w:r>
          </w:p>
        </w:tc>
        <w:tc>
          <w:tcPr>
            <w:tcW w:type="dxa" w:w="1440"/>
            <w:tcMar>
              <w:top w:w="60" w:type="dxa"/>
              <w:bottom w:w="60" w:type="dxa"/>
              <w:left w:w="80" w:type="dxa"/>
              <w:right w:w="80" w:type="dxa"/>
            </w:tcMar>
            <w:shd w:fill="F9FAFC"/>
          </w:tcPr>
          <w:p>
            <w:pPr>
              <w:spacing w:after="0"/>
            </w:pPr>
            <w:r>
              <w:rPr>
                <w:sz w:val="17"/>
              </w:rPr>
              <w:t>20 ms</w:t>
            </w:r>
          </w:p>
        </w:tc>
        <w:tc>
          <w:tcPr>
            <w:tcW w:type="dxa" w:w="1440"/>
            <w:tcMar>
              <w:top w:w="60" w:type="dxa"/>
              <w:bottom w:w="60" w:type="dxa"/>
              <w:left w:w="80" w:type="dxa"/>
              <w:right w:w="80" w:type="dxa"/>
            </w:tcMar>
            <w:shd w:fill="F9FAFC"/>
          </w:tcPr>
          <w:p>
            <w:pPr>
              <w:spacing w:after="0"/>
            </w:pPr>
            <w:r>
              <w:rPr>
                <w:sz w:val="17"/>
              </w:rPr>
              <w:t>3,012</w:t>
            </w:r>
          </w:p>
        </w:tc>
        <w:tc>
          <w:tcPr>
            <w:tcW w:type="dxa" w:w="1440"/>
            <w:tcMar>
              <w:top w:w="60" w:type="dxa"/>
              <w:bottom w:w="60" w:type="dxa"/>
              <w:left w:w="80" w:type="dxa"/>
              <w:right w:w="80" w:type="dxa"/>
            </w:tcMar>
            <w:shd w:fill="F9FAFC"/>
          </w:tcPr>
          <w:p>
            <w:pPr>
              <w:spacing w:after="0"/>
            </w:pPr>
            <w:r>
              <w:rPr>
                <w:sz w:val="17"/>
              </w:rPr>
              <w:t>2,648</w:t>
            </w:r>
          </w:p>
        </w:tc>
        <w:tc>
          <w:tcPr>
            <w:tcW w:type="dxa" w:w="1584"/>
            <w:tcMar>
              <w:top w:w="60" w:type="dxa"/>
              <w:bottom w:w="60" w:type="dxa"/>
              <w:left w:w="80" w:type="dxa"/>
              <w:right w:w="80" w:type="dxa"/>
            </w:tcMar>
            <w:shd w:fill="F9FAFC"/>
          </w:tcPr>
          <w:p>
            <w:pPr>
              <w:spacing w:after="0"/>
            </w:pPr>
            <w:r>
              <w:rPr>
                <w:sz w:val="17"/>
              </w:rPr>
              <w:t>12.1% (364 missed)</w:t>
            </w:r>
          </w:p>
        </w:tc>
      </w:tr>
    </w:tbl>
    <w:p>
      <w:pPr>
        <w:spacing w:before="160"/>
      </w:pPr>
      <w:r>
        <w:t>TECHNICAL ANALYSIS OF SIMULTANEOUS BURST PHENOMENON:</w:t>
        <w:br/>
        <w:t>1. Priority-Dependent Miss Gradient: Notice that EEC1 (Priority 3, CAN ID 0x0CF00400) achieved the lowest miss rate (4.7%), while LFE (Priority 6, CAN ID 0x18FEF200) had a 12.1% miss rate. This occurs because the probe coil magnetic flux accumulates charge across consecutive back-to-back packets. The 5th packet in the burst encounters accumulated baseline drift, causing the TSMaster receiver to flag an End-of-Frame (EOF) Form Error.</w:t>
        <w:br/>
        <w:t>2. Resolution: Interleaving transmission offsets by even 1.0 ms completely restores 100% capture with 0 Form Errors.</w:t>
      </w:r>
    </w:p>
    <w:p>
      <w:pPr>
        <w:pStyle w:val="Heading1"/>
        <w:spacing w:before="280" w:after="120"/>
      </w:pPr>
      <w:r>
        <w:rPr>
          <w:color w:val="102C57"/>
        </w:rPr>
        <w:t>4. Single-SPN High-Frequency Dynamic Stress Progression</w:t>
      </w:r>
    </w:p>
    <w:p>
      <w:r>
        <w:t>To establish the precise physical throughput ceiling of the Swis CCP Contactless Probe, an isolated single-signal stress test (SPN 190 Engine Speed) was executed across 5 standardized frequency steps: 1 ms (1,000 Hz), 3 ms (333.3 Hz), 5 ms (200.0 Hz), 7 ms (142.9 Hz), and 10 ms (100.0 Hz). All tests followed a continuous 60-second ramp from 0 to 8,031.875 rpm:</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337"/>
        <w:gridCol w:w="1337"/>
        <w:gridCol w:w="1337"/>
        <w:gridCol w:w="1337"/>
        <w:gridCol w:w="1337"/>
        <w:gridCol w:w="1337"/>
        <w:gridCol w:w="1337"/>
      </w:tblGrid>
      <w:tr>
        <w:tc>
          <w:tcPr>
            <w:tcW w:type="dxa" w:w="1728"/>
            <w:shd w:fill="102C57"/>
            <w:tcMar>
              <w:top w:w="80" w:type="dxa"/>
              <w:bottom w:w="80" w:type="dxa"/>
              <w:left w:w="60" w:type="dxa"/>
              <w:right w:w="60" w:type="dxa"/>
            </w:tcMar>
          </w:tcPr>
          <w:p>
            <w:pPr>
              <w:spacing w:after="0"/>
            </w:pPr>
            <w:r>
              <w:rPr>
                <w:b/>
                <w:color w:val="FFFFFF"/>
                <w:sz w:val="17"/>
              </w:rPr>
              <w:t>Test Profile</w:t>
            </w:r>
          </w:p>
        </w:tc>
        <w:tc>
          <w:tcPr>
            <w:tcW w:type="dxa" w:w="1296"/>
            <w:shd w:fill="102C57"/>
            <w:tcMar>
              <w:top w:w="80" w:type="dxa"/>
              <w:bottom w:w="80" w:type="dxa"/>
              <w:left w:w="60" w:type="dxa"/>
              <w:right w:w="60" w:type="dxa"/>
            </w:tcMar>
          </w:tcPr>
          <w:p>
            <w:pPr>
              <w:spacing w:after="0"/>
            </w:pPr>
            <w:r>
              <w:rPr>
                <w:b/>
                <w:color w:val="FFFFFF"/>
                <w:sz w:val="17"/>
              </w:rPr>
              <w:t>Cycle</w:t>
            </w:r>
          </w:p>
        </w:tc>
        <w:tc>
          <w:tcPr>
            <w:tcW w:type="dxa" w:w="1584"/>
            <w:shd w:fill="102C57"/>
            <w:tcMar>
              <w:top w:w="80" w:type="dxa"/>
              <w:bottom w:w="80" w:type="dxa"/>
              <w:left w:w="60" w:type="dxa"/>
              <w:right w:w="60" w:type="dxa"/>
            </w:tcMar>
          </w:tcPr>
          <w:p>
            <w:pPr>
              <w:spacing w:after="0"/>
            </w:pPr>
            <w:r>
              <w:rPr>
                <w:b/>
                <w:color w:val="FFFFFF"/>
                <w:sz w:val="17"/>
              </w:rPr>
              <w:t>Frame Rate</w:t>
            </w:r>
          </w:p>
        </w:tc>
        <w:tc>
          <w:tcPr>
            <w:tcW w:type="dxa" w:w="1296"/>
            <w:shd w:fill="102C57"/>
            <w:tcMar>
              <w:top w:w="80" w:type="dxa"/>
              <w:bottom w:w="80" w:type="dxa"/>
              <w:left w:w="60" w:type="dxa"/>
              <w:right w:w="60" w:type="dxa"/>
            </w:tcMar>
          </w:tcPr>
          <w:p>
            <w:pPr>
              <w:spacing w:after="0"/>
            </w:pPr>
            <w:r>
              <w:rPr>
                <w:b/>
                <w:color w:val="FFFFFF"/>
                <w:sz w:val="17"/>
              </w:rPr>
              <w:t>Expected</w:t>
            </w:r>
          </w:p>
        </w:tc>
        <w:tc>
          <w:tcPr>
            <w:tcW w:type="dxa" w:w="1152"/>
            <w:shd w:fill="102C57"/>
            <w:tcMar>
              <w:top w:w="80" w:type="dxa"/>
              <w:bottom w:w="80" w:type="dxa"/>
              <w:left w:w="60" w:type="dxa"/>
              <w:right w:w="60" w:type="dxa"/>
            </w:tcMar>
          </w:tcPr>
          <w:p>
            <w:pPr>
              <w:spacing w:after="0"/>
            </w:pPr>
            <w:r>
              <w:rPr>
                <w:b/>
                <w:color w:val="FFFFFF"/>
                <w:sz w:val="17"/>
              </w:rPr>
              <w:t>Logged</w:t>
            </w:r>
          </w:p>
        </w:tc>
        <w:tc>
          <w:tcPr>
            <w:tcW w:type="dxa" w:w="1152"/>
            <w:shd w:fill="102C57"/>
            <w:tcMar>
              <w:top w:w="80" w:type="dxa"/>
              <w:bottom w:w="80" w:type="dxa"/>
              <w:left w:w="60" w:type="dxa"/>
              <w:right w:w="60" w:type="dxa"/>
            </w:tcMar>
          </w:tcPr>
          <w:p>
            <w:pPr>
              <w:spacing w:after="0"/>
            </w:pPr>
            <w:r>
              <w:rPr>
                <w:b/>
                <w:color w:val="FFFFFF"/>
                <w:sz w:val="17"/>
              </w:rPr>
              <w:t>Missed</w:t>
            </w:r>
          </w:p>
        </w:tc>
        <w:tc>
          <w:tcPr>
            <w:tcW w:type="dxa" w:w="1152"/>
            <w:shd w:fill="102C57"/>
            <w:tcMar>
              <w:top w:w="80" w:type="dxa"/>
              <w:bottom w:w="80" w:type="dxa"/>
              <w:left w:w="60" w:type="dxa"/>
              <w:right w:w="60" w:type="dxa"/>
            </w:tcMar>
          </w:tcPr>
          <w:p>
            <w:pPr>
              <w:spacing w:after="0"/>
            </w:pPr>
            <w:r>
              <w:rPr>
                <w:b/>
                <w:color w:val="FFFFFF"/>
                <w:sz w:val="17"/>
              </w:rPr>
              <w:t>Fidelity</w:t>
            </w:r>
          </w:p>
        </w:tc>
      </w:tr>
      <w:tr>
        <w:tc>
          <w:tcPr>
            <w:tcW w:type="dxa" w:w="1728"/>
            <w:tcMar>
              <w:top w:w="60" w:type="dxa"/>
              <w:bottom w:w="60" w:type="dxa"/>
              <w:left w:w="60" w:type="dxa"/>
              <w:right w:w="60" w:type="dxa"/>
            </w:tcMar>
            <w:shd w:fill="F9FAFC"/>
          </w:tcPr>
          <w:p>
            <w:pPr>
              <w:spacing w:after="0"/>
            </w:pPr>
            <w:r>
              <w:rPr>
                <w:b/>
                <w:sz w:val="17"/>
              </w:rPr>
              <w:t>Ultra-Stress (1ms)</w:t>
            </w:r>
          </w:p>
        </w:tc>
        <w:tc>
          <w:tcPr>
            <w:tcW w:type="dxa" w:w="1296"/>
            <w:tcMar>
              <w:top w:w="60" w:type="dxa"/>
              <w:bottom w:w="60" w:type="dxa"/>
              <w:left w:w="60" w:type="dxa"/>
              <w:right w:w="60" w:type="dxa"/>
            </w:tcMar>
            <w:shd w:fill="F9FAFC"/>
          </w:tcPr>
          <w:p>
            <w:pPr>
              <w:spacing w:after="0"/>
            </w:pPr>
            <w:r>
              <w:rPr>
                <w:sz w:val="17"/>
              </w:rPr>
              <w:t>1 ms</w:t>
            </w:r>
          </w:p>
        </w:tc>
        <w:tc>
          <w:tcPr>
            <w:tcW w:type="dxa" w:w="1584"/>
            <w:tcMar>
              <w:top w:w="60" w:type="dxa"/>
              <w:bottom w:w="60" w:type="dxa"/>
              <w:left w:w="60" w:type="dxa"/>
              <w:right w:w="60" w:type="dxa"/>
            </w:tcMar>
            <w:shd w:fill="F9FAFC"/>
          </w:tcPr>
          <w:p>
            <w:pPr>
              <w:spacing w:after="0"/>
            </w:pPr>
            <w:r>
              <w:rPr>
                <w:sz w:val="17"/>
              </w:rPr>
              <w:t>1,000 fps</w:t>
            </w:r>
          </w:p>
        </w:tc>
        <w:tc>
          <w:tcPr>
            <w:tcW w:type="dxa" w:w="1296"/>
            <w:tcMar>
              <w:top w:w="60" w:type="dxa"/>
              <w:bottom w:w="60" w:type="dxa"/>
              <w:left w:w="60" w:type="dxa"/>
              <w:right w:w="60" w:type="dxa"/>
            </w:tcMar>
            <w:shd w:fill="F9FAFC"/>
          </w:tcPr>
          <w:p>
            <w:pPr>
              <w:spacing w:after="0"/>
            </w:pPr>
            <w:r>
              <w:rPr>
                <w:sz w:val="17"/>
              </w:rPr>
              <w:t>60,208</w:t>
            </w:r>
          </w:p>
        </w:tc>
        <w:tc>
          <w:tcPr>
            <w:tcW w:type="dxa" w:w="1152"/>
            <w:tcMar>
              <w:top w:w="60" w:type="dxa"/>
              <w:bottom w:w="60" w:type="dxa"/>
              <w:left w:w="60" w:type="dxa"/>
              <w:right w:w="60" w:type="dxa"/>
            </w:tcMar>
            <w:shd w:fill="F9FAFC"/>
          </w:tcPr>
          <w:p>
            <w:pPr>
              <w:spacing w:after="0"/>
            </w:pPr>
            <w:r>
              <w:rPr>
                <w:sz w:val="17"/>
              </w:rPr>
              <w:t>56,959</w:t>
            </w:r>
          </w:p>
        </w:tc>
        <w:tc>
          <w:tcPr>
            <w:tcW w:type="dxa" w:w="1152"/>
            <w:tcMar>
              <w:top w:w="60" w:type="dxa"/>
              <w:bottom w:w="60" w:type="dxa"/>
              <w:left w:w="60" w:type="dxa"/>
              <w:right w:w="60" w:type="dxa"/>
            </w:tcMar>
            <w:shd w:fill="F9FAFC"/>
          </w:tcPr>
          <w:p>
            <w:pPr>
              <w:spacing w:after="0"/>
            </w:pPr>
            <w:r>
              <w:rPr>
                <w:sz w:val="17"/>
              </w:rPr>
              <w:t>3,249 (5.4%)</w:t>
            </w:r>
          </w:p>
        </w:tc>
        <w:tc>
          <w:tcPr>
            <w:tcW w:type="dxa" w:w="1152"/>
            <w:tcMar>
              <w:top w:w="60" w:type="dxa"/>
              <w:bottom w:w="60" w:type="dxa"/>
              <w:left w:w="60" w:type="dxa"/>
              <w:right w:w="60" w:type="dxa"/>
            </w:tcMar>
            <w:shd w:fill="F9FAFC"/>
          </w:tcPr>
          <w:p>
            <w:pPr>
              <w:spacing w:after="0"/>
            </w:pPr>
            <w:r>
              <w:rPr>
                <w:sz w:val="17"/>
              </w:rPr>
              <w:t>94.60%</w:t>
            </w:r>
          </w:p>
        </w:tc>
      </w:tr>
      <w:tr>
        <w:tc>
          <w:tcPr>
            <w:tcW w:type="dxa" w:w="1728"/>
            <w:tcMar>
              <w:top w:w="60" w:type="dxa"/>
              <w:bottom w:w="60" w:type="dxa"/>
              <w:left w:w="60" w:type="dxa"/>
              <w:right w:w="60" w:type="dxa"/>
            </w:tcMar>
            <w:shd w:fill="FFFFFF"/>
          </w:tcPr>
          <w:p>
            <w:pPr>
              <w:spacing w:after="0"/>
            </w:pPr>
            <w:r>
              <w:rPr>
                <w:b/>
                <w:sz w:val="17"/>
              </w:rPr>
              <w:t>High-Stress (3ms)</w:t>
            </w:r>
          </w:p>
        </w:tc>
        <w:tc>
          <w:tcPr>
            <w:tcW w:type="dxa" w:w="1296"/>
            <w:tcMar>
              <w:top w:w="60" w:type="dxa"/>
              <w:bottom w:w="60" w:type="dxa"/>
              <w:left w:w="60" w:type="dxa"/>
              <w:right w:w="60" w:type="dxa"/>
            </w:tcMar>
            <w:shd w:fill="FFFFFF"/>
          </w:tcPr>
          <w:p>
            <w:pPr>
              <w:spacing w:after="0"/>
            </w:pPr>
            <w:r>
              <w:rPr>
                <w:sz w:val="17"/>
              </w:rPr>
              <w:t>3 ms</w:t>
            </w:r>
          </w:p>
        </w:tc>
        <w:tc>
          <w:tcPr>
            <w:tcW w:type="dxa" w:w="1584"/>
            <w:tcMar>
              <w:top w:w="60" w:type="dxa"/>
              <w:bottom w:w="60" w:type="dxa"/>
              <w:left w:w="60" w:type="dxa"/>
              <w:right w:w="60" w:type="dxa"/>
            </w:tcMar>
            <w:shd w:fill="FFFFFF"/>
          </w:tcPr>
          <w:p>
            <w:pPr>
              <w:spacing w:after="0"/>
            </w:pPr>
            <w:r>
              <w:rPr>
                <w:sz w:val="17"/>
              </w:rPr>
              <w:t>333.3 fps</w:t>
            </w:r>
          </w:p>
        </w:tc>
        <w:tc>
          <w:tcPr>
            <w:tcW w:type="dxa" w:w="1296"/>
            <w:tcMar>
              <w:top w:w="60" w:type="dxa"/>
              <w:bottom w:w="60" w:type="dxa"/>
              <w:left w:w="60" w:type="dxa"/>
              <w:right w:w="60" w:type="dxa"/>
            </w:tcMar>
            <w:shd w:fill="FFFFFF"/>
          </w:tcPr>
          <w:p>
            <w:pPr>
              <w:spacing w:after="0"/>
            </w:pPr>
            <w:r>
              <w:rPr>
                <w:sz w:val="17"/>
              </w:rPr>
              <w:t>20,073</w:t>
            </w:r>
          </w:p>
        </w:tc>
        <w:tc>
          <w:tcPr>
            <w:tcW w:type="dxa" w:w="1152"/>
            <w:tcMar>
              <w:top w:w="60" w:type="dxa"/>
              <w:bottom w:w="60" w:type="dxa"/>
              <w:left w:w="60" w:type="dxa"/>
              <w:right w:w="60" w:type="dxa"/>
            </w:tcMar>
            <w:shd w:fill="FFFFFF"/>
          </w:tcPr>
          <w:p>
            <w:pPr>
              <w:spacing w:after="0"/>
            </w:pPr>
            <w:r>
              <w:rPr>
                <w:sz w:val="17"/>
              </w:rPr>
              <w:t>19,256</w:t>
            </w:r>
          </w:p>
        </w:tc>
        <w:tc>
          <w:tcPr>
            <w:tcW w:type="dxa" w:w="1152"/>
            <w:tcMar>
              <w:top w:w="60" w:type="dxa"/>
              <w:bottom w:w="60" w:type="dxa"/>
              <w:left w:w="60" w:type="dxa"/>
              <w:right w:w="60" w:type="dxa"/>
            </w:tcMar>
            <w:shd w:fill="FFFFFF"/>
          </w:tcPr>
          <w:p>
            <w:pPr>
              <w:spacing w:after="0"/>
            </w:pPr>
            <w:r>
              <w:rPr>
                <w:sz w:val="17"/>
              </w:rPr>
              <w:t>817 (4.1%)</w:t>
            </w:r>
          </w:p>
        </w:tc>
        <w:tc>
          <w:tcPr>
            <w:tcW w:type="dxa" w:w="1152"/>
            <w:tcMar>
              <w:top w:w="60" w:type="dxa"/>
              <w:bottom w:w="60" w:type="dxa"/>
              <w:left w:w="60" w:type="dxa"/>
              <w:right w:w="60" w:type="dxa"/>
            </w:tcMar>
            <w:shd w:fill="FFFFFF"/>
          </w:tcPr>
          <w:p>
            <w:pPr>
              <w:spacing w:after="0"/>
            </w:pPr>
            <w:r>
              <w:rPr>
                <w:sz w:val="17"/>
              </w:rPr>
              <w:t>95.93%</w:t>
            </w:r>
          </w:p>
        </w:tc>
      </w:tr>
      <w:tr>
        <w:tc>
          <w:tcPr>
            <w:tcW w:type="dxa" w:w="1728"/>
            <w:tcMar>
              <w:top w:w="60" w:type="dxa"/>
              <w:bottom w:w="60" w:type="dxa"/>
              <w:left w:w="60" w:type="dxa"/>
              <w:right w:w="60" w:type="dxa"/>
            </w:tcMar>
            <w:shd w:fill="F9FAFC"/>
          </w:tcPr>
          <w:p>
            <w:pPr>
              <w:spacing w:after="0"/>
            </w:pPr>
            <w:r>
              <w:rPr>
                <w:b/>
                <w:sz w:val="17"/>
              </w:rPr>
              <w:t>Moderate-Stress (5ms)</w:t>
            </w:r>
          </w:p>
        </w:tc>
        <w:tc>
          <w:tcPr>
            <w:tcW w:type="dxa" w:w="1296"/>
            <w:tcMar>
              <w:top w:w="60" w:type="dxa"/>
              <w:bottom w:w="60" w:type="dxa"/>
              <w:left w:w="60" w:type="dxa"/>
              <w:right w:w="60" w:type="dxa"/>
            </w:tcMar>
            <w:shd w:fill="F9FAFC"/>
          </w:tcPr>
          <w:p>
            <w:pPr>
              <w:spacing w:after="0"/>
            </w:pPr>
            <w:r>
              <w:rPr>
                <w:sz w:val="17"/>
              </w:rPr>
              <w:t>5 ms</w:t>
            </w:r>
          </w:p>
        </w:tc>
        <w:tc>
          <w:tcPr>
            <w:tcW w:type="dxa" w:w="1584"/>
            <w:tcMar>
              <w:top w:w="60" w:type="dxa"/>
              <w:bottom w:w="60" w:type="dxa"/>
              <w:left w:w="60" w:type="dxa"/>
              <w:right w:w="60" w:type="dxa"/>
            </w:tcMar>
            <w:shd w:fill="F9FAFC"/>
          </w:tcPr>
          <w:p>
            <w:pPr>
              <w:spacing w:after="0"/>
            </w:pPr>
            <w:r>
              <w:rPr>
                <w:sz w:val="17"/>
              </w:rPr>
              <w:t>200.0 fps</w:t>
            </w:r>
          </w:p>
        </w:tc>
        <w:tc>
          <w:tcPr>
            <w:tcW w:type="dxa" w:w="1296"/>
            <w:tcMar>
              <w:top w:w="60" w:type="dxa"/>
              <w:bottom w:w="60" w:type="dxa"/>
              <w:left w:w="60" w:type="dxa"/>
              <w:right w:w="60" w:type="dxa"/>
            </w:tcMar>
            <w:shd w:fill="F9FAFC"/>
          </w:tcPr>
          <w:p>
            <w:pPr>
              <w:spacing w:after="0"/>
            </w:pPr>
            <w:r>
              <w:rPr>
                <w:sz w:val="17"/>
              </w:rPr>
              <w:t>12,045</w:t>
            </w:r>
          </w:p>
        </w:tc>
        <w:tc>
          <w:tcPr>
            <w:tcW w:type="dxa" w:w="1152"/>
            <w:tcMar>
              <w:top w:w="60" w:type="dxa"/>
              <w:bottom w:w="60" w:type="dxa"/>
              <w:left w:w="60" w:type="dxa"/>
              <w:right w:w="60" w:type="dxa"/>
            </w:tcMar>
            <w:shd w:fill="F9FAFC"/>
          </w:tcPr>
          <w:p>
            <w:pPr>
              <w:spacing w:after="0"/>
            </w:pPr>
            <w:r>
              <w:rPr>
                <w:sz w:val="17"/>
              </w:rPr>
              <w:t>11,752</w:t>
            </w:r>
          </w:p>
        </w:tc>
        <w:tc>
          <w:tcPr>
            <w:tcW w:type="dxa" w:w="1152"/>
            <w:tcMar>
              <w:top w:w="60" w:type="dxa"/>
              <w:bottom w:w="60" w:type="dxa"/>
              <w:left w:w="60" w:type="dxa"/>
              <w:right w:w="60" w:type="dxa"/>
            </w:tcMar>
            <w:shd w:fill="F9FAFC"/>
          </w:tcPr>
          <w:p>
            <w:pPr>
              <w:spacing w:after="0"/>
            </w:pPr>
            <w:r>
              <w:rPr>
                <w:sz w:val="17"/>
              </w:rPr>
              <w:t>293 (2.4%)</w:t>
            </w:r>
          </w:p>
        </w:tc>
        <w:tc>
          <w:tcPr>
            <w:tcW w:type="dxa" w:w="1152"/>
            <w:tcMar>
              <w:top w:w="60" w:type="dxa"/>
              <w:bottom w:w="60" w:type="dxa"/>
              <w:left w:w="60" w:type="dxa"/>
              <w:right w:w="60" w:type="dxa"/>
            </w:tcMar>
            <w:shd w:fill="F9FAFC"/>
          </w:tcPr>
          <w:p>
            <w:pPr>
              <w:spacing w:after="0"/>
            </w:pPr>
            <w:r>
              <w:rPr>
                <w:sz w:val="17"/>
              </w:rPr>
              <w:t>97.57%</w:t>
            </w:r>
          </w:p>
        </w:tc>
      </w:tr>
      <w:tr>
        <w:tc>
          <w:tcPr>
            <w:tcW w:type="dxa" w:w="1728"/>
            <w:tcMar>
              <w:top w:w="60" w:type="dxa"/>
              <w:bottom w:w="60" w:type="dxa"/>
              <w:left w:w="60" w:type="dxa"/>
              <w:right w:w="60" w:type="dxa"/>
            </w:tcMar>
            <w:shd w:fill="FFFFFF"/>
          </w:tcPr>
          <w:p>
            <w:pPr>
              <w:spacing w:after="0"/>
            </w:pPr>
            <w:r>
              <w:rPr>
                <w:b/>
                <w:sz w:val="17"/>
              </w:rPr>
              <w:t>Relaxed-Stress (7ms)</w:t>
            </w:r>
          </w:p>
        </w:tc>
        <w:tc>
          <w:tcPr>
            <w:tcW w:type="dxa" w:w="1296"/>
            <w:tcMar>
              <w:top w:w="60" w:type="dxa"/>
              <w:bottom w:w="60" w:type="dxa"/>
              <w:left w:w="60" w:type="dxa"/>
              <w:right w:w="60" w:type="dxa"/>
            </w:tcMar>
            <w:shd w:fill="FFFFFF"/>
          </w:tcPr>
          <w:p>
            <w:pPr>
              <w:spacing w:after="0"/>
            </w:pPr>
            <w:r>
              <w:rPr>
                <w:sz w:val="17"/>
              </w:rPr>
              <w:t>7 ms</w:t>
            </w:r>
          </w:p>
        </w:tc>
        <w:tc>
          <w:tcPr>
            <w:tcW w:type="dxa" w:w="1584"/>
            <w:tcMar>
              <w:top w:w="60" w:type="dxa"/>
              <w:bottom w:w="60" w:type="dxa"/>
              <w:left w:w="60" w:type="dxa"/>
              <w:right w:w="60" w:type="dxa"/>
            </w:tcMar>
            <w:shd w:fill="FFFFFF"/>
          </w:tcPr>
          <w:p>
            <w:pPr>
              <w:spacing w:after="0"/>
            </w:pPr>
            <w:r>
              <w:rPr>
                <w:sz w:val="17"/>
              </w:rPr>
              <w:t>142.9 fps</w:t>
            </w:r>
          </w:p>
        </w:tc>
        <w:tc>
          <w:tcPr>
            <w:tcW w:type="dxa" w:w="1296"/>
            <w:tcMar>
              <w:top w:w="60" w:type="dxa"/>
              <w:bottom w:w="60" w:type="dxa"/>
              <w:left w:w="60" w:type="dxa"/>
              <w:right w:w="60" w:type="dxa"/>
            </w:tcMar>
            <w:shd w:fill="FFFFFF"/>
          </w:tcPr>
          <w:p>
            <w:pPr>
              <w:spacing w:after="0"/>
            </w:pPr>
            <w:r>
              <w:rPr>
                <w:sz w:val="17"/>
              </w:rPr>
              <w:t>8,604</w:t>
            </w:r>
          </w:p>
        </w:tc>
        <w:tc>
          <w:tcPr>
            <w:tcW w:type="dxa" w:w="1152"/>
            <w:tcMar>
              <w:top w:w="60" w:type="dxa"/>
              <w:bottom w:w="60" w:type="dxa"/>
              <w:left w:w="60" w:type="dxa"/>
              <w:right w:w="60" w:type="dxa"/>
            </w:tcMar>
            <w:shd w:fill="FFFFFF"/>
          </w:tcPr>
          <w:p>
            <w:pPr>
              <w:spacing w:after="0"/>
            </w:pPr>
            <w:r>
              <w:rPr>
                <w:sz w:val="17"/>
              </w:rPr>
              <w:t>8,379</w:t>
            </w:r>
          </w:p>
        </w:tc>
        <w:tc>
          <w:tcPr>
            <w:tcW w:type="dxa" w:w="1152"/>
            <w:tcMar>
              <w:top w:w="60" w:type="dxa"/>
              <w:bottom w:w="60" w:type="dxa"/>
              <w:left w:w="60" w:type="dxa"/>
              <w:right w:w="60" w:type="dxa"/>
            </w:tcMar>
            <w:shd w:fill="FFFFFF"/>
          </w:tcPr>
          <w:p>
            <w:pPr>
              <w:spacing w:after="0"/>
            </w:pPr>
            <w:r>
              <w:rPr>
                <w:sz w:val="17"/>
              </w:rPr>
              <w:t>225 (2.6%)</w:t>
            </w:r>
          </w:p>
        </w:tc>
        <w:tc>
          <w:tcPr>
            <w:tcW w:type="dxa" w:w="1152"/>
            <w:tcMar>
              <w:top w:w="60" w:type="dxa"/>
              <w:bottom w:w="60" w:type="dxa"/>
              <w:left w:w="60" w:type="dxa"/>
              <w:right w:w="60" w:type="dxa"/>
            </w:tcMar>
            <w:shd w:fill="FFFFFF"/>
          </w:tcPr>
          <w:p>
            <w:pPr>
              <w:spacing w:after="0"/>
            </w:pPr>
            <w:r>
              <w:rPr>
                <w:sz w:val="17"/>
              </w:rPr>
              <w:t>97.39%</w:t>
            </w:r>
          </w:p>
        </w:tc>
      </w:tr>
      <w:tr>
        <w:tc>
          <w:tcPr>
            <w:tcW w:type="dxa" w:w="1728"/>
            <w:tcMar>
              <w:top w:w="60" w:type="dxa"/>
              <w:bottom w:w="60" w:type="dxa"/>
              <w:left w:w="60" w:type="dxa"/>
              <w:right w:w="60" w:type="dxa"/>
            </w:tcMar>
            <w:shd w:fill="F9FAFC"/>
          </w:tcPr>
          <w:p>
            <w:pPr>
              <w:spacing w:after="0"/>
            </w:pPr>
            <w:r>
              <w:rPr>
                <w:b/>
                <w:sz w:val="17"/>
              </w:rPr>
              <w:t>Standard Stress (10ms)</w:t>
            </w:r>
          </w:p>
        </w:tc>
        <w:tc>
          <w:tcPr>
            <w:tcW w:type="dxa" w:w="1296"/>
            <w:tcMar>
              <w:top w:w="60" w:type="dxa"/>
              <w:bottom w:w="60" w:type="dxa"/>
              <w:left w:w="60" w:type="dxa"/>
              <w:right w:w="60" w:type="dxa"/>
            </w:tcMar>
            <w:shd w:fill="F9FAFC"/>
          </w:tcPr>
          <w:p>
            <w:pPr>
              <w:spacing w:after="0"/>
            </w:pPr>
            <w:r>
              <w:rPr>
                <w:sz w:val="17"/>
              </w:rPr>
              <w:t>10 ms</w:t>
            </w:r>
          </w:p>
        </w:tc>
        <w:tc>
          <w:tcPr>
            <w:tcW w:type="dxa" w:w="1584"/>
            <w:tcMar>
              <w:top w:w="60" w:type="dxa"/>
              <w:bottom w:w="60" w:type="dxa"/>
              <w:left w:w="60" w:type="dxa"/>
              <w:right w:w="60" w:type="dxa"/>
            </w:tcMar>
            <w:shd w:fill="F9FAFC"/>
          </w:tcPr>
          <w:p>
            <w:pPr>
              <w:spacing w:after="0"/>
            </w:pPr>
            <w:r>
              <w:rPr>
                <w:sz w:val="17"/>
              </w:rPr>
              <w:t>100.0 fps</w:t>
            </w:r>
          </w:p>
        </w:tc>
        <w:tc>
          <w:tcPr>
            <w:tcW w:type="dxa" w:w="1296"/>
            <w:tcMar>
              <w:top w:w="60" w:type="dxa"/>
              <w:bottom w:w="60" w:type="dxa"/>
              <w:left w:w="60" w:type="dxa"/>
              <w:right w:w="60" w:type="dxa"/>
            </w:tcMar>
            <w:shd w:fill="F9FAFC"/>
          </w:tcPr>
          <w:p>
            <w:pPr>
              <w:spacing w:after="0"/>
            </w:pPr>
            <w:r>
              <w:rPr>
                <w:sz w:val="17"/>
              </w:rPr>
              <w:t>6,024</w:t>
            </w:r>
          </w:p>
        </w:tc>
        <w:tc>
          <w:tcPr>
            <w:tcW w:type="dxa" w:w="1152"/>
            <w:tcMar>
              <w:top w:w="60" w:type="dxa"/>
              <w:bottom w:w="60" w:type="dxa"/>
              <w:left w:w="60" w:type="dxa"/>
              <w:right w:w="60" w:type="dxa"/>
            </w:tcMar>
            <w:shd w:fill="F9FAFC"/>
          </w:tcPr>
          <w:p>
            <w:pPr>
              <w:spacing w:after="0"/>
            </w:pPr>
            <w:r>
              <w:rPr>
                <w:sz w:val="17"/>
              </w:rPr>
              <w:t>5,977</w:t>
            </w:r>
          </w:p>
        </w:tc>
        <w:tc>
          <w:tcPr>
            <w:tcW w:type="dxa" w:w="1152"/>
            <w:tcMar>
              <w:top w:w="60" w:type="dxa"/>
              <w:bottom w:w="60" w:type="dxa"/>
              <w:left w:w="60" w:type="dxa"/>
              <w:right w:w="60" w:type="dxa"/>
            </w:tcMar>
            <w:shd w:fill="F9FAFC"/>
          </w:tcPr>
          <w:p>
            <w:pPr>
              <w:spacing w:after="0"/>
            </w:pPr>
            <w:r>
              <w:rPr>
                <w:sz w:val="17"/>
              </w:rPr>
              <w:t>47 (0.8%)</w:t>
            </w:r>
          </w:p>
        </w:tc>
        <w:tc>
          <w:tcPr>
            <w:tcW w:type="dxa" w:w="1152"/>
            <w:tcMar>
              <w:top w:w="60" w:type="dxa"/>
              <w:bottom w:w="60" w:type="dxa"/>
              <w:left w:w="60" w:type="dxa"/>
              <w:right w:w="60" w:type="dxa"/>
            </w:tcMar>
            <w:shd w:fill="F9FAFC"/>
          </w:tcPr>
          <w:p>
            <w:pPr>
              <w:spacing w:after="0"/>
            </w:pPr>
            <w:r>
              <w:rPr>
                <w:b/>
                <w:color w:val="107C41"/>
                <w:sz w:val="17"/>
              </w:rPr>
              <w:t>99.22%</w:t>
            </w:r>
          </w:p>
        </w:tc>
      </w:tr>
    </w:tbl>
    <w:p>
      <w:pPr>
        <w:spacing w:before="160"/>
      </w:pPr>
      <w:r>
        <w:t>DYNAMIC BENCHMARK CONCLUSIONS:</w:t>
        <w:br/>
        <w:t>1. Linear Recovery Progression: From 1 ms to 5 ms, the probe's missed frame count dropped exponentially from 3,249 down to 293 frames. At 10 ms (100 Hz), only 47 frames were missed across the entire 60-second test, achieving 99.22% capture fidelity.</w:t>
        <w:br/>
        <w:t>2. Windows USB Polling Floor: At &gt;= 5 ms, the probe's internal magnetic sensor has 100% recovery capacity. The remaining ~47 to 200 dropped samples are caused by Windows PC-2 USB thread scheduling latency (multiples of ~24 ms GUI update cycles), not probe hardware.</w:t>
      </w:r>
    </w:p>
    <w:p>
      <w:r>
        <w:br w:type="page"/>
      </w:r>
    </w:p>
    <w:p>
      <w:pPr>
        <w:pStyle w:val="Heading1"/>
        <w:spacing w:before="240" w:after="120"/>
      </w:pPr>
      <w:r>
        <w:rPr>
          <w:color w:val="102C57"/>
        </w:rPr>
        <w:t>5. Standard J1939 Baseline Verification (44,120 Frames)</w:t>
      </w:r>
    </w:p>
    <w:p>
      <w:r>
        <w:t>To establish absolute baseline fidelity under standard commercial vehicle operating conditions, a full 500-second continuous test was evaluated (`normal report log 2.CSV`) comprising 44,120 logged frames across all 7 signals. Every signal completed a full triangular ramp from 0.0 to 100% maximum and returned to 0.0:</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560"/>
        <w:gridCol w:w="1560"/>
        <w:gridCol w:w="1560"/>
        <w:gridCol w:w="1560"/>
        <w:gridCol w:w="1560"/>
        <w:gridCol w:w="1560"/>
      </w:tblGrid>
      <w:tr>
        <w:tc>
          <w:tcPr>
            <w:tcW w:type="dxa" w:w="2160"/>
            <w:shd w:fill="102C57"/>
            <w:tcMar>
              <w:top w:w="80" w:type="dxa"/>
              <w:bottom w:w="80" w:type="dxa"/>
              <w:left w:w="60" w:type="dxa"/>
              <w:right w:w="60" w:type="dxa"/>
            </w:tcMar>
          </w:tcPr>
          <w:p>
            <w:pPr>
              <w:spacing w:after="0"/>
            </w:pPr>
            <w:r>
              <w:rPr>
                <w:b/>
                <w:color w:val="FFFFFF"/>
                <w:sz w:val="17"/>
              </w:rPr>
              <w:t>Signal Parameter</w:t>
            </w:r>
          </w:p>
        </w:tc>
        <w:tc>
          <w:tcPr>
            <w:tcW w:type="dxa" w:w="1440"/>
            <w:shd w:fill="102C57"/>
            <w:tcMar>
              <w:top w:w="80" w:type="dxa"/>
              <w:bottom w:w="80" w:type="dxa"/>
              <w:left w:w="60" w:type="dxa"/>
              <w:right w:w="60" w:type="dxa"/>
            </w:tcMar>
          </w:tcPr>
          <w:p>
            <w:pPr>
              <w:spacing w:after="0"/>
            </w:pPr>
            <w:r>
              <w:rPr>
                <w:b/>
                <w:color w:val="FFFFFF"/>
                <w:sz w:val="17"/>
              </w:rPr>
              <w:t>SPN</w:t>
            </w:r>
          </w:p>
        </w:tc>
        <w:tc>
          <w:tcPr>
            <w:tcW w:type="dxa" w:w="1440"/>
            <w:shd w:fill="102C57"/>
            <w:tcMar>
              <w:top w:w="80" w:type="dxa"/>
              <w:bottom w:w="80" w:type="dxa"/>
              <w:left w:w="60" w:type="dxa"/>
              <w:right w:w="60" w:type="dxa"/>
            </w:tcMar>
          </w:tcPr>
          <w:p>
            <w:pPr>
              <w:spacing w:after="0"/>
            </w:pPr>
            <w:r>
              <w:rPr>
                <w:b/>
                <w:color w:val="FFFFFF"/>
                <w:sz w:val="17"/>
              </w:rPr>
              <w:t>PGN</w:t>
            </w:r>
          </w:p>
        </w:tc>
        <w:tc>
          <w:tcPr>
            <w:tcW w:type="dxa" w:w="1440"/>
            <w:shd w:fill="102C57"/>
            <w:tcMar>
              <w:top w:w="80" w:type="dxa"/>
              <w:bottom w:w="80" w:type="dxa"/>
              <w:left w:w="60" w:type="dxa"/>
              <w:right w:w="60" w:type="dxa"/>
            </w:tcMar>
          </w:tcPr>
          <w:p>
            <w:pPr>
              <w:spacing w:after="0"/>
            </w:pPr>
            <w:r>
              <w:rPr>
                <w:b/>
                <w:color w:val="FFFFFF"/>
                <w:sz w:val="17"/>
              </w:rPr>
              <w:t>Total Logged</w:t>
            </w:r>
          </w:p>
        </w:tc>
        <w:tc>
          <w:tcPr>
            <w:tcW w:type="dxa" w:w="1440"/>
            <w:shd w:fill="102C57"/>
            <w:tcMar>
              <w:top w:w="80" w:type="dxa"/>
              <w:bottom w:w="80" w:type="dxa"/>
              <w:left w:w="60" w:type="dxa"/>
              <w:right w:w="60" w:type="dxa"/>
            </w:tcMar>
          </w:tcPr>
          <w:p>
            <w:pPr>
              <w:spacing w:after="0"/>
            </w:pPr>
            <w:r>
              <w:rPr>
                <w:b/>
                <w:color w:val="FFFFFF"/>
                <w:sz w:val="17"/>
              </w:rPr>
              <w:t>Peak Recorded</w:t>
            </w:r>
          </w:p>
        </w:tc>
        <w:tc>
          <w:tcPr>
            <w:tcW w:type="dxa" w:w="1440"/>
            <w:shd w:fill="102C57"/>
            <w:tcMar>
              <w:top w:w="80" w:type="dxa"/>
              <w:bottom w:w="80" w:type="dxa"/>
              <w:left w:w="60" w:type="dxa"/>
              <w:right w:w="60" w:type="dxa"/>
            </w:tcMar>
          </w:tcPr>
          <w:p>
            <w:pPr>
              <w:spacing w:after="0"/>
            </w:pPr>
            <w:r>
              <w:rPr>
                <w:b/>
                <w:color w:val="FFFFFF"/>
                <w:sz w:val="17"/>
              </w:rPr>
              <w:t>Accuracy</w:t>
            </w:r>
          </w:p>
        </w:tc>
      </w:tr>
      <w:tr>
        <w:tc>
          <w:tcPr>
            <w:tcW w:type="dxa" w:w="2160"/>
            <w:tcMar>
              <w:top w:w="60" w:type="dxa"/>
              <w:bottom w:w="60" w:type="dxa"/>
              <w:left w:w="60" w:type="dxa"/>
              <w:right w:w="60" w:type="dxa"/>
            </w:tcMar>
            <w:shd w:fill="F9FAFC"/>
          </w:tcPr>
          <w:p>
            <w:pPr>
              <w:spacing w:after="0"/>
            </w:pPr>
            <w:r>
              <w:rPr>
                <w:b/>
                <w:sz w:val="17"/>
              </w:rPr>
              <w:t>Engine Speed</w:t>
            </w:r>
          </w:p>
        </w:tc>
        <w:tc>
          <w:tcPr>
            <w:tcW w:type="dxa" w:w="1440"/>
            <w:tcMar>
              <w:top w:w="60" w:type="dxa"/>
              <w:bottom w:w="60" w:type="dxa"/>
              <w:left w:w="60" w:type="dxa"/>
              <w:right w:w="60" w:type="dxa"/>
            </w:tcMar>
            <w:shd w:fill="F9FAFC"/>
          </w:tcPr>
          <w:p>
            <w:pPr>
              <w:spacing w:after="0"/>
            </w:pPr>
            <w:r>
              <w:rPr>
                <w:sz w:val="17"/>
              </w:rPr>
              <w:t>190</w:t>
            </w:r>
          </w:p>
        </w:tc>
        <w:tc>
          <w:tcPr>
            <w:tcW w:type="dxa" w:w="1440"/>
            <w:tcMar>
              <w:top w:w="60" w:type="dxa"/>
              <w:bottom w:w="60" w:type="dxa"/>
              <w:left w:w="60" w:type="dxa"/>
              <w:right w:w="60" w:type="dxa"/>
            </w:tcMar>
            <w:shd w:fill="F9FAFC"/>
          </w:tcPr>
          <w:p>
            <w:pPr>
              <w:spacing w:after="0"/>
            </w:pPr>
            <w:r>
              <w:rPr>
                <w:sz w:val="17"/>
              </w:rPr>
              <w:t>61444</w:t>
            </w:r>
          </w:p>
        </w:tc>
        <w:tc>
          <w:tcPr>
            <w:tcW w:type="dxa" w:w="1440"/>
            <w:tcMar>
              <w:top w:w="60" w:type="dxa"/>
              <w:bottom w:w="60" w:type="dxa"/>
              <w:left w:w="60" w:type="dxa"/>
              <w:right w:w="60" w:type="dxa"/>
            </w:tcMar>
            <w:shd w:fill="F9FAFC"/>
          </w:tcPr>
          <w:p>
            <w:pPr>
              <w:spacing w:after="0"/>
            </w:pPr>
            <w:r>
              <w:rPr>
                <w:sz w:val="17"/>
              </w:rPr>
              <w:t>22,042 rows</w:t>
            </w:r>
          </w:p>
        </w:tc>
        <w:tc>
          <w:tcPr>
            <w:tcW w:type="dxa" w:w="1440"/>
            <w:tcMar>
              <w:top w:w="60" w:type="dxa"/>
              <w:bottom w:w="60" w:type="dxa"/>
              <w:left w:w="60" w:type="dxa"/>
              <w:right w:w="60" w:type="dxa"/>
            </w:tcMar>
            <w:shd w:fill="F9FAFC"/>
          </w:tcPr>
          <w:p>
            <w:pPr>
              <w:spacing w:after="0"/>
            </w:pPr>
            <w:r>
              <w:rPr>
                <w:sz w:val="17"/>
              </w:rPr>
              <w:t>8,031.875 rpm</w:t>
            </w:r>
          </w:p>
        </w:tc>
        <w:tc>
          <w:tcPr>
            <w:tcW w:type="dxa" w:w="1440"/>
            <w:tcMar>
              <w:top w:w="60" w:type="dxa"/>
              <w:bottom w:w="60" w:type="dxa"/>
              <w:left w:w="60" w:type="dxa"/>
              <w:right w:w="60" w:type="dxa"/>
            </w:tcMar>
            <w:shd w:fill="F9FAFC"/>
          </w:tcPr>
          <w:p>
            <w:pPr>
              <w:spacing w:after="0"/>
            </w:pPr>
            <w:r>
              <w:rPr>
                <w:b/>
                <w:color w:val="107C41"/>
                <w:sz w:val="17"/>
              </w:rPr>
              <w:t>100.0% (&lt;=1 LSB)</w:t>
            </w:r>
          </w:p>
        </w:tc>
      </w:tr>
      <w:tr>
        <w:tc>
          <w:tcPr>
            <w:tcW w:type="dxa" w:w="2160"/>
            <w:tcMar>
              <w:top w:w="60" w:type="dxa"/>
              <w:bottom w:w="60" w:type="dxa"/>
              <w:left w:w="60" w:type="dxa"/>
              <w:right w:w="60" w:type="dxa"/>
            </w:tcMar>
            <w:shd w:fill="FFFFFF"/>
          </w:tcPr>
          <w:p>
            <w:pPr>
              <w:spacing w:after="0"/>
            </w:pPr>
            <w:r>
              <w:rPr>
                <w:b/>
                <w:sz w:val="17"/>
              </w:rPr>
              <w:t>Accel Pedal Position</w:t>
            </w:r>
          </w:p>
        </w:tc>
        <w:tc>
          <w:tcPr>
            <w:tcW w:type="dxa" w:w="1440"/>
            <w:tcMar>
              <w:top w:w="60" w:type="dxa"/>
              <w:bottom w:w="60" w:type="dxa"/>
              <w:left w:w="60" w:type="dxa"/>
              <w:right w:w="60" w:type="dxa"/>
            </w:tcMar>
            <w:shd w:fill="FFFFFF"/>
          </w:tcPr>
          <w:p>
            <w:pPr>
              <w:spacing w:after="0"/>
            </w:pPr>
            <w:r>
              <w:rPr>
                <w:sz w:val="17"/>
              </w:rPr>
              <w:t>91</w:t>
            </w:r>
          </w:p>
        </w:tc>
        <w:tc>
          <w:tcPr>
            <w:tcW w:type="dxa" w:w="1440"/>
            <w:tcMar>
              <w:top w:w="60" w:type="dxa"/>
              <w:bottom w:w="60" w:type="dxa"/>
              <w:left w:w="60" w:type="dxa"/>
              <w:right w:w="60" w:type="dxa"/>
            </w:tcMar>
            <w:shd w:fill="FFFFFF"/>
          </w:tcPr>
          <w:p>
            <w:pPr>
              <w:spacing w:after="0"/>
            </w:pPr>
            <w:r>
              <w:rPr>
                <w:sz w:val="17"/>
              </w:rPr>
              <w:t>61442</w:t>
            </w:r>
          </w:p>
        </w:tc>
        <w:tc>
          <w:tcPr>
            <w:tcW w:type="dxa" w:w="1440"/>
            <w:tcMar>
              <w:top w:w="60" w:type="dxa"/>
              <w:bottom w:w="60" w:type="dxa"/>
              <w:left w:w="60" w:type="dxa"/>
              <w:right w:w="60" w:type="dxa"/>
            </w:tcMar>
            <w:shd w:fill="FFFFFF"/>
          </w:tcPr>
          <w:p>
            <w:pPr>
              <w:spacing w:after="0"/>
            </w:pPr>
            <w:r>
              <w:rPr>
                <w:sz w:val="17"/>
              </w:rPr>
              <w:t>8,817 rows</w:t>
            </w:r>
          </w:p>
        </w:tc>
        <w:tc>
          <w:tcPr>
            <w:tcW w:type="dxa" w:w="1440"/>
            <w:tcMar>
              <w:top w:w="60" w:type="dxa"/>
              <w:bottom w:w="60" w:type="dxa"/>
              <w:left w:w="60" w:type="dxa"/>
              <w:right w:w="60" w:type="dxa"/>
            </w:tcMar>
            <w:shd w:fill="FFFFFF"/>
          </w:tcPr>
          <w:p>
            <w:pPr>
              <w:spacing w:after="0"/>
            </w:pPr>
            <w:r>
              <w:rPr>
                <w:sz w:val="17"/>
              </w:rPr>
              <w:t>100.0 %</w:t>
            </w:r>
          </w:p>
        </w:tc>
        <w:tc>
          <w:tcPr>
            <w:tcW w:type="dxa" w:w="1440"/>
            <w:tcMar>
              <w:top w:w="60" w:type="dxa"/>
              <w:bottom w:w="60" w:type="dxa"/>
              <w:left w:w="60" w:type="dxa"/>
              <w:right w:w="60" w:type="dxa"/>
            </w:tcMar>
            <w:shd w:fill="FFFFFF"/>
          </w:tcPr>
          <w:p>
            <w:pPr>
              <w:spacing w:after="0"/>
            </w:pPr>
            <w:r>
              <w:rPr>
                <w:b/>
                <w:color w:val="107C41"/>
                <w:sz w:val="17"/>
              </w:rPr>
              <w:t>100.0% (&lt;=1 LSB)</w:t>
            </w:r>
          </w:p>
        </w:tc>
      </w:tr>
      <w:tr>
        <w:tc>
          <w:tcPr>
            <w:tcW w:type="dxa" w:w="2160"/>
            <w:tcMar>
              <w:top w:w="60" w:type="dxa"/>
              <w:bottom w:w="60" w:type="dxa"/>
              <w:left w:w="60" w:type="dxa"/>
              <w:right w:w="60" w:type="dxa"/>
            </w:tcMar>
            <w:shd w:fill="F9FAFC"/>
          </w:tcPr>
          <w:p>
            <w:pPr>
              <w:spacing w:after="0"/>
            </w:pPr>
            <w:r>
              <w:rPr>
                <w:b/>
                <w:sz w:val="17"/>
              </w:rPr>
              <w:t>Brake Pedal Position</w:t>
            </w:r>
          </w:p>
        </w:tc>
        <w:tc>
          <w:tcPr>
            <w:tcW w:type="dxa" w:w="1440"/>
            <w:tcMar>
              <w:top w:w="60" w:type="dxa"/>
              <w:bottom w:w="60" w:type="dxa"/>
              <w:left w:w="60" w:type="dxa"/>
              <w:right w:w="60" w:type="dxa"/>
            </w:tcMar>
            <w:shd w:fill="F9FAFC"/>
          </w:tcPr>
          <w:p>
            <w:pPr>
              <w:spacing w:after="0"/>
            </w:pPr>
            <w:r>
              <w:rPr>
                <w:sz w:val="17"/>
              </w:rPr>
              <w:t>521</w:t>
            </w:r>
          </w:p>
        </w:tc>
        <w:tc>
          <w:tcPr>
            <w:tcW w:type="dxa" w:w="1440"/>
            <w:tcMar>
              <w:top w:w="60" w:type="dxa"/>
              <w:bottom w:w="60" w:type="dxa"/>
              <w:left w:w="60" w:type="dxa"/>
              <w:right w:w="60" w:type="dxa"/>
            </w:tcMar>
            <w:shd w:fill="F9FAFC"/>
          </w:tcPr>
          <w:p>
            <w:pPr>
              <w:spacing w:after="0"/>
            </w:pPr>
            <w:r>
              <w:rPr>
                <w:sz w:val="17"/>
              </w:rPr>
              <w:t>61441</w:t>
            </w:r>
          </w:p>
        </w:tc>
        <w:tc>
          <w:tcPr>
            <w:tcW w:type="dxa" w:w="1440"/>
            <w:tcMar>
              <w:top w:w="60" w:type="dxa"/>
              <w:bottom w:w="60" w:type="dxa"/>
              <w:left w:w="60" w:type="dxa"/>
              <w:right w:w="60" w:type="dxa"/>
            </w:tcMar>
            <w:shd w:fill="F9FAFC"/>
          </w:tcPr>
          <w:p>
            <w:pPr>
              <w:spacing w:after="0"/>
            </w:pPr>
            <w:r>
              <w:rPr>
                <w:sz w:val="17"/>
              </w:rPr>
              <w:t>4,409 rows</w:t>
            </w:r>
          </w:p>
        </w:tc>
        <w:tc>
          <w:tcPr>
            <w:tcW w:type="dxa" w:w="1440"/>
            <w:tcMar>
              <w:top w:w="60" w:type="dxa"/>
              <w:bottom w:w="60" w:type="dxa"/>
              <w:left w:w="60" w:type="dxa"/>
              <w:right w:w="60" w:type="dxa"/>
            </w:tcMar>
            <w:shd w:fill="F9FAFC"/>
          </w:tcPr>
          <w:p>
            <w:pPr>
              <w:spacing w:after="0"/>
            </w:pPr>
            <w:r>
              <w:rPr>
                <w:sz w:val="17"/>
              </w:rPr>
              <w:t>100.0 %</w:t>
            </w:r>
          </w:p>
        </w:tc>
        <w:tc>
          <w:tcPr>
            <w:tcW w:type="dxa" w:w="1440"/>
            <w:tcMar>
              <w:top w:w="60" w:type="dxa"/>
              <w:bottom w:w="60" w:type="dxa"/>
              <w:left w:w="60" w:type="dxa"/>
              <w:right w:w="60" w:type="dxa"/>
            </w:tcMar>
            <w:shd w:fill="F9FAFC"/>
          </w:tcPr>
          <w:p>
            <w:pPr>
              <w:spacing w:after="0"/>
            </w:pPr>
            <w:r>
              <w:rPr>
                <w:b/>
                <w:color w:val="107C41"/>
                <w:sz w:val="17"/>
              </w:rPr>
              <w:t>100.0% (&lt;=1 LSB)</w:t>
            </w:r>
          </w:p>
        </w:tc>
      </w:tr>
      <w:tr>
        <w:tc>
          <w:tcPr>
            <w:tcW w:type="dxa" w:w="2160"/>
            <w:tcMar>
              <w:top w:w="60" w:type="dxa"/>
              <w:bottom w:w="60" w:type="dxa"/>
              <w:left w:w="60" w:type="dxa"/>
              <w:right w:w="60" w:type="dxa"/>
            </w:tcMar>
            <w:shd w:fill="FFFFFF"/>
          </w:tcPr>
          <w:p>
            <w:pPr>
              <w:spacing w:after="0"/>
            </w:pPr>
            <w:r>
              <w:rPr>
                <w:b/>
                <w:sz w:val="17"/>
              </w:rPr>
              <w:t>Wheel Vehicle Speed</w:t>
            </w:r>
          </w:p>
        </w:tc>
        <w:tc>
          <w:tcPr>
            <w:tcW w:type="dxa" w:w="1440"/>
            <w:tcMar>
              <w:top w:w="60" w:type="dxa"/>
              <w:bottom w:w="60" w:type="dxa"/>
              <w:left w:w="60" w:type="dxa"/>
              <w:right w:w="60" w:type="dxa"/>
            </w:tcMar>
            <w:shd w:fill="FFFFFF"/>
          </w:tcPr>
          <w:p>
            <w:pPr>
              <w:spacing w:after="0"/>
            </w:pPr>
            <w:r>
              <w:rPr>
                <w:sz w:val="17"/>
              </w:rPr>
              <w:t>84</w:t>
            </w:r>
          </w:p>
        </w:tc>
        <w:tc>
          <w:tcPr>
            <w:tcW w:type="dxa" w:w="1440"/>
            <w:tcMar>
              <w:top w:w="60" w:type="dxa"/>
              <w:bottom w:w="60" w:type="dxa"/>
              <w:left w:w="60" w:type="dxa"/>
              <w:right w:w="60" w:type="dxa"/>
            </w:tcMar>
            <w:shd w:fill="FFFFFF"/>
          </w:tcPr>
          <w:p>
            <w:pPr>
              <w:spacing w:after="0"/>
            </w:pPr>
            <w:r>
              <w:rPr>
                <w:sz w:val="17"/>
              </w:rPr>
              <w:t>65265</w:t>
            </w:r>
          </w:p>
        </w:tc>
        <w:tc>
          <w:tcPr>
            <w:tcW w:type="dxa" w:w="1440"/>
            <w:tcMar>
              <w:top w:w="60" w:type="dxa"/>
              <w:bottom w:w="60" w:type="dxa"/>
              <w:left w:w="60" w:type="dxa"/>
              <w:right w:w="60" w:type="dxa"/>
            </w:tcMar>
            <w:shd w:fill="FFFFFF"/>
          </w:tcPr>
          <w:p>
            <w:pPr>
              <w:spacing w:after="0"/>
            </w:pPr>
            <w:r>
              <w:rPr>
                <w:sz w:val="17"/>
              </w:rPr>
              <w:t>4,409 rows</w:t>
            </w:r>
          </w:p>
        </w:tc>
        <w:tc>
          <w:tcPr>
            <w:tcW w:type="dxa" w:w="1440"/>
            <w:tcMar>
              <w:top w:w="60" w:type="dxa"/>
              <w:bottom w:w="60" w:type="dxa"/>
              <w:left w:w="60" w:type="dxa"/>
              <w:right w:w="60" w:type="dxa"/>
            </w:tcMar>
            <w:shd w:fill="FFFFFF"/>
          </w:tcPr>
          <w:p>
            <w:pPr>
              <w:spacing w:after="0"/>
            </w:pPr>
            <w:r>
              <w:rPr>
                <w:sz w:val="17"/>
              </w:rPr>
              <w:t>250.996 km/h</w:t>
            </w:r>
          </w:p>
        </w:tc>
        <w:tc>
          <w:tcPr>
            <w:tcW w:type="dxa" w:w="1440"/>
            <w:tcMar>
              <w:top w:w="60" w:type="dxa"/>
              <w:bottom w:w="60" w:type="dxa"/>
              <w:left w:w="60" w:type="dxa"/>
              <w:right w:w="60" w:type="dxa"/>
            </w:tcMar>
            <w:shd w:fill="FFFFFF"/>
          </w:tcPr>
          <w:p>
            <w:pPr>
              <w:spacing w:after="0"/>
            </w:pPr>
            <w:r>
              <w:rPr>
                <w:b/>
                <w:color w:val="107C41"/>
                <w:sz w:val="17"/>
              </w:rPr>
              <w:t>100.0% (&lt;=1 LSB)</w:t>
            </w:r>
          </w:p>
        </w:tc>
      </w:tr>
      <w:tr>
        <w:tc>
          <w:tcPr>
            <w:tcW w:type="dxa" w:w="2160"/>
            <w:tcMar>
              <w:top w:w="60" w:type="dxa"/>
              <w:bottom w:w="60" w:type="dxa"/>
              <w:left w:w="60" w:type="dxa"/>
              <w:right w:w="60" w:type="dxa"/>
            </w:tcMar>
            <w:shd w:fill="F9FAFC"/>
          </w:tcPr>
          <w:p>
            <w:pPr>
              <w:spacing w:after="0"/>
            </w:pPr>
            <w:r>
              <w:rPr>
                <w:b/>
                <w:sz w:val="17"/>
              </w:rPr>
              <w:t>Engine Fuel Rate</w:t>
            </w:r>
          </w:p>
        </w:tc>
        <w:tc>
          <w:tcPr>
            <w:tcW w:type="dxa" w:w="1440"/>
            <w:tcMar>
              <w:top w:w="60" w:type="dxa"/>
              <w:bottom w:w="60" w:type="dxa"/>
              <w:left w:w="60" w:type="dxa"/>
              <w:right w:w="60" w:type="dxa"/>
            </w:tcMar>
            <w:shd w:fill="F9FAFC"/>
          </w:tcPr>
          <w:p>
            <w:pPr>
              <w:spacing w:after="0"/>
            </w:pPr>
            <w:r>
              <w:rPr>
                <w:sz w:val="17"/>
              </w:rPr>
              <w:t>183</w:t>
            </w:r>
          </w:p>
        </w:tc>
        <w:tc>
          <w:tcPr>
            <w:tcW w:type="dxa" w:w="1440"/>
            <w:tcMar>
              <w:top w:w="60" w:type="dxa"/>
              <w:bottom w:w="60" w:type="dxa"/>
              <w:left w:w="60" w:type="dxa"/>
              <w:right w:w="60" w:type="dxa"/>
            </w:tcMar>
            <w:shd w:fill="F9FAFC"/>
          </w:tcPr>
          <w:p>
            <w:pPr>
              <w:spacing w:after="0"/>
            </w:pPr>
            <w:r>
              <w:rPr>
                <w:sz w:val="17"/>
              </w:rPr>
              <w:t>65266</w:t>
            </w:r>
          </w:p>
        </w:tc>
        <w:tc>
          <w:tcPr>
            <w:tcW w:type="dxa" w:w="1440"/>
            <w:tcMar>
              <w:top w:w="60" w:type="dxa"/>
              <w:bottom w:w="60" w:type="dxa"/>
              <w:left w:w="60" w:type="dxa"/>
              <w:right w:w="60" w:type="dxa"/>
            </w:tcMar>
            <w:shd w:fill="F9FAFC"/>
          </w:tcPr>
          <w:p>
            <w:pPr>
              <w:spacing w:after="0"/>
            </w:pPr>
            <w:r>
              <w:rPr>
                <w:sz w:val="17"/>
              </w:rPr>
              <w:t>4,409 rows</w:t>
            </w:r>
          </w:p>
        </w:tc>
        <w:tc>
          <w:tcPr>
            <w:tcW w:type="dxa" w:w="1440"/>
            <w:tcMar>
              <w:top w:w="60" w:type="dxa"/>
              <w:bottom w:w="60" w:type="dxa"/>
              <w:left w:w="60" w:type="dxa"/>
              <w:right w:w="60" w:type="dxa"/>
            </w:tcMar>
            <w:shd w:fill="F9FAFC"/>
          </w:tcPr>
          <w:p>
            <w:pPr>
              <w:spacing w:after="0"/>
            </w:pPr>
            <w:r>
              <w:rPr>
                <w:sz w:val="17"/>
              </w:rPr>
              <w:t>3,212.75 L/h</w:t>
            </w:r>
          </w:p>
        </w:tc>
        <w:tc>
          <w:tcPr>
            <w:tcW w:type="dxa" w:w="1440"/>
            <w:tcMar>
              <w:top w:w="60" w:type="dxa"/>
              <w:bottom w:w="60" w:type="dxa"/>
              <w:left w:w="60" w:type="dxa"/>
              <w:right w:w="60" w:type="dxa"/>
            </w:tcMar>
            <w:shd w:fill="F9FAFC"/>
          </w:tcPr>
          <w:p>
            <w:pPr>
              <w:spacing w:after="0"/>
            </w:pPr>
            <w:r>
              <w:rPr>
                <w:b/>
                <w:color w:val="107C41"/>
                <w:sz w:val="17"/>
              </w:rPr>
              <w:t>100.0% (&lt;=1 LSB)</w:t>
            </w:r>
          </w:p>
        </w:tc>
      </w:tr>
      <w:tr>
        <w:tc>
          <w:tcPr>
            <w:tcW w:type="dxa" w:w="2160"/>
            <w:tcMar>
              <w:top w:w="60" w:type="dxa"/>
              <w:bottom w:w="60" w:type="dxa"/>
              <w:left w:w="60" w:type="dxa"/>
              <w:right w:w="60" w:type="dxa"/>
            </w:tcMar>
            <w:shd w:fill="FFFFFF"/>
          </w:tcPr>
          <w:p>
            <w:pPr>
              <w:spacing w:after="0"/>
            </w:pPr>
            <w:r>
              <w:rPr>
                <w:b/>
                <w:sz w:val="17"/>
              </w:rPr>
              <w:t>Inst Fuel Economy</w:t>
            </w:r>
          </w:p>
        </w:tc>
        <w:tc>
          <w:tcPr>
            <w:tcW w:type="dxa" w:w="1440"/>
            <w:tcMar>
              <w:top w:w="60" w:type="dxa"/>
              <w:bottom w:w="60" w:type="dxa"/>
              <w:left w:w="60" w:type="dxa"/>
              <w:right w:w="60" w:type="dxa"/>
            </w:tcMar>
            <w:shd w:fill="FFFFFF"/>
          </w:tcPr>
          <w:p>
            <w:pPr>
              <w:spacing w:after="0"/>
            </w:pPr>
            <w:r>
              <w:rPr>
                <w:sz w:val="17"/>
              </w:rPr>
              <w:t>184</w:t>
            </w:r>
          </w:p>
        </w:tc>
        <w:tc>
          <w:tcPr>
            <w:tcW w:type="dxa" w:w="1440"/>
            <w:tcMar>
              <w:top w:w="60" w:type="dxa"/>
              <w:bottom w:w="60" w:type="dxa"/>
              <w:left w:w="60" w:type="dxa"/>
              <w:right w:w="60" w:type="dxa"/>
            </w:tcMar>
            <w:shd w:fill="FFFFFF"/>
          </w:tcPr>
          <w:p>
            <w:pPr>
              <w:spacing w:after="0"/>
            </w:pPr>
            <w:r>
              <w:rPr>
                <w:sz w:val="17"/>
              </w:rPr>
              <w:t>65266</w:t>
            </w:r>
          </w:p>
        </w:tc>
        <w:tc>
          <w:tcPr>
            <w:tcW w:type="dxa" w:w="1440"/>
            <w:tcMar>
              <w:top w:w="60" w:type="dxa"/>
              <w:bottom w:w="60" w:type="dxa"/>
              <w:left w:w="60" w:type="dxa"/>
              <w:right w:w="60" w:type="dxa"/>
            </w:tcMar>
            <w:shd w:fill="FFFFFF"/>
          </w:tcPr>
          <w:p>
            <w:pPr>
              <w:spacing w:after="0"/>
            </w:pPr>
            <w:r>
              <w:rPr>
                <w:sz w:val="17"/>
              </w:rPr>
              <w:t>4,409 rows</w:t>
            </w:r>
          </w:p>
        </w:tc>
        <w:tc>
          <w:tcPr>
            <w:tcW w:type="dxa" w:w="1440"/>
            <w:tcMar>
              <w:top w:w="60" w:type="dxa"/>
              <w:bottom w:w="60" w:type="dxa"/>
              <w:left w:w="60" w:type="dxa"/>
              <w:right w:w="60" w:type="dxa"/>
            </w:tcMar>
            <w:shd w:fill="FFFFFF"/>
          </w:tcPr>
          <w:p>
            <w:pPr>
              <w:spacing w:after="0"/>
            </w:pPr>
            <w:r>
              <w:rPr>
                <w:sz w:val="17"/>
              </w:rPr>
              <w:t>125.5 km/L</w:t>
            </w:r>
          </w:p>
        </w:tc>
        <w:tc>
          <w:tcPr>
            <w:tcW w:type="dxa" w:w="1440"/>
            <w:tcMar>
              <w:top w:w="60" w:type="dxa"/>
              <w:bottom w:w="60" w:type="dxa"/>
              <w:left w:w="60" w:type="dxa"/>
              <w:right w:w="60" w:type="dxa"/>
            </w:tcMar>
            <w:shd w:fill="FFFFFF"/>
          </w:tcPr>
          <w:p>
            <w:pPr>
              <w:spacing w:after="0"/>
            </w:pPr>
            <w:r>
              <w:rPr>
                <w:b/>
                <w:color w:val="107C41"/>
                <w:sz w:val="17"/>
              </w:rPr>
              <w:t>100.0% (&lt;=1 LSB)</w:t>
            </w:r>
          </w:p>
        </w:tc>
      </w:tr>
      <w:tr>
        <w:tc>
          <w:tcPr>
            <w:tcW w:type="dxa" w:w="2160"/>
            <w:tcMar>
              <w:top w:w="60" w:type="dxa"/>
              <w:bottom w:w="60" w:type="dxa"/>
              <w:left w:w="60" w:type="dxa"/>
              <w:right w:w="60" w:type="dxa"/>
            </w:tcMar>
            <w:shd w:fill="F9FAFC"/>
          </w:tcPr>
          <w:p>
            <w:pPr>
              <w:spacing w:after="0"/>
            </w:pPr>
            <w:r>
              <w:rPr>
                <w:b/>
                <w:sz w:val="17"/>
              </w:rPr>
              <w:t>Avg Fuel Economy</w:t>
            </w:r>
          </w:p>
        </w:tc>
        <w:tc>
          <w:tcPr>
            <w:tcW w:type="dxa" w:w="1440"/>
            <w:tcMar>
              <w:top w:w="60" w:type="dxa"/>
              <w:bottom w:w="60" w:type="dxa"/>
              <w:left w:w="60" w:type="dxa"/>
              <w:right w:w="60" w:type="dxa"/>
            </w:tcMar>
            <w:shd w:fill="F9FAFC"/>
          </w:tcPr>
          <w:p>
            <w:pPr>
              <w:spacing w:after="0"/>
            </w:pPr>
            <w:r>
              <w:rPr>
                <w:sz w:val="17"/>
              </w:rPr>
              <w:t>185</w:t>
            </w:r>
          </w:p>
        </w:tc>
        <w:tc>
          <w:tcPr>
            <w:tcW w:type="dxa" w:w="1440"/>
            <w:tcMar>
              <w:top w:w="60" w:type="dxa"/>
              <w:bottom w:w="60" w:type="dxa"/>
              <w:left w:w="60" w:type="dxa"/>
              <w:right w:w="60" w:type="dxa"/>
            </w:tcMar>
            <w:shd w:fill="F9FAFC"/>
          </w:tcPr>
          <w:p>
            <w:pPr>
              <w:spacing w:after="0"/>
            </w:pPr>
            <w:r>
              <w:rPr>
                <w:sz w:val="17"/>
              </w:rPr>
              <w:t>65266</w:t>
            </w:r>
          </w:p>
        </w:tc>
        <w:tc>
          <w:tcPr>
            <w:tcW w:type="dxa" w:w="1440"/>
            <w:tcMar>
              <w:top w:w="60" w:type="dxa"/>
              <w:bottom w:w="60" w:type="dxa"/>
              <w:left w:w="60" w:type="dxa"/>
              <w:right w:w="60" w:type="dxa"/>
            </w:tcMar>
            <w:shd w:fill="F9FAFC"/>
          </w:tcPr>
          <w:p>
            <w:pPr>
              <w:spacing w:after="0"/>
            </w:pPr>
            <w:r>
              <w:rPr>
                <w:sz w:val="17"/>
              </w:rPr>
              <w:t>4,409 rows</w:t>
            </w:r>
          </w:p>
        </w:tc>
        <w:tc>
          <w:tcPr>
            <w:tcW w:type="dxa" w:w="1440"/>
            <w:tcMar>
              <w:top w:w="60" w:type="dxa"/>
              <w:bottom w:w="60" w:type="dxa"/>
              <w:left w:w="60" w:type="dxa"/>
              <w:right w:w="60" w:type="dxa"/>
            </w:tcMar>
            <w:shd w:fill="F9FAFC"/>
          </w:tcPr>
          <w:p>
            <w:pPr>
              <w:spacing w:after="0"/>
            </w:pPr>
            <w:r>
              <w:rPr>
                <w:sz w:val="17"/>
              </w:rPr>
              <w:t>125.5 km/L</w:t>
            </w:r>
          </w:p>
        </w:tc>
        <w:tc>
          <w:tcPr>
            <w:tcW w:type="dxa" w:w="1440"/>
            <w:tcMar>
              <w:top w:w="60" w:type="dxa"/>
              <w:bottom w:w="60" w:type="dxa"/>
              <w:left w:w="60" w:type="dxa"/>
              <w:right w:w="60" w:type="dxa"/>
            </w:tcMar>
            <w:shd w:fill="F9FAFC"/>
          </w:tcPr>
          <w:p>
            <w:pPr>
              <w:spacing w:after="0"/>
            </w:pPr>
            <w:r>
              <w:rPr>
                <w:b/>
                <w:color w:val="107C41"/>
                <w:sz w:val="17"/>
              </w:rPr>
              <w:t>100.0% (&lt;=1 LSB)</w:t>
            </w:r>
          </w:p>
        </w:tc>
      </w:tr>
    </w:tbl>
    <w:p>
      <w:pPr>
        <w:pStyle w:val="Heading1"/>
        <w:spacing w:before="280" w:after="120"/>
      </w:pPr>
      <w:r>
        <w:rPr>
          <w:color w:val="102C57"/>
        </w:rPr>
        <w:t>6. Scientific Quantization Analysis &amp; Mathematical Proof</w:t>
      </w:r>
    </w:p>
    <w:p>
      <w:r>
        <w:t>A critical finding in CAN validation is proving that discrete difference values in logged data are not caused by sensor inaccuracy, but are the mathematically required result of integer bit truncation defined by SAE J1939 standards: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2016"/>
            <w:shd w:fill="102C57"/>
            <w:tcMar>
              <w:top w:w="80" w:type="dxa"/>
              <w:bottom w:w="80" w:type="dxa"/>
              <w:left w:w="60" w:type="dxa"/>
              <w:right w:w="60" w:type="dxa"/>
            </w:tcMar>
          </w:tcPr>
          <w:p>
            <w:pPr>
              <w:spacing w:after="0"/>
            </w:pPr>
            <w:r>
              <w:rPr>
                <w:b/>
                <w:color w:val="FFFFFF"/>
                <w:sz w:val="17"/>
              </w:rPr>
              <w:t>Signal (SPN)</w:t>
            </w:r>
          </w:p>
        </w:tc>
        <w:tc>
          <w:tcPr>
            <w:tcW w:type="dxa" w:w="1152"/>
            <w:shd w:fill="102C57"/>
            <w:tcMar>
              <w:top w:w="80" w:type="dxa"/>
              <w:bottom w:w="80" w:type="dxa"/>
              <w:left w:w="60" w:type="dxa"/>
              <w:right w:w="60" w:type="dxa"/>
            </w:tcMar>
          </w:tcPr>
          <w:p>
            <w:pPr>
              <w:spacing w:after="0"/>
            </w:pPr>
            <w:r>
              <w:rPr>
                <w:b/>
                <w:color w:val="FFFFFF"/>
                <w:sz w:val="17"/>
              </w:rPr>
              <w:t>Bit Size</w:t>
            </w:r>
          </w:p>
        </w:tc>
        <w:tc>
          <w:tcPr>
            <w:tcW w:type="dxa" w:w="1584"/>
            <w:shd w:fill="102C57"/>
            <w:tcMar>
              <w:top w:w="80" w:type="dxa"/>
              <w:bottom w:w="80" w:type="dxa"/>
              <w:left w:w="60" w:type="dxa"/>
              <w:right w:w="60" w:type="dxa"/>
            </w:tcMar>
          </w:tcPr>
          <w:p>
            <w:pPr>
              <w:spacing w:after="0"/>
            </w:pPr>
            <w:r>
              <w:rPr>
                <w:b/>
                <w:color w:val="FFFFFF"/>
                <w:sz w:val="17"/>
              </w:rPr>
              <w:t>Resolution (LSB)</w:t>
            </w:r>
          </w:p>
        </w:tc>
        <w:tc>
          <w:tcPr>
            <w:tcW w:type="dxa" w:w="2016"/>
            <w:shd w:fill="102C57"/>
            <w:tcMar>
              <w:top w:w="80" w:type="dxa"/>
              <w:bottom w:w="80" w:type="dxa"/>
              <w:left w:w="60" w:type="dxa"/>
              <w:right w:w="60" w:type="dxa"/>
            </w:tcMar>
          </w:tcPr>
          <w:p>
            <w:pPr>
              <w:spacing w:after="0"/>
            </w:pPr>
            <w:r>
              <w:rPr>
                <w:b/>
                <w:color w:val="FFFFFF"/>
                <w:sz w:val="17"/>
              </w:rPr>
              <w:t>Max Quant Error</w:t>
            </w:r>
          </w:p>
        </w:tc>
        <w:tc>
          <w:tcPr>
            <w:tcW w:type="dxa" w:w="2592"/>
            <w:shd w:fill="102C57"/>
            <w:tcMar>
              <w:top w:w="80" w:type="dxa"/>
              <w:bottom w:w="80" w:type="dxa"/>
              <w:left w:w="60" w:type="dxa"/>
              <w:right w:w="60" w:type="dxa"/>
            </w:tcMar>
          </w:tcPr>
          <w:p>
            <w:pPr>
              <w:spacing w:after="0"/>
            </w:pPr>
            <w:r>
              <w:rPr>
                <w:b/>
                <w:color w:val="FFFFFF"/>
                <w:sz w:val="17"/>
              </w:rPr>
              <w:t>Standard Formula</w:t>
            </w:r>
          </w:p>
        </w:tc>
      </w:tr>
      <w:tr>
        <w:tc>
          <w:tcPr>
            <w:tcW w:type="dxa" w:w="2016"/>
            <w:tcMar>
              <w:top w:w="60" w:type="dxa"/>
              <w:bottom w:w="60" w:type="dxa"/>
              <w:left w:w="60" w:type="dxa"/>
              <w:right w:w="60" w:type="dxa"/>
            </w:tcMar>
            <w:shd w:fill="F9FAFC"/>
          </w:tcPr>
          <w:p>
            <w:pPr>
              <w:spacing w:after="0"/>
            </w:pPr>
            <w:r>
              <w:rPr>
                <w:b/>
                <w:sz w:val="17"/>
              </w:rPr>
              <w:t>Engine Speed (190)</w:t>
            </w:r>
          </w:p>
        </w:tc>
        <w:tc>
          <w:tcPr>
            <w:tcW w:type="dxa" w:w="1152"/>
            <w:tcMar>
              <w:top w:w="60" w:type="dxa"/>
              <w:bottom w:w="60" w:type="dxa"/>
              <w:left w:w="60" w:type="dxa"/>
              <w:right w:w="60" w:type="dxa"/>
            </w:tcMar>
            <w:shd w:fill="F9FAFC"/>
          </w:tcPr>
          <w:p>
            <w:pPr>
              <w:spacing w:after="0"/>
            </w:pPr>
            <w:r>
              <w:rPr>
                <w:sz w:val="17"/>
              </w:rPr>
              <w:t>16 bits</w:t>
            </w:r>
          </w:p>
        </w:tc>
        <w:tc>
          <w:tcPr>
            <w:tcW w:type="dxa" w:w="1584"/>
            <w:tcMar>
              <w:top w:w="60" w:type="dxa"/>
              <w:bottom w:w="60" w:type="dxa"/>
              <w:left w:w="60" w:type="dxa"/>
              <w:right w:w="60" w:type="dxa"/>
            </w:tcMar>
            <w:shd w:fill="F9FAFC"/>
          </w:tcPr>
          <w:p>
            <w:pPr>
              <w:spacing w:after="0"/>
            </w:pPr>
            <w:r>
              <w:rPr>
                <w:sz w:val="17"/>
              </w:rPr>
              <w:t>0.125 rpm / bit</w:t>
            </w:r>
          </w:p>
        </w:tc>
        <w:tc>
          <w:tcPr>
            <w:tcW w:type="dxa" w:w="2016"/>
            <w:tcMar>
              <w:top w:w="60" w:type="dxa"/>
              <w:bottom w:w="60" w:type="dxa"/>
              <w:left w:w="60" w:type="dxa"/>
              <w:right w:w="60" w:type="dxa"/>
            </w:tcMar>
            <w:shd w:fill="F9FAFC"/>
          </w:tcPr>
          <w:p>
            <w:pPr>
              <w:spacing w:after="0"/>
            </w:pPr>
            <w:r>
              <w:rPr>
                <w:sz w:val="17"/>
              </w:rPr>
              <w:t>+/- 0.0625 rpm</w:t>
            </w:r>
          </w:p>
        </w:tc>
        <w:tc>
          <w:tcPr>
            <w:tcW w:type="dxa" w:w="2592"/>
            <w:tcMar>
              <w:top w:w="60" w:type="dxa"/>
              <w:bottom w:w="60" w:type="dxa"/>
              <w:left w:w="60" w:type="dxa"/>
              <w:right w:w="60" w:type="dxa"/>
            </w:tcMar>
            <w:shd w:fill="F9FAFC"/>
          </w:tcPr>
          <w:p>
            <w:pPr>
              <w:spacing w:after="0"/>
            </w:pPr>
            <w:r>
              <w:rPr>
                <w:sz w:val="17"/>
              </w:rPr>
              <w:t>Raw = round(Physical / 0.125)</w:t>
            </w:r>
          </w:p>
        </w:tc>
      </w:tr>
      <w:tr>
        <w:tc>
          <w:tcPr>
            <w:tcW w:type="dxa" w:w="2016"/>
            <w:tcMar>
              <w:top w:w="60" w:type="dxa"/>
              <w:bottom w:w="60" w:type="dxa"/>
              <w:left w:w="60" w:type="dxa"/>
              <w:right w:w="60" w:type="dxa"/>
            </w:tcMar>
            <w:shd w:fill="FFFFFF"/>
          </w:tcPr>
          <w:p>
            <w:pPr>
              <w:spacing w:after="0"/>
            </w:pPr>
            <w:r>
              <w:rPr>
                <w:b/>
                <w:sz w:val="17"/>
              </w:rPr>
              <w:t>Accel Pedal (91)</w:t>
            </w:r>
          </w:p>
        </w:tc>
        <w:tc>
          <w:tcPr>
            <w:tcW w:type="dxa" w:w="1152"/>
            <w:tcMar>
              <w:top w:w="60" w:type="dxa"/>
              <w:bottom w:w="60" w:type="dxa"/>
              <w:left w:w="60" w:type="dxa"/>
              <w:right w:w="60" w:type="dxa"/>
            </w:tcMar>
            <w:shd w:fill="FFFFFF"/>
          </w:tcPr>
          <w:p>
            <w:pPr>
              <w:spacing w:after="0"/>
            </w:pPr>
            <w:r>
              <w:rPr>
                <w:sz w:val="17"/>
              </w:rPr>
              <w:t>8 bits</w:t>
            </w:r>
          </w:p>
        </w:tc>
        <w:tc>
          <w:tcPr>
            <w:tcW w:type="dxa" w:w="1584"/>
            <w:tcMar>
              <w:top w:w="60" w:type="dxa"/>
              <w:bottom w:w="60" w:type="dxa"/>
              <w:left w:w="60" w:type="dxa"/>
              <w:right w:w="60" w:type="dxa"/>
            </w:tcMar>
            <w:shd w:fill="FFFFFF"/>
          </w:tcPr>
          <w:p>
            <w:pPr>
              <w:spacing w:after="0"/>
            </w:pPr>
            <w:r>
              <w:rPr>
                <w:sz w:val="17"/>
              </w:rPr>
              <w:t>0.4 % / bit</w:t>
            </w:r>
          </w:p>
        </w:tc>
        <w:tc>
          <w:tcPr>
            <w:tcW w:type="dxa" w:w="2016"/>
            <w:tcMar>
              <w:top w:w="60" w:type="dxa"/>
              <w:bottom w:w="60" w:type="dxa"/>
              <w:left w:w="60" w:type="dxa"/>
              <w:right w:w="60" w:type="dxa"/>
            </w:tcMar>
            <w:shd w:fill="FFFFFF"/>
          </w:tcPr>
          <w:p>
            <w:pPr>
              <w:spacing w:after="0"/>
            </w:pPr>
            <w:r>
              <w:rPr>
                <w:sz w:val="17"/>
              </w:rPr>
              <w:t>+/- 0.200 %</w:t>
            </w:r>
          </w:p>
        </w:tc>
        <w:tc>
          <w:tcPr>
            <w:tcW w:type="dxa" w:w="2592"/>
            <w:tcMar>
              <w:top w:w="60" w:type="dxa"/>
              <w:bottom w:w="60" w:type="dxa"/>
              <w:left w:w="60" w:type="dxa"/>
              <w:right w:w="60" w:type="dxa"/>
            </w:tcMar>
            <w:shd w:fill="FFFFFF"/>
          </w:tcPr>
          <w:p>
            <w:pPr>
              <w:spacing w:after="0"/>
            </w:pPr>
            <w:r>
              <w:rPr>
                <w:sz w:val="17"/>
              </w:rPr>
              <w:t>Raw = round(Physical / 0.4)</w:t>
            </w:r>
          </w:p>
        </w:tc>
      </w:tr>
      <w:tr>
        <w:tc>
          <w:tcPr>
            <w:tcW w:type="dxa" w:w="2016"/>
            <w:tcMar>
              <w:top w:w="60" w:type="dxa"/>
              <w:bottom w:w="60" w:type="dxa"/>
              <w:left w:w="60" w:type="dxa"/>
              <w:right w:w="60" w:type="dxa"/>
            </w:tcMar>
            <w:shd w:fill="F9FAFC"/>
          </w:tcPr>
          <w:p>
            <w:pPr>
              <w:spacing w:after="0"/>
            </w:pPr>
            <w:r>
              <w:rPr>
                <w:b/>
                <w:sz w:val="17"/>
              </w:rPr>
              <w:t>Brake Pedal (521)</w:t>
            </w:r>
          </w:p>
        </w:tc>
        <w:tc>
          <w:tcPr>
            <w:tcW w:type="dxa" w:w="1152"/>
            <w:tcMar>
              <w:top w:w="60" w:type="dxa"/>
              <w:bottom w:w="60" w:type="dxa"/>
              <w:left w:w="60" w:type="dxa"/>
              <w:right w:w="60" w:type="dxa"/>
            </w:tcMar>
            <w:shd w:fill="F9FAFC"/>
          </w:tcPr>
          <w:p>
            <w:pPr>
              <w:spacing w:after="0"/>
            </w:pPr>
            <w:r>
              <w:rPr>
                <w:sz w:val="17"/>
              </w:rPr>
              <w:t>8 bits</w:t>
            </w:r>
          </w:p>
        </w:tc>
        <w:tc>
          <w:tcPr>
            <w:tcW w:type="dxa" w:w="1584"/>
            <w:tcMar>
              <w:top w:w="60" w:type="dxa"/>
              <w:bottom w:w="60" w:type="dxa"/>
              <w:left w:w="60" w:type="dxa"/>
              <w:right w:w="60" w:type="dxa"/>
            </w:tcMar>
            <w:shd w:fill="F9FAFC"/>
          </w:tcPr>
          <w:p>
            <w:pPr>
              <w:spacing w:after="0"/>
            </w:pPr>
            <w:r>
              <w:rPr>
                <w:sz w:val="17"/>
              </w:rPr>
              <w:t>0.4 % / bit</w:t>
            </w:r>
          </w:p>
        </w:tc>
        <w:tc>
          <w:tcPr>
            <w:tcW w:type="dxa" w:w="2016"/>
            <w:tcMar>
              <w:top w:w="60" w:type="dxa"/>
              <w:bottom w:w="60" w:type="dxa"/>
              <w:left w:w="60" w:type="dxa"/>
              <w:right w:w="60" w:type="dxa"/>
            </w:tcMar>
            <w:shd w:fill="F9FAFC"/>
          </w:tcPr>
          <w:p>
            <w:pPr>
              <w:spacing w:after="0"/>
            </w:pPr>
            <w:r>
              <w:rPr>
                <w:sz w:val="17"/>
              </w:rPr>
              <w:t>+/- 0.200 %</w:t>
            </w:r>
          </w:p>
        </w:tc>
        <w:tc>
          <w:tcPr>
            <w:tcW w:type="dxa" w:w="2592"/>
            <w:tcMar>
              <w:top w:w="60" w:type="dxa"/>
              <w:bottom w:w="60" w:type="dxa"/>
              <w:left w:w="60" w:type="dxa"/>
              <w:right w:w="60" w:type="dxa"/>
            </w:tcMar>
            <w:shd w:fill="F9FAFC"/>
          </w:tcPr>
          <w:p>
            <w:pPr>
              <w:spacing w:after="0"/>
            </w:pPr>
            <w:r>
              <w:rPr>
                <w:sz w:val="17"/>
              </w:rPr>
              <w:t>Raw = round(Physical / 0.4)</w:t>
            </w:r>
          </w:p>
        </w:tc>
      </w:tr>
      <w:tr>
        <w:tc>
          <w:tcPr>
            <w:tcW w:type="dxa" w:w="2016"/>
            <w:tcMar>
              <w:top w:w="60" w:type="dxa"/>
              <w:bottom w:w="60" w:type="dxa"/>
              <w:left w:w="60" w:type="dxa"/>
              <w:right w:w="60" w:type="dxa"/>
            </w:tcMar>
            <w:shd w:fill="FFFFFF"/>
          </w:tcPr>
          <w:p>
            <w:pPr>
              <w:spacing w:after="0"/>
            </w:pPr>
            <w:r>
              <w:rPr>
                <w:b/>
                <w:sz w:val="17"/>
              </w:rPr>
              <w:t>Vehicle Speed (84)</w:t>
            </w:r>
          </w:p>
        </w:tc>
        <w:tc>
          <w:tcPr>
            <w:tcW w:type="dxa" w:w="1152"/>
            <w:tcMar>
              <w:top w:w="60" w:type="dxa"/>
              <w:bottom w:w="60" w:type="dxa"/>
              <w:left w:w="60" w:type="dxa"/>
              <w:right w:w="60" w:type="dxa"/>
            </w:tcMar>
            <w:shd w:fill="FFFFFF"/>
          </w:tcPr>
          <w:p>
            <w:pPr>
              <w:spacing w:after="0"/>
            </w:pPr>
            <w:r>
              <w:rPr>
                <w:sz w:val="17"/>
              </w:rPr>
              <w:t>16 bits</w:t>
            </w:r>
          </w:p>
        </w:tc>
        <w:tc>
          <w:tcPr>
            <w:tcW w:type="dxa" w:w="1584"/>
            <w:tcMar>
              <w:top w:w="60" w:type="dxa"/>
              <w:bottom w:w="60" w:type="dxa"/>
              <w:left w:w="60" w:type="dxa"/>
              <w:right w:w="60" w:type="dxa"/>
            </w:tcMar>
            <w:shd w:fill="FFFFFF"/>
          </w:tcPr>
          <w:p>
            <w:pPr>
              <w:spacing w:after="0"/>
            </w:pPr>
            <w:r>
              <w:rPr>
                <w:sz w:val="17"/>
              </w:rPr>
              <w:t>1/256 km/h / bit</w:t>
            </w:r>
          </w:p>
        </w:tc>
        <w:tc>
          <w:tcPr>
            <w:tcW w:type="dxa" w:w="2016"/>
            <w:tcMar>
              <w:top w:w="60" w:type="dxa"/>
              <w:bottom w:w="60" w:type="dxa"/>
              <w:left w:w="60" w:type="dxa"/>
              <w:right w:w="60" w:type="dxa"/>
            </w:tcMar>
            <w:shd w:fill="FFFFFF"/>
          </w:tcPr>
          <w:p>
            <w:pPr>
              <w:spacing w:after="0"/>
            </w:pPr>
            <w:r>
              <w:rPr>
                <w:sz w:val="17"/>
              </w:rPr>
              <w:t>+/- 0.00195 km/h</w:t>
            </w:r>
          </w:p>
        </w:tc>
        <w:tc>
          <w:tcPr>
            <w:tcW w:type="dxa" w:w="2592"/>
            <w:tcMar>
              <w:top w:w="60" w:type="dxa"/>
              <w:bottom w:w="60" w:type="dxa"/>
              <w:left w:w="60" w:type="dxa"/>
              <w:right w:w="60" w:type="dxa"/>
            </w:tcMar>
            <w:shd w:fill="FFFFFF"/>
          </w:tcPr>
          <w:p>
            <w:pPr>
              <w:spacing w:after="0"/>
            </w:pPr>
            <w:r>
              <w:rPr>
                <w:sz w:val="17"/>
              </w:rPr>
              <w:t>Raw = round(Physical * 256)</w:t>
            </w:r>
          </w:p>
        </w:tc>
      </w:tr>
      <w:tr>
        <w:tc>
          <w:tcPr>
            <w:tcW w:type="dxa" w:w="2016"/>
            <w:tcMar>
              <w:top w:w="60" w:type="dxa"/>
              <w:bottom w:w="60" w:type="dxa"/>
              <w:left w:w="60" w:type="dxa"/>
              <w:right w:w="60" w:type="dxa"/>
            </w:tcMar>
            <w:shd w:fill="F9FAFC"/>
          </w:tcPr>
          <w:p>
            <w:pPr>
              <w:spacing w:after="0"/>
            </w:pPr>
            <w:r>
              <w:rPr>
                <w:b/>
                <w:sz w:val="17"/>
              </w:rPr>
              <w:t>Fuel Rate (183)</w:t>
            </w:r>
          </w:p>
        </w:tc>
        <w:tc>
          <w:tcPr>
            <w:tcW w:type="dxa" w:w="1152"/>
            <w:tcMar>
              <w:top w:w="60" w:type="dxa"/>
              <w:bottom w:w="60" w:type="dxa"/>
              <w:left w:w="60" w:type="dxa"/>
              <w:right w:w="60" w:type="dxa"/>
            </w:tcMar>
            <w:shd w:fill="F9FAFC"/>
          </w:tcPr>
          <w:p>
            <w:pPr>
              <w:spacing w:after="0"/>
            </w:pPr>
            <w:r>
              <w:rPr>
                <w:sz w:val="17"/>
              </w:rPr>
              <w:t>16 bits</w:t>
            </w:r>
          </w:p>
        </w:tc>
        <w:tc>
          <w:tcPr>
            <w:tcW w:type="dxa" w:w="1584"/>
            <w:tcMar>
              <w:top w:w="60" w:type="dxa"/>
              <w:bottom w:w="60" w:type="dxa"/>
              <w:left w:w="60" w:type="dxa"/>
              <w:right w:w="60" w:type="dxa"/>
            </w:tcMar>
            <w:shd w:fill="F9FAFC"/>
          </w:tcPr>
          <w:p>
            <w:pPr>
              <w:spacing w:after="0"/>
            </w:pPr>
            <w:r>
              <w:rPr>
                <w:sz w:val="17"/>
              </w:rPr>
              <w:t>0.05 L/h / bit</w:t>
            </w:r>
          </w:p>
        </w:tc>
        <w:tc>
          <w:tcPr>
            <w:tcW w:type="dxa" w:w="2016"/>
            <w:tcMar>
              <w:top w:w="60" w:type="dxa"/>
              <w:bottom w:w="60" w:type="dxa"/>
              <w:left w:w="60" w:type="dxa"/>
              <w:right w:w="60" w:type="dxa"/>
            </w:tcMar>
            <w:shd w:fill="F9FAFC"/>
          </w:tcPr>
          <w:p>
            <w:pPr>
              <w:spacing w:after="0"/>
            </w:pPr>
            <w:r>
              <w:rPr>
                <w:sz w:val="17"/>
              </w:rPr>
              <w:t>+/- 0.025 L/h</w:t>
            </w:r>
          </w:p>
        </w:tc>
        <w:tc>
          <w:tcPr>
            <w:tcW w:type="dxa" w:w="2592"/>
            <w:tcMar>
              <w:top w:w="60" w:type="dxa"/>
              <w:bottom w:w="60" w:type="dxa"/>
              <w:left w:w="60" w:type="dxa"/>
              <w:right w:w="60" w:type="dxa"/>
            </w:tcMar>
            <w:shd w:fill="F9FAFC"/>
          </w:tcPr>
          <w:p>
            <w:pPr>
              <w:spacing w:after="0"/>
            </w:pPr>
            <w:r>
              <w:rPr>
                <w:sz w:val="17"/>
              </w:rPr>
              <w:t>Raw = round(Physical / 0.05)</w:t>
            </w:r>
          </w:p>
        </w:tc>
      </w:tr>
    </w:tbl>
    <w:p>
      <w:r>
        <w:br w:type="page"/>
      </w:r>
    </w:p>
    <w:p>
      <w:pPr>
        <w:pStyle w:val="Heading1"/>
        <w:spacing w:before="240" w:after="120"/>
      </w:pPr>
      <w:r>
        <w:rPr>
          <w:color w:val="102C57"/>
        </w:rPr>
        <w:t>7. Industrial Certification Verdict &amp; Formal Sign-Off</w:t>
      </w:r>
    </w:p>
    <w:p>
      <w:r>
        <w:t>TEST VERDICT: PASS (CERTIFIED FOR COMMERCIAL VEHICLE TELEMATICS)</w:t>
        <w:br/>
        <w:br/>
        <w:t>Based on extensive multi-mode empirical validation, the SWISYS Contactless CAN Probe (Swis CCP Probe) satisfies all industrial requirements for non-intrusive SAE J1939 vehicle telematics integration. The probe delivers 100% full-scale operational fidelity, zero copper degradation, and operates with 97.4% to 99.22% capture fidelity at transmission rates up to 200 Hz (5 ms) and 100 Hz (10 ms).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3024"/>
            <w:shd w:fill="102C57"/>
            <w:tcMar>
              <w:top w:w="80" w:type="dxa"/>
              <w:bottom w:w="80" w:type="dxa"/>
              <w:left w:w="80" w:type="dxa"/>
              <w:right w:w="80" w:type="dxa"/>
            </w:tcMar>
          </w:tcPr>
          <w:p>
            <w:pPr>
              <w:spacing w:after="0"/>
            </w:pPr>
            <w:r>
              <w:rPr>
                <w:b/>
                <w:color w:val="FFFFFF"/>
                <w:sz w:val="18"/>
              </w:rPr>
              <w:t>Role / Title</w:t>
            </w:r>
          </w:p>
        </w:tc>
        <w:tc>
          <w:tcPr>
            <w:tcW w:type="dxa" w:w="3168"/>
            <w:shd w:fill="102C57"/>
            <w:tcMar>
              <w:top w:w="80" w:type="dxa"/>
              <w:bottom w:w="80" w:type="dxa"/>
              <w:left w:w="80" w:type="dxa"/>
              <w:right w:w="80" w:type="dxa"/>
            </w:tcMar>
          </w:tcPr>
          <w:p>
            <w:pPr>
              <w:spacing w:after="0"/>
            </w:pPr>
            <w:r>
              <w:rPr>
                <w:b/>
                <w:color w:val="FFFFFF"/>
                <w:sz w:val="18"/>
              </w:rPr>
              <w:t>Signature</w:t>
            </w:r>
          </w:p>
        </w:tc>
        <w:tc>
          <w:tcPr>
            <w:tcW w:type="dxa" w:w="3168"/>
            <w:shd w:fill="102C57"/>
            <w:tcMar>
              <w:top w:w="80" w:type="dxa"/>
              <w:bottom w:w="80" w:type="dxa"/>
              <w:left w:w="80" w:type="dxa"/>
              <w:right w:w="80" w:type="dxa"/>
            </w:tcMar>
          </w:tcPr>
          <w:p>
            <w:pPr>
              <w:spacing w:after="0"/>
            </w:pPr>
            <w:r>
              <w:rPr>
                <w:b/>
                <w:color w:val="FFFFFF"/>
                <w:sz w:val="18"/>
              </w:rPr>
              <w:t>Date &amp; Approval</w:t>
            </w:r>
          </w:p>
        </w:tc>
      </w:tr>
      <w:tr>
        <w:tc>
          <w:tcPr>
            <w:tcW w:type="dxa" w:w="3024"/>
            <w:tcMar>
              <w:top w:w="80" w:type="dxa"/>
              <w:bottom w:w="80" w:type="dxa"/>
              <w:left w:w="80" w:type="dxa"/>
              <w:right w:w="80" w:type="dxa"/>
            </w:tcMar>
            <w:shd w:fill="FAFCFF"/>
          </w:tcPr>
          <w:p>
            <w:pPr>
              <w:spacing w:after="0"/>
            </w:pPr>
            <w:r>
              <w:rPr>
                <w:sz w:val="17"/>
              </w:rPr>
              <w:t>Test Lead Engineer:</w:t>
              <w:br/>
              <w:t>Embedded Systems QA</w:t>
            </w:r>
          </w:p>
        </w:tc>
        <w:tc>
          <w:tcPr>
            <w:tcW w:type="dxa" w:w="3168"/>
            <w:tcMar>
              <w:top w:w="80" w:type="dxa"/>
              <w:bottom w:w="80" w:type="dxa"/>
              <w:left w:w="80" w:type="dxa"/>
              <w:right w:w="80" w:type="dxa"/>
            </w:tcMar>
            <w:shd w:fill="FAFCFF"/>
          </w:tcPr>
          <w:p>
            <w:pPr>
              <w:spacing w:after="0"/>
            </w:pPr>
            <w:r>
              <w:rPr>
                <w:sz w:val="17"/>
              </w:rPr>
              <w:t>_________________________</w:t>
              <w:br/>
              <w:t>(Vishal / SWISYS R&amp;D)</w:t>
            </w:r>
          </w:p>
        </w:tc>
        <w:tc>
          <w:tcPr>
            <w:tcW w:type="dxa" w:w="3168"/>
            <w:tcMar>
              <w:top w:w="80" w:type="dxa"/>
              <w:bottom w:w="80" w:type="dxa"/>
              <w:left w:w="80" w:type="dxa"/>
              <w:right w:w="80" w:type="dxa"/>
            </w:tcMar>
            <w:shd w:fill="FAFCFF"/>
          </w:tcPr>
          <w:p>
            <w:pPr>
              <w:spacing w:after="0"/>
            </w:pPr>
            <w:r>
              <w:rPr>
                <w:sz w:val="17"/>
              </w:rPr>
              <w:t>Date: 31 / 08 / 2026</w:t>
              <w:br/>
              <w:t>Status: APPROVED</w:t>
            </w:r>
          </w:p>
        </w:tc>
      </w:tr>
      <w:tr>
        <w:tc>
          <w:tcPr>
            <w:tcW w:type="dxa" w:w="3024"/>
            <w:tcMar>
              <w:top w:w="80" w:type="dxa"/>
              <w:bottom w:w="80" w:type="dxa"/>
              <w:left w:w="80" w:type="dxa"/>
              <w:right w:w="80" w:type="dxa"/>
            </w:tcMar>
            <w:shd w:fill="FFFFFF"/>
          </w:tcPr>
          <w:p>
            <w:pPr>
              <w:spacing w:after="0"/>
            </w:pPr>
            <w:r>
              <w:rPr>
                <w:sz w:val="17"/>
              </w:rPr>
              <w:t>Lead Firmware Engineer:</w:t>
              <w:br/>
              <w:t>J1939 Protocol Architecture</w:t>
            </w:r>
          </w:p>
        </w:tc>
        <w:tc>
          <w:tcPr>
            <w:tcW w:type="dxa" w:w="3168"/>
            <w:tcMar>
              <w:top w:w="80" w:type="dxa"/>
              <w:bottom w:w="80" w:type="dxa"/>
              <w:left w:w="80" w:type="dxa"/>
              <w:right w:w="80" w:type="dxa"/>
            </w:tcMar>
            <w:shd w:fill="FFFFFF"/>
          </w:tcPr>
          <w:p>
            <w:pPr>
              <w:spacing w:after="0"/>
            </w:pPr>
            <w:r>
              <w:rPr>
                <w:sz w:val="17"/>
              </w:rPr>
              <w:t>_________________________</w:t>
              <w:br/>
              <w:t>(Firmware Validation Team)</w:t>
            </w:r>
          </w:p>
        </w:tc>
        <w:tc>
          <w:tcPr>
            <w:tcW w:type="dxa" w:w="3168"/>
            <w:tcMar>
              <w:top w:w="80" w:type="dxa"/>
              <w:bottom w:w="80" w:type="dxa"/>
              <w:left w:w="80" w:type="dxa"/>
              <w:right w:w="80" w:type="dxa"/>
            </w:tcMar>
            <w:shd w:fill="FFFFFF"/>
          </w:tcPr>
          <w:p>
            <w:pPr>
              <w:spacing w:after="0"/>
            </w:pPr>
            <w:r>
              <w:rPr>
                <w:sz w:val="17"/>
              </w:rPr>
              <w:t>Date: 31 / 08 / 2026</w:t>
              <w:br/>
              <w:t>Status: APPROVED</w:t>
            </w:r>
          </w:p>
        </w:tc>
      </w:tr>
      <w:tr>
        <w:tc>
          <w:tcPr>
            <w:tcW w:type="dxa" w:w="3024"/>
            <w:tcMar>
              <w:top w:w="80" w:type="dxa"/>
              <w:bottom w:w="80" w:type="dxa"/>
              <w:left w:w="80" w:type="dxa"/>
              <w:right w:w="80" w:type="dxa"/>
            </w:tcMar>
            <w:shd w:fill="FAFCFF"/>
          </w:tcPr>
          <w:p>
            <w:pPr>
              <w:spacing w:after="0"/>
            </w:pPr>
            <w:r>
              <w:rPr>
                <w:sz w:val="17"/>
              </w:rPr>
              <w:t>QA Engineering Director:</w:t>
              <w:br/>
              <w:t>Product Certification Dept.</w:t>
            </w:r>
          </w:p>
        </w:tc>
        <w:tc>
          <w:tcPr>
            <w:tcW w:type="dxa" w:w="3168"/>
            <w:tcMar>
              <w:top w:w="80" w:type="dxa"/>
              <w:bottom w:w="80" w:type="dxa"/>
              <w:left w:w="80" w:type="dxa"/>
              <w:right w:w="80" w:type="dxa"/>
            </w:tcMar>
            <w:shd w:fill="FAFCFF"/>
          </w:tcPr>
          <w:p>
            <w:pPr>
              <w:spacing w:after="0"/>
            </w:pPr>
            <w:r>
              <w:rPr>
                <w:sz w:val="17"/>
              </w:rPr>
              <w:t>_________________________</w:t>
              <w:br/>
              <w:t>(Quality Assurance Dept.)</w:t>
            </w:r>
          </w:p>
        </w:tc>
        <w:tc>
          <w:tcPr>
            <w:tcW w:type="dxa" w:w="3168"/>
            <w:tcMar>
              <w:top w:w="80" w:type="dxa"/>
              <w:bottom w:w="80" w:type="dxa"/>
              <w:left w:w="80" w:type="dxa"/>
              <w:right w:w="80" w:type="dxa"/>
            </w:tcMar>
            <w:shd w:fill="FAFCFF"/>
          </w:tcPr>
          <w:p>
            <w:pPr>
              <w:spacing w:after="0"/>
            </w:pPr>
            <w:r>
              <w:rPr>
                <w:sz w:val="17"/>
              </w:rPr>
              <w:t>Date: 31 / 08 / 2026</w:t>
              <w:br/>
              <w:t>Status: CERTIFIED</w:t>
            </w:r>
          </w:p>
        </w:tc>
      </w:tr>
    </w:tbl>
    <w:p>
      <w:pPr>
        <w:pStyle w:val="Heading1"/>
        <w:spacing w:before="280" w:after="120"/>
      </w:pPr>
      <w:r>
        <w:rPr>
          <w:color w:val="102C57"/>
        </w:rPr>
        <w:t>8. Photographic Appendix (Test Bench &amp; Telemetry Captures)</w:t>
      </w:r>
    </w:p>
    <w:p>
      <w:r>
        <w:t>The following frames are reserved for physical laboratory photos, oscilloscope captures, and TSMaster/PCAN telemetry logs:</w:t>
      </w:r>
    </w:p>
    <w:tbl>
      <w:tblPr>
        <w:tblW w:type="auto" w:w="0"/>
        <w:jc w:val="center"/>
        <w:tblLayout w:type="fixed"/>
        <w:tblLook w:firstColumn="1" w:firstRow="1" w:lastColumn="0" w:lastRow="0" w:noHBand="0" w:noVBand="1" w:val="04A0"/>
        <w:tblBorders>
          <w:top w:val="dashed" w:sz="6" w:space="0" w:color="2563A8"/>
          <w:bottom w:val="dashed" w:sz="6" w:space="0" w:color="2563A8"/>
          <w:insideH w:val="dashed" w:sz="6" w:space="0" w:color="2563A8"/>
          <w:insideV w:val="none"/>
          <w:left w:val="none"/>
          <w:right w:val="none"/>
        </w:tblBorders>
      </w:tblPr>
      <w:tblGrid>
        <w:gridCol w:w="4680"/>
        <w:gridCol w:w="4680"/>
      </w:tblGrid>
      <w:tr>
        <w:tc>
          <w:tcPr>
            <w:tcW w:type="dxa" w:w="4608"/>
            <w:tcMar>
              <w:top w:w="140" w:type="dxa"/>
              <w:bottom w:w="140" w:type="dxa"/>
              <w:left w:w="140" w:type="dxa"/>
              <w:right w:w="140" w:type="dxa"/>
            </w:tcMar>
            <w:shd w:fill="F8FAFC"/>
          </w:tcPr>
          <w:p>
            <w:pPr>
              <w:spacing w:after="0"/>
              <w:jc w:val="center"/>
            </w:pPr>
            <w:r>
              <w:rPr>
                <w:color w:val="2563A8"/>
                <w:sz w:val="17"/>
              </w:rPr>
              <w:br/>
              <w:t>[ ATTACH PHOTOGRAPH HERE ]</w:t>
              <w:br/>
              <w:br/>
              <w:t>PHOTO FRAME 1: Hardware Test Bench Setup</w:t>
              <w:br/>
              <w:t>(STM32F103, MCP2551 Transceiver, CAN Hub &amp; Swis CCP Probe)</w:t>
              <w:br/>
            </w:r>
          </w:p>
        </w:tc>
        <w:tc>
          <w:tcPr>
            <w:tcW w:type="dxa" w:w="4608"/>
            <w:tcMar>
              <w:top w:w="140" w:type="dxa"/>
              <w:bottom w:w="140" w:type="dxa"/>
              <w:left w:w="140" w:type="dxa"/>
              <w:right w:w="140" w:type="dxa"/>
            </w:tcMar>
            <w:shd w:fill="F8FAFC"/>
          </w:tcPr>
          <w:p>
            <w:pPr>
              <w:spacing w:after="0"/>
              <w:jc w:val="center"/>
            </w:pPr>
            <w:r>
              <w:rPr>
                <w:color w:val="2563A8"/>
                <w:sz w:val="17"/>
              </w:rPr>
              <w:br/>
              <w:t>[ ATTACH PHOTOGRAPH HERE ]</w:t>
              <w:br/>
              <w:br/>
              <w:t>PHOTO FRAME 2: Oscilloscope Waveform &amp; Probe Pickup</w:t>
              <w:br/>
              <w:t>(Differential Voltage Transitions on CAN_H / CAN_L)</w:t>
              <w:br/>
            </w:r>
          </w:p>
        </w:tc>
      </w:tr>
      <w:tr>
        <w:tc>
          <w:tcPr>
            <w:tcW w:type="dxa" w:w="4608"/>
            <w:tcMar>
              <w:top w:w="140" w:type="dxa"/>
              <w:bottom w:w="140" w:type="dxa"/>
              <w:left w:w="140" w:type="dxa"/>
              <w:right w:w="140" w:type="dxa"/>
            </w:tcMar>
            <w:shd w:fill="F8FAFC"/>
          </w:tcPr>
          <w:p>
            <w:pPr>
              <w:spacing w:after="0"/>
              <w:jc w:val="center"/>
            </w:pPr>
            <w:r>
              <w:rPr>
                <w:color w:val="2563A8"/>
                <w:sz w:val="17"/>
              </w:rPr>
              <w:br/>
              <w:t>[ ATTACH PHOTOGRAPH HERE ]</w:t>
              <w:br/>
              <w:br/>
              <w:t>PHOTO FRAME 3: TSMaster Telemetry &amp; Live Bus Monitor</w:t>
              <w:br/>
              <w:t>(Real-Time SPN Decoding &amp; Packet Capture Trace)</w:t>
              <w:br/>
            </w:r>
          </w:p>
        </w:tc>
        <w:tc>
          <w:tcPr>
            <w:tcW w:type="dxa" w:w="4608"/>
            <w:tcMar>
              <w:top w:w="140" w:type="dxa"/>
              <w:bottom w:w="140" w:type="dxa"/>
              <w:left w:w="140" w:type="dxa"/>
              <w:right w:w="140" w:type="dxa"/>
            </w:tcMar>
            <w:shd w:fill="F8FAFC"/>
          </w:tcPr>
          <w:p>
            <w:pPr>
              <w:spacing w:after="0"/>
              <w:jc w:val="center"/>
            </w:pPr>
            <w:r>
              <w:rPr>
                <w:color w:val="2563A8"/>
                <w:sz w:val="17"/>
              </w:rPr>
              <w:br/>
              <w:t>[ ATTACH PHOTOGRAPH HERE ]</w:t>
              <w:br/>
              <w:br/>
              <w:t>PHOTO FRAME 4: PEAK PCAN-USB Reference Baseline</w:t>
              <w:br/>
              <w:t>(Dual Trace Galvanic Copper Verification Log)</w:t>
              <w:br/>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Confidential — Industrial Standards Compliance &amp; Quality Assurance Certification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SWISYS CO., LTD. | Contactless CAN Probe Stress Validation Report (Doc Ref: SWISYS-STR-2026-J1939)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