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1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Tarik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Real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Estate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Content</w:t>
      </w:r>
    </w:p>
    <w:p>
      <w:pPr>
        <w:spacing w:before="24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Banner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Headlines:</w:t>
      </w:r>
    </w:p>
    <w:p>
      <w:pPr>
        <w:spacing w:before="241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Banner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1: </w:t>
      </w:r>
      <w:r>
        <w:rPr>
          <w:rFonts w:ascii="Calibri"/>
          <w:b/>
          <w:sz w:val="22"/>
        </w:rPr>
        <w:t>Find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Your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Next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Place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Call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Home.</w:t>
      </w:r>
    </w:p>
    <w:p>
      <w:pPr>
        <w:spacing w:line="453" w:lineRule="auto" w:before="240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Trusted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guidance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buying, renting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investing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here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Northern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Virginia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beyond. Banner 2: </w:t>
      </w:r>
      <w:r>
        <w:rPr>
          <w:rFonts w:ascii="Calibri"/>
          <w:b/>
          <w:sz w:val="22"/>
        </w:rPr>
        <w:t>Position Your Property for Its Next Chapter</w:t>
      </w:r>
    </w:p>
    <w:p>
      <w:pPr>
        <w:spacing w:line="278" w:lineRule="auto"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Tarik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provides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thoughtful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guidance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preparation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pricing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strategy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through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negotiation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 </w:t>
      </w:r>
      <w:r>
        <w:rPr>
          <w:rFonts w:ascii="Calibri"/>
          <w:spacing w:val="-2"/>
          <w:sz w:val="22"/>
        </w:rPr>
        <w:t>closing.</w:t>
      </w:r>
    </w:p>
    <w:p>
      <w:pPr>
        <w:spacing w:before="198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Banner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3: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b/>
          <w:sz w:val="22"/>
        </w:rPr>
        <w:t>Relocating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or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2"/>
          <w:sz w:val="22"/>
        </w:rPr>
        <w:t>Moving?</w:t>
      </w:r>
    </w:p>
    <w:p>
      <w:pPr>
        <w:spacing w:line="276" w:lineRule="auto" w:before="238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Tarik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helps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families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understand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communities,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evaluate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properties,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navigate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transition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 personalized guidance from start to finish.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75"/>
        <w:rPr>
          <w:rFonts w:ascii="Calibri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Section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5"/>
          <w:sz w:val="22"/>
        </w:rPr>
        <w:t>2:</w:t>
      </w:r>
    </w:p>
    <w:p>
      <w:pPr>
        <w:spacing w:before="240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Real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Estate,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Done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Differently.</w:t>
      </w:r>
    </w:p>
    <w:p>
      <w:pPr>
        <w:spacing w:line="276" w:lineRule="auto" w:before="238"/>
        <w:ind w:left="23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Trusted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guidance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for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buying,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selling,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relocating,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and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investing—right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here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in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Northern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Virginia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and </w:t>
      </w:r>
      <w:r>
        <w:rPr>
          <w:rFonts w:ascii="Calibri" w:hAnsi="Calibri"/>
          <w:b/>
          <w:spacing w:val="-2"/>
          <w:sz w:val="22"/>
        </w:rPr>
        <w:t>beyond.</w:t>
      </w:r>
    </w:p>
    <w:p>
      <w:pPr>
        <w:spacing w:line="278" w:lineRule="auto" w:before="198"/>
        <w:ind w:left="23" w:right="5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Whether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you're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buying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your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first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home,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moving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into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your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next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one,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selling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a property,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or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exploring an investment opportunity, Tarik Jabrane provides personalized guidance grounded in local</w:t>
      </w:r>
      <w:r>
        <w:rPr>
          <w:rFonts w:ascii="Calibri"/>
          <w:b/>
          <w:sz w:val="22"/>
        </w:rPr>
        <w:t> market knowledge, thoughtful service, and clear communication.</w:t>
      </w:r>
    </w:p>
    <w:p>
      <w:pPr>
        <w:spacing w:line="276" w:lineRule="auto" w:before="194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clients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looking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beyond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U.S.,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Tarik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also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helps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connect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you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trusted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resources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and opportunities in Morocco.</w:t>
      </w:r>
    </w:p>
    <w:p>
      <w:pPr>
        <w:spacing w:before="20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color w:val="FF0000"/>
          <w:sz w:val="22"/>
        </w:rPr>
        <w:t>Section3</w:t>
      </w:r>
      <w:r>
        <w:rPr>
          <w:rFonts w:ascii="Calibri"/>
          <w:color w:val="FF0000"/>
          <w:spacing w:val="-8"/>
          <w:sz w:val="22"/>
        </w:rPr>
        <w:t> </w:t>
      </w:r>
      <w:r>
        <w:rPr>
          <w:rFonts w:ascii="Calibri"/>
          <w:color w:val="FF0000"/>
          <w:sz w:val="22"/>
        </w:rPr>
        <w:t>:</w:t>
      </w:r>
      <w:r>
        <w:rPr>
          <w:rFonts w:ascii="Calibri"/>
          <w:color w:val="FF0000"/>
          <w:spacing w:val="-4"/>
          <w:sz w:val="22"/>
        </w:rPr>
        <w:t> </w:t>
      </w:r>
      <w:r>
        <w:rPr>
          <w:rFonts w:ascii="Calibri"/>
          <w:color w:val="FF0000"/>
          <w:sz w:val="22"/>
        </w:rPr>
        <w:t>Featured</w:t>
      </w:r>
      <w:r>
        <w:rPr>
          <w:rFonts w:ascii="Calibri"/>
          <w:color w:val="FF0000"/>
          <w:spacing w:val="-4"/>
          <w:sz w:val="22"/>
        </w:rPr>
        <w:t> </w:t>
      </w:r>
      <w:r>
        <w:rPr>
          <w:rFonts w:ascii="Calibri"/>
          <w:color w:val="FF0000"/>
          <w:sz w:val="22"/>
        </w:rPr>
        <w:t>Properties</w:t>
      </w:r>
      <w:r>
        <w:rPr>
          <w:rFonts w:ascii="Calibri"/>
          <w:color w:val="FF0000"/>
          <w:spacing w:val="-3"/>
          <w:sz w:val="22"/>
        </w:rPr>
        <w:t> </w:t>
      </w:r>
      <w:r>
        <w:rPr>
          <w:rFonts w:ascii="Calibri"/>
          <w:color w:val="FF0000"/>
          <w:sz w:val="22"/>
        </w:rPr>
        <w:t>as</w:t>
      </w:r>
      <w:r>
        <w:rPr>
          <w:rFonts w:ascii="Calibri"/>
          <w:color w:val="FF0000"/>
          <w:spacing w:val="-7"/>
          <w:sz w:val="22"/>
        </w:rPr>
        <w:t> </w:t>
      </w:r>
      <w:r>
        <w:rPr>
          <w:rFonts w:ascii="Calibri"/>
          <w:color w:val="FF0000"/>
          <w:sz w:val="22"/>
        </w:rPr>
        <w:t>it </w:t>
      </w:r>
      <w:r>
        <w:rPr>
          <w:rFonts w:ascii="Calibri"/>
          <w:color w:val="FF0000"/>
          <w:spacing w:val="-5"/>
          <w:sz w:val="22"/>
        </w:rPr>
        <w:t>is.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12"/>
        <w:rPr>
          <w:rFonts w:ascii="Calibri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Section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5"/>
          <w:sz w:val="22"/>
        </w:rPr>
        <w:t>4:</w:t>
      </w:r>
    </w:p>
    <w:p>
      <w:pPr>
        <w:spacing w:before="240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Buy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5"/>
          <w:sz w:val="22"/>
        </w:rPr>
        <w:t>Us</w:t>
      </w:r>
    </w:p>
    <w:p>
      <w:pPr>
        <w:spacing w:line="278" w:lineRule="auto" w:before="238"/>
        <w:ind w:left="23" w:right="761" w:firstLine="0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Whether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you're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purchasing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your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first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home,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moving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up,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downsizing,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or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searching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luxury property,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Tarik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helps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you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navigate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market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clarity—from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identifying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opportunities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to negotiating the details.</w:t>
      </w:r>
    </w:p>
    <w:p>
      <w:pPr>
        <w:spacing w:before="196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Sell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5"/>
          <w:sz w:val="22"/>
        </w:rPr>
        <w:t>Us</w:t>
      </w:r>
    </w:p>
    <w:p>
      <w:pPr>
        <w:spacing w:line="276" w:lineRule="auto" w:before="238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Selling is more than putting a property on the market. It's about understanding the market, positioning your home effectively, and making informed decisions throughout the process.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Tarik provides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thoughtful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guidance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preparation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pricing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strategy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through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negotiation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closing.</w:t>
      </w:r>
    </w:p>
    <w:p>
      <w:pPr>
        <w:spacing w:after="0" w:line="276" w:lineRule="auto"/>
        <w:jc w:val="left"/>
        <w:rPr>
          <w:rFonts w:ascii="Calibri"/>
          <w:sz w:val="22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spacing w:before="41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Rent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5"/>
          <w:sz w:val="22"/>
        </w:rPr>
        <w:t>Us</w:t>
      </w:r>
    </w:p>
    <w:p>
      <w:pPr>
        <w:pStyle w:val="BodyText"/>
        <w:spacing w:before="46"/>
        <w:rPr>
          <w:rFonts w:ascii="Calibri"/>
          <w:b/>
          <w:sz w:val="22"/>
        </w:rPr>
      </w:pPr>
    </w:p>
    <w:p>
      <w:pPr>
        <w:pStyle w:val="BodyText"/>
        <w:ind w:left="23" w:right="69"/>
      </w:pPr>
      <w:r>
        <w:rPr/>
        <w:t>Looking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rent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Northern</w:t>
      </w:r>
      <w:r>
        <w:rPr>
          <w:spacing w:val="-3"/>
        </w:rPr>
        <w:t> </w:t>
      </w:r>
      <w:r>
        <w:rPr/>
        <w:t>Virginia—or</w:t>
      </w:r>
      <w:r>
        <w:rPr>
          <w:spacing w:val="-3"/>
        </w:rPr>
        <w:t> </w:t>
      </w:r>
      <w:r>
        <w:rPr/>
        <w:t>arriving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DMV—comes</w:t>
      </w:r>
      <w:r>
        <w:rPr>
          <w:spacing w:val="-3"/>
        </w:rPr>
        <w:t> </w:t>
      </w:r>
      <w:r>
        <w:rPr/>
        <w:t>with more questions than simply where to live.</w:t>
      </w:r>
      <w:r>
        <w:rPr>
          <w:spacing w:val="40"/>
        </w:rPr>
        <w:t> </w:t>
      </w:r>
      <w:r>
        <w:rPr/>
        <w:t>Tarik helps families understand communities, evaluate properties, and navigate the transition with personalized guidance from start to </w:t>
      </w:r>
      <w:r>
        <w:rPr>
          <w:spacing w:val="-2"/>
        </w:rPr>
        <w:t>finish.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23"/>
      </w:pPr>
      <w:r>
        <w:rPr/>
        <w:t>Section</w:t>
      </w:r>
      <w:r>
        <w:rPr>
          <w:spacing w:val="-2"/>
        </w:rPr>
        <w:t> </w:t>
      </w:r>
      <w:r>
        <w:rPr>
          <w:spacing w:val="-5"/>
        </w:rPr>
        <w:t>5:</w:t>
      </w:r>
    </w:p>
    <w:p>
      <w:pPr>
        <w:pStyle w:val="BodyText"/>
        <w:spacing w:before="7"/>
      </w:pPr>
    </w:p>
    <w:p>
      <w:pPr>
        <w:pStyle w:val="Heading1"/>
        <w:spacing w:before="1"/>
      </w:pPr>
      <w:r>
        <w:rPr/>
        <w:t>Exploring</w:t>
      </w:r>
      <w:r>
        <w:rPr>
          <w:spacing w:val="-2"/>
        </w:rPr>
        <w:t> </w:t>
      </w:r>
      <w:r>
        <w:rPr/>
        <w:t>Investment Opportunities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>
          <w:spacing w:val="-2"/>
        </w:rPr>
        <w:t>Estate?</w:t>
      </w:r>
    </w:p>
    <w:p>
      <w:pPr>
        <w:pStyle w:val="BodyText"/>
        <w:rPr>
          <w:b/>
        </w:rPr>
      </w:pPr>
    </w:p>
    <w:p>
      <w:pPr>
        <w:pStyle w:val="BodyText"/>
        <w:ind w:left="23" w:right="50"/>
      </w:pP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4"/>
        </w:rPr>
        <w:t> </w:t>
      </w:r>
      <w:r>
        <w:rPr/>
        <w:t>estate</w:t>
      </w:r>
      <w:r>
        <w:rPr>
          <w:spacing w:val="-3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align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broader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lifestyle</w:t>
      </w:r>
      <w:r>
        <w:rPr>
          <w:spacing w:val="-4"/>
        </w:rPr>
        <w:t> </w:t>
      </w:r>
      <w:r>
        <w:rPr/>
        <w:t>objectives. Tarik helps clients evaluate opportunities through a practical lens, considering location, property characteristics, market conditions, potential use, and long-term objectives.</w:t>
      </w:r>
    </w:p>
    <w:p>
      <w:pPr>
        <w:pStyle w:val="BodyText"/>
        <w:spacing w:before="10"/>
      </w:pPr>
    </w:p>
    <w:p>
      <w:pPr>
        <w:pStyle w:val="Heading1"/>
        <w:spacing w:line="477" w:lineRule="auto"/>
        <w:ind w:right="4447"/>
        <w:rPr>
          <w:b w:val="0"/>
        </w:rPr>
      </w:pPr>
      <w:r>
        <w:rPr/>
        <w:t>Morocco &amp; International Real Estate Explore</w:t>
      </w:r>
      <w:r>
        <w:rPr>
          <w:spacing w:val="-12"/>
        </w:rPr>
        <w:t> </w:t>
      </w:r>
      <w:r>
        <w:rPr/>
        <w:t>Opportunities</w:t>
      </w:r>
      <w:r>
        <w:rPr>
          <w:spacing w:val="-13"/>
        </w:rPr>
        <w:t> </w:t>
      </w:r>
      <w:r>
        <w:rPr/>
        <w:t>Beyond</w:t>
      </w:r>
      <w:r>
        <w:rPr>
          <w:spacing w:val="-10"/>
        </w:rPr>
        <w:t> </w:t>
      </w:r>
      <w:r>
        <w:rPr/>
        <w:t>Borders</w:t>
      </w:r>
      <w:r>
        <w:rPr>
          <w:b w:val="0"/>
        </w:rPr>
        <w:t>.</w:t>
      </w:r>
    </w:p>
    <w:p>
      <w:pPr>
        <w:pStyle w:val="BodyText"/>
        <w:spacing w:before="8"/>
        <w:ind w:left="23"/>
      </w:pPr>
      <w:r>
        <w:rPr/>
        <w:t>Interested in owning</w:t>
      </w:r>
      <w:r>
        <w:rPr>
          <w:spacing w:val="-3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or exploring</w:t>
      </w:r>
      <w:r>
        <w:rPr>
          <w:spacing w:val="-3"/>
        </w:rPr>
        <w:t> </w:t>
      </w:r>
      <w:r>
        <w:rPr/>
        <w:t>real estate</w:t>
      </w:r>
      <w:r>
        <w:rPr>
          <w:spacing w:val="-1"/>
        </w:rPr>
        <w:t> </w:t>
      </w:r>
      <w:r>
        <w:rPr/>
        <w:t>investment in</w:t>
      </w:r>
      <w:r>
        <w:rPr>
          <w:spacing w:val="1"/>
        </w:rPr>
        <w:t> </w:t>
      </w:r>
      <w:r>
        <w:rPr>
          <w:spacing w:val="-2"/>
        </w:rPr>
        <w:t>Morocco?</w:t>
      </w:r>
    </w:p>
    <w:p>
      <w:pPr>
        <w:pStyle w:val="BodyText"/>
        <w:spacing w:before="5"/>
      </w:pPr>
    </w:p>
    <w:p>
      <w:pPr>
        <w:pStyle w:val="BodyText"/>
        <w:ind w:left="23" w:right="65"/>
        <w:jc w:val="both"/>
      </w:pPr>
      <w:r>
        <w:rPr/>
        <w:t>Tarik</w:t>
      </w:r>
      <w:r>
        <w:rPr>
          <w:spacing w:val="-1"/>
        </w:rPr>
        <w:t> </w:t>
      </w:r>
      <w:r>
        <w:rPr/>
        <w:t>helps</w:t>
      </w:r>
      <w:r>
        <w:rPr>
          <w:spacing w:val="-1"/>
        </w:rPr>
        <w:t> </w:t>
      </w:r>
      <w:r>
        <w:rPr/>
        <w:t>U.S.-based</w:t>
      </w:r>
      <w:r>
        <w:rPr>
          <w:spacing w:val="-1"/>
        </w:rPr>
        <w:t> </w:t>
      </w:r>
      <w:r>
        <w:rPr/>
        <w:t>clients</w:t>
      </w:r>
      <w:r>
        <w:rPr>
          <w:spacing w:val="-1"/>
        </w:rPr>
        <w:t> </w:t>
      </w:r>
      <w:r>
        <w:rPr/>
        <w:t>begin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local</w:t>
      </w:r>
      <w:r>
        <w:rPr>
          <w:spacing w:val="-1"/>
        </w:rPr>
        <w:t> </w:t>
      </w:r>
      <w:r>
        <w:rPr/>
        <w:t>perspective,</w:t>
      </w:r>
      <w:r>
        <w:rPr>
          <w:spacing w:val="-1"/>
        </w:rPr>
        <w:t> </w:t>
      </w:r>
      <w:r>
        <w:rPr/>
        <w:t>helping</w:t>
      </w:r>
      <w:r>
        <w:rPr>
          <w:spacing w:val="-4"/>
        </w:rPr>
        <w:t> </w:t>
      </w:r>
      <w:r>
        <w:rPr/>
        <w:t>them understand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options,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connecting</w:t>
      </w:r>
      <w:r>
        <w:rPr>
          <w:spacing w:val="-6"/>
        </w:rPr>
        <w:t> </w:t>
      </w:r>
      <w:r>
        <w:rPr/>
        <w:t>them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trusted</w:t>
      </w:r>
      <w:r>
        <w:rPr>
          <w:spacing w:val="-4"/>
        </w:rPr>
        <w:t> </w:t>
      </w:r>
      <w:r>
        <w:rPr/>
        <w:t>professionals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where </w:t>
      </w:r>
      <w:r>
        <w:rPr>
          <w:spacing w:val="-2"/>
        </w:rPr>
        <w:t>appropriate.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jc w:val="both"/>
      </w:pPr>
      <w:r>
        <w:rPr/>
        <w:t>Section</w:t>
      </w:r>
      <w:r>
        <w:rPr>
          <w:spacing w:val="-2"/>
        </w:rPr>
        <w:t> </w:t>
      </w:r>
      <w:r>
        <w:rPr/>
        <w:t>6: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>
          <w:spacing w:val="-2"/>
        </w:rPr>
        <w:t>Tarik: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Real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Personal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Perspective.</w:t>
      </w:r>
    </w:p>
    <w:p>
      <w:pPr>
        <w:pStyle w:val="BodyText"/>
        <w:spacing w:before="274"/>
        <w:ind w:left="23" w:right="111"/>
        <w:jc w:val="both"/>
      </w:pPr>
      <w:r>
        <w:rPr/>
        <w:t>Tarik</w:t>
      </w:r>
      <w:r>
        <w:rPr>
          <w:spacing w:val="-3"/>
        </w:rPr>
        <w:t> </w:t>
      </w:r>
      <w:r>
        <w:rPr/>
        <w:t>Jabrane</w:t>
      </w:r>
      <w:r>
        <w:rPr>
          <w:spacing w:val="-4"/>
        </w:rPr>
        <w:t> </w:t>
      </w:r>
      <w:r>
        <w:rPr/>
        <w:t>founded</w:t>
      </w:r>
      <w:r>
        <w:rPr>
          <w:spacing w:val="-3"/>
        </w:rPr>
        <w:t> </w:t>
      </w:r>
      <w:r>
        <w:rPr/>
        <w:t>Tarik</w:t>
      </w:r>
      <w:r>
        <w:rPr>
          <w:spacing w:val="-3"/>
        </w:rPr>
        <w:t> </w:t>
      </w:r>
      <w:r>
        <w:rPr/>
        <w:t>Jabrane</w:t>
      </w:r>
      <w:r>
        <w:rPr>
          <w:spacing w:val="-4"/>
        </w:rPr>
        <w:t> </w:t>
      </w:r>
      <w:r>
        <w:rPr/>
        <w:t>Realty</w:t>
      </w:r>
      <w:r>
        <w:rPr>
          <w:spacing w:val="-7"/>
        </w:rPr>
        <w:t> </w:t>
      </w:r>
      <w:r>
        <w:rPr/>
        <w:t>around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principle: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feel less like a transaction and more like a trusted relationship.</w:t>
      </w:r>
    </w:p>
    <w:p>
      <w:pPr>
        <w:pStyle w:val="BodyText"/>
        <w:spacing w:before="4"/>
      </w:pPr>
    </w:p>
    <w:p>
      <w:pPr>
        <w:pStyle w:val="BodyText"/>
        <w:spacing w:before="1"/>
        <w:ind w:left="23"/>
      </w:pPr>
      <w:r>
        <w:rPr/>
        <w:t>Serving</w:t>
      </w:r>
      <w:r>
        <w:rPr>
          <w:spacing w:val="-7"/>
        </w:rPr>
        <w:t> </w:t>
      </w:r>
      <w:r>
        <w:rPr/>
        <w:t>clients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greater</w:t>
      </w:r>
      <w:r>
        <w:rPr>
          <w:spacing w:val="-4"/>
        </w:rPr>
        <w:t> </w:t>
      </w:r>
      <w:r>
        <w:rPr/>
        <w:t>Northern</w:t>
      </w:r>
      <w:r>
        <w:rPr>
          <w:spacing w:val="-2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surrounding</w:t>
      </w:r>
      <w:r>
        <w:rPr>
          <w:spacing w:val="-5"/>
        </w:rPr>
        <w:t> </w:t>
      </w:r>
      <w:r>
        <w:rPr/>
        <w:t>DMV</w:t>
      </w:r>
      <w:r>
        <w:rPr>
          <w:spacing w:val="-5"/>
        </w:rPr>
        <w:t> </w:t>
      </w:r>
      <w:r>
        <w:rPr/>
        <w:t>region,</w:t>
      </w:r>
      <w:r>
        <w:rPr>
          <w:spacing w:val="-4"/>
        </w:rPr>
        <w:t> </w:t>
      </w:r>
      <w:r>
        <w:rPr/>
        <w:t>Tarik works with homebuyers, sellers, investors, and relocating families who value thoughtful advice, responsive communication, and personalized service.</w:t>
      </w:r>
    </w:p>
    <w:p>
      <w:pPr>
        <w:pStyle w:val="BodyText"/>
        <w:spacing w:before="3"/>
      </w:pPr>
    </w:p>
    <w:p>
      <w:pPr>
        <w:pStyle w:val="BodyText"/>
        <w:ind w:left="23" w:right="81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home,</w:t>
      </w:r>
      <w:r>
        <w:rPr>
          <w:spacing w:val="-1"/>
        </w:rPr>
        <w:t> </w:t>
      </w:r>
      <w:r>
        <w:rPr/>
        <w:t>your</w:t>
      </w:r>
      <w:r>
        <w:rPr>
          <w:spacing w:val="-5"/>
        </w:rPr>
        <w:t> </w:t>
      </w:r>
      <w:r>
        <w:rPr/>
        <w:t>family,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your</w:t>
      </w:r>
      <w:r>
        <w:rPr>
          <w:spacing w:val="-5"/>
        </w:rPr>
        <w:t> </w:t>
      </w:r>
      <w:r>
        <w:rPr/>
        <w:t>investment,</w:t>
      </w:r>
      <w:r>
        <w:rPr>
          <w:spacing w:val="-5"/>
        </w:rPr>
        <w:t> </w:t>
      </w:r>
      <w:r>
        <w:rPr/>
        <w:t>experience matters—but so does having someone who listens.</w:t>
      </w:r>
    </w:p>
    <w:p>
      <w:pPr>
        <w:pStyle w:val="BodyText"/>
        <w:spacing w:before="4"/>
      </w:pPr>
    </w:p>
    <w:p>
      <w:pPr>
        <w:pStyle w:val="BodyText"/>
        <w:spacing w:before="1"/>
        <w:ind w:left="23" w:right="81"/>
      </w:pPr>
      <w:r>
        <w:rPr/>
        <w:t>Tarik</w:t>
      </w:r>
      <w:r>
        <w:rPr>
          <w:spacing w:val="-5"/>
        </w:rPr>
        <w:t> </w:t>
      </w:r>
      <w:r>
        <w:rPr/>
        <w:t>combines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straightforward,</w:t>
      </w:r>
      <w:r>
        <w:rPr>
          <w:spacing w:val="-4"/>
        </w:rPr>
        <w:t> </w:t>
      </w:r>
      <w:r>
        <w:rPr/>
        <w:t>relationship-first</w:t>
      </w:r>
      <w:r>
        <w:rPr>
          <w:spacing w:val="-5"/>
        </w:rPr>
        <w:t> </w:t>
      </w:r>
      <w:r>
        <w:rPr/>
        <w:t>approach. He takes the time to understand what matters to you, communicates clearly, and stays engaged throughout the process.</w:t>
      </w:r>
    </w:p>
    <w:p>
      <w:pPr>
        <w:pStyle w:val="BodyText"/>
        <w:spacing w:before="4"/>
      </w:pPr>
    </w:p>
    <w:p>
      <w:pPr>
        <w:pStyle w:val="BodyText"/>
        <w:ind w:left="23" w:right="192"/>
        <w:jc w:val="both"/>
      </w:pPr>
      <w:r>
        <w:rPr/>
        <w:t>Whether</w:t>
      </w:r>
      <w:r>
        <w:rPr>
          <w:spacing w:val="-4"/>
        </w:rPr>
        <w:t> </w:t>
      </w:r>
      <w:r>
        <w:rPr/>
        <w:t>you're</w:t>
      </w:r>
      <w:r>
        <w:rPr>
          <w:spacing w:val="-5"/>
        </w:rPr>
        <w:t> </w:t>
      </w:r>
      <w:r>
        <w:rPr/>
        <w:t>navigating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purchase,</w:t>
      </w:r>
      <w:r>
        <w:rPr>
          <w:spacing w:val="-4"/>
        </w:rPr>
        <w:t> </w:t>
      </w:r>
      <w:r>
        <w:rPr/>
        <w:t>preparing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sell,</w:t>
      </w:r>
      <w:r>
        <w:rPr>
          <w:spacing w:val="-4"/>
        </w:rPr>
        <w:t> </w:t>
      </w:r>
      <w:r>
        <w:rPr/>
        <w:t>relocating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DMV, or</w:t>
      </w:r>
      <w:r>
        <w:rPr>
          <w:spacing w:val="-2"/>
        </w:rPr>
        <w:t> </w:t>
      </w:r>
      <w:r>
        <w:rPr/>
        <w:t>exploring</w:t>
      </w:r>
      <w:r>
        <w:rPr>
          <w:spacing w:val="-5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in Morocco, 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expect guidance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personal,</w:t>
      </w:r>
      <w:r>
        <w:rPr>
          <w:spacing w:val="-2"/>
        </w:rPr>
        <w:t> </w:t>
      </w:r>
      <w:r>
        <w:rPr/>
        <w:t>responsive,</w:t>
      </w:r>
      <w:r>
        <w:rPr>
          <w:spacing w:val="-2"/>
        </w:rPr>
        <w:t> </w:t>
      </w:r>
      <w:r>
        <w:rPr/>
        <w:t>and grounded in your goals.</w:t>
      </w:r>
    </w:p>
    <w:p>
      <w:pPr>
        <w:pStyle w:val="BodyText"/>
        <w:spacing w:after="0"/>
        <w:jc w:val="both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73"/>
        <w:ind w:left="23" w:right="50"/>
      </w:pPr>
      <w:r>
        <w:rPr/>
        <w:t>A strong understanding of greater Northern Virginia and the communities that make the region unique. Whether you're searching for your first home, your next home, a luxury property,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opportunity,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 simply finding a property and making a decision that fits your goals.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WebReach</dc:creator>
  <dcterms:created xsi:type="dcterms:W3CDTF">2026-09-17T09:10:34Z</dcterms:created>
  <dcterms:modified xsi:type="dcterms:W3CDTF">2026-09-17T09:10:34Z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2010</vt:lpwstr>
  </property>
</Properties>
</file>