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50710" w14:textId="77777777" w:rsidR="00682183" w:rsidRDefault="004B641B">
      <w:pPr>
        <w:spacing w:after="61" w:line="259" w:lineRule="auto"/>
        <w:ind w:left="-272" w:right="-266" w:firstLine="0"/>
        <w:jc w:val="left"/>
      </w:pPr>
      <w:r>
        <w:rPr>
          <w:noProof/>
        </w:rPr>
        <w:drawing>
          <wp:inline distT="0" distB="0" distL="0" distR="0" wp14:anchorId="4A786560" wp14:editId="07D5E314">
            <wp:extent cx="6991350" cy="1295400"/>
            <wp:effectExtent l="0" t="0" r="0" b="0"/>
            <wp:docPr id="2422" name="Picture 2422"/>
            <wp:cNvGraphicFramePr/>
            <a:graphic xmlns:a="http://schemas.openxmlformats.org/drawingml/2006/main">
              <a:graphicData uri="http://schemas.openxmlformats.org/drawingml/2006/picture">
                <pic:pic xmlns:pic="http://schemas.openxmlformats.org/drawingml/2006/picture">
                  <pic:nvPicPr>
                    <pic:cNvPr id="2422" name="Picture 2422"/>
                    <pic:cNvPicPr/>
                  </pic:nvPicPr>
                  <pic:blipFill>
                    <a:blip r:embed="rId7"/>
                    <a:stretch>
                      <a:fillRect/>
                    </a:stretch>
                  </pic:blipFill>
                  <pic:spPr>
                    <a:xfrm>
                      <a:off x="0" y="0"/>
                      <a:ext cx="6991350" cy="1295400"/>
                    </a:xfrm>
                    <a:prstGeom prst="rect">
                      <a:avLst/>
                    </a:prstGeom>
                  </pic:spPr>
                </pic:pic>
              </a:graphicData>
            </a:graphic>
          </wp:inline>
        </w:drawing>
      </w:r>
    </w:p>
    <w:p w14:paraId="7B4CDF07" w14:textId="77777777" w:rsidR="00682183" w:rsidRDefault="004B641B">
      <w:pPr>
        <w:spacing w:after="175" w:line="259" w:lineRule="auto"/>
        <w:ind w:left="54" w:right="0" w:firstLine="0"/>
        <w:jc w:val="center"/>
      </w:pPr>
      <w:r>
        <w:rPr>
          <w:b/>
        </w:rPr>
        <w:t xml:space="preserve"> </w:t>
      </w:r>
    </w:p>
    <w:p w14:paraId="4F15172A" w14:textId="77777777" w:rsidR="00682183" w:rsidRDefault="004B641B">
      <w:pPr>
        <w:spacing w:after="174" w:line="259" w:lineRule="auto"/>
        <w:ind w:right="8"/>
        <w:jc w:val="center"/>
      </w:pPr>
      <w:r>
        <w:rPr>
          <w:b/>
        </w:rPr>
        <w:t xml:space="preserve">ECA1803 – OPTOELECTRONICS AND OPTICAL COMMUNICATION  </w:t>
      </w:r>
    </w:p>
    <w:p w14:paraId="77267741" w14:textId="77777777" w:rsidR="00682183" w:rsidRDefault="004B641B">
      <w:pPr>
        <w:spacing w:after="174" w:line="259" w:lineRule="auto"/>
        <w:ind w:right="6"/>
        <w:jc w:val="center"/>
      </w:pPr>
      <w:r>
        <w:rPr>
          <w:b/>
        </w:rPr>
        <w:t xml:space="preserve">CO1 ENGINEERING DESIGN ASSIGNMENT REPORT  </w:t>
      </w:r>
    </w:p>
    <w:p w14:paraId="19B9E004" w14:textId="77777777" w:rsidR="00682183" w:rsidRDefault="004B641B">
      <w:pPr>
        <w:spacing w:after="172" w:line="259" w:lineRule="auto"/>
        <w:ind w:left="54" w:right="0" w:firstLine="0"/>
        <w:jc w:val="center"/>
      </w:pPr>
      <w:r>
        <w:rPr>
          <w:b/>
        </w:rPr>
        <w:t xml:space="preserve"> </w:t>
      </w:r>
    </w:p>
    <w:p w14:paraId="0AD3C668" w14:textId="77777777" w:rsidR="00682183" w:rsidRDefault="004B641B">
      <w:pPr>
        <w:spacing w:after="213" w:line="259" w:lineRule="auto"/>
        <w:ind w:right="6"/>
        <w:jc w:val="center"/>
      </w:pPr>
      <w:r>
        <w:rPr>
          <w:b/>
        </w:rPr>
        <w:t xml:space="preserve">PRESENTED BY:  </w:t>
      </w:r>
    </w:p>
    <w:p w14:paraId="72A937B9" w14:textId="77777777" w:rsidR="00C5587E" w:rsidRPr="00834CB2" w:rsidRDefault="00C5587E" w:rsidP="003903DD">
      <w:pPr>
        <w:spacing w:after="375" w:line="259" w:lineRule="auto"/>
        <w:ind w:left="0" w:firstLine="0"/>
        <w:jc w:val="center"/>
        <w:rPr>
          <w:sz w:val="28"/>
        </w:rPr>
      </w:pPr>
      <w:r>
        <w:rPr>
          <w:sz w:val="28"/>
        </w:rPr>
        <w:t>A.M.VISHAL (192412079)</w:t>
      </w:r>
    </w:p>
    <w:p w14:paraId="3DC9AC91" w14:textId="77777777" w:rsidR="00682183" w:rsidRDefault="004B641B">
      <w:pPr>
        <w:spacing w:after="172" w:line="259" w:lineRule="auto"/>
        <w:ind w:left="54" w:right="0" w:firstLine="0"/>
        <w:jc w:val="center"/>
      </w:pPr>
      <w:r>
        <w:rPr>
          <w:b/>
        </w:rPr>
        <w:t xml:space="preserve"> </w:t>
      </w:r>
    </w:p>
    <w:p w14:paraId="7CEE1143" w14:textId="77777777" w:rsidR="00682183" w:rsidRDefault="004B641B">
      <w:pPr>
        <w:spacing w:after="213" w:line="259" w:lineRule="auto"/>
        <w:ind w:right="2"/>
        <w:jc w:val="center"/>
      </w:pPr>
      <w:r>
        <w:rPr>
          <w:b/>
        </w:rPr>
        <w:t xml:space="preserve"> GUIDED BY : </w:t>
      </w:r>
    </w:p>
    <w:p w14:paraId="54192855" w14:textId="77777777" w:rsidR="00682183" w:rsidRDefault="004B641B">
      <w:pPr>
        <w:spacing w:after="153" w:line="259" w:lineRule="auto"/>
        <w:ind w:right="6"/>
        <w:jc w:val="center"/>
      </w:pPr>
      <w:proofErr w:type="spellStart"/>
      <w:r>
        <w:rPr>
          <w:sz w:val="28"/>
        </w:rPr>
        <w:t>Dr.Princy</w:t>
      </w:r>
      <w:proofErr w:type="spellEnd"/>
      <w:r>
        <w:rPr>
          <w:sz w:val="28"/>
        </w:rPr>
        <w:t xml:space="preserve"> </w:t>
      </w:r>
      <w:proofErr w:type="spellStart"/>
      <w:r>
        <w:rPr>
          <w:sz w:val="28"/>
        </w:rPr>
        <w:t>Magdaline</w:t>
      </w:r>
      <w:proofErr w:type="spellEnd"/>
      <w:r>
        <w:rPr>
          <w:sz w:val="28"/>
        </w:rPr>
        <w:t xml:space="preserve"> </w:t>
      </w:r>
      <w:proofErr w:type="spellStart"/>
      <w:r>
        <w:rPr>
          <w:sz w:val="28"/>
        </w:rPr>
        <w:t>Paramanantham</w:t>
      </w:r>
      <w:proofErr w:type="spellEnd"/>
      <w:r>
        <w:rPr>
          <w:sz w:val="28"/>
        </w:rPr>
        <w:t xml:space="preserve"> </w:t>
      </w:r>
    </w:p>
    <w:p w14:paraId="642D1B6B" w14:textId="77777777" w:rsidR="00682183" w:rsidRDefault="004B641B">
      <w:pPr>
        <w:spacing w:after="175" w:line="259" w:lineRule="auto"/>
        <w:ind w:left="54" w:right="0" w:firstLine="0"/>
        <w:jc w:val="center"/>
      </w:pPr>
      <w:r>
        <w:rPr>
          <w:b/>
        </w:rPr>
        <w:t xml:space="preserve"> </w:t>
      </w:r>
    </w:p>
    <w:p w14:paraId="3181D035" w14:textId="77777777" w:rsidR="00682183" w:rsidRDefault="004B641B">
      <w:pPr>
        <w:spacing w:after="172" w:line="259" w:lineRule="auto"/>
        <w:ind w:left="54" w:right="0" w:firstLine="0"/>
        <w:jc w:val="center"/>
      </w:pPr>
      <w:r>
        <w:rPr>
          <w:b/>
        </w:rPr>
        <w:t xml:space="preserve"> </w:t>
      </w:r>
    </w:p>
    <w:p w14:paraId="5C1D5027" w14:textId="77777777" w:rsidR="00682183" w:rsidRDefault="004B641B">
      <w:pPr>
        <w:spacing w:after="172" w:line="259" w:lineRule="auto"/>
        <w:ind w:left="0" w:right="0" w:firstLine="0"/>
        <w:jc w:val="left"/>
      </w:pPr>
      <w:r>
        <w:rPr>
          <w:b/>
        </w:rPr>
        <w:t xml:space="preserve"> </w:t>
      </w:r>
    </w:p>
    <w:p w14:paraId="6B98CC45" w14:textId="77777777" w:rsidR="00682183" w:rsidRDefault="004B641B">
      <w:pPr>
        <w:spacing w:after="175" w:line="259" w:lineRule="auto"/>
        <w:ind w:left="0" w:right="0" w:firstLine="0"/>
        <w:jc w:val="left"/>
      </w:pPr>
      <w:r>
        <w:rPr>
          <w:b/>
        </w:rPr>
        <w:t xml:space="preserve"> </w:t>
      </w:r>
    </w:p>
    <w:p w14:paraId="5FE166AE" w14:textId="77777777" w:rsidR="00682183" w:rsidRDefault="004B641B">
      <w:pPr>
        <w:spacing w:after="172" w:line="259" w:lineRule="auto"/>
        <w:ind w:left="0" w:right="0" w:firstLine="0"/>
        <w:jc w:val="left"/>
      </w:pPr>
      <w:r>
        <w:rPr>
          <w:b/>
        </w:rPr>
        <w:t xml:space="preserve"> </w:t>
      </w:r>
    </w:p>
    <w:p w14:paraId="652D058A" w14:textId="77777777" w:rsidR="00682183" w:rsidRDefault="004B641B">
      <w:pPr>
        <w:spacing w:after="475" w:line="259" w:lineRule="auto"/>
        <w:ind w:left="0" w:right="0" w:firstLine="0"/>
        <w:jc w:val="left"/>
      </w:pPr>
      <w:r>
        <w:t xml:space="preserve"> </w:t>
      </w:r>
    </w:p>
    <w:p w14:paraId="0B3A614B" w14:textId="77777777" w:rsidR="00682183" w:rsidRDefault="004B641B">
      <w:pPr>
        <w:pStyle w:val="Heading1"/>
        <w:spacing w:after="232"/>
        <w:ind w:left="-5"/>
        <w:jc w:val="left"/>
      </w:pPr>
      <w:r>
        <w:t xml:space="preserve">Executive Summary </w:t>
      </w:r>
    </w:p>
    <w:p w14:paraId="59B32BC6" w14:textId="77777777" w:rsidR="00682183" w:rsidRDefault="004B641B">
      <w:pPr>
        <w:spacing w:after="0"/>
        <w:ind w:left="-5" w:right="0"/>
      </w:pPr>
      <w:r>
        <w:t xml:space="preserve">An 8-channel, 100 GHz-spaced, 25 Gb/s NRZ link over 6 × 80 km of SMF is best served by an </w:t>
      </w:r>
      <w:proofErr w:type="spellStart"/>
      <w:r>
        <w:rPr>
          <w:b/>
        </w:rPr>
        <w:t>InP</w:t>
      </w:r>
      <w:proofErr w:type="spellEnd"/>
      <w:r>
        <w:rPr>
          <w:b/>
        </w:rPr>
        <w:t xml:space="preserve"> monolithic 8-λ DFB-laser + electro-absorption-modulator (EML) array with an on-chip AWG multiplexer</w:t>
      </w:r>
      <w:r>
        <w:t xml:space="preserve">, </w:t>
      </w:r>
      <w:proofErr w:type="spellStart"/>
      <w:r>
        <w:t>ITUgrid</w:t>
      </w:r>
      <w:proofErr w:type="spellEnd"/>
      <w:r>
        <w:t xml:space="preserve"> locked, on a </w:t>
      </w:r>
      <w:r>
        <w:rPr>
          <w:b/>
        </w:rPr>
        <w:t>TEC held to ±0.1 °C with an etalon wavelength locker</w:t>
      </w:r>
      <w:r>
        <w:t xml:space="preserve">. The DFB gives λ = 1.55 µm, </w:t>
      </w:r>
      <w:proofErr w:type="spellStart"/>
      <w:r>
        <w:t>η</w:t>
      </w:r>
      <w:r>
        <w:rPr>
          <w:vertAlign w:val="subscript"/>
        </w:rPr>
        <w:t>int</w:t>
      </w:r>
      <w:proofErr w:type="spellEnd"/>
      <w:r>
        <w:t xml:space="preserve"> = 0.80, P = 8.4 </w:t>
      </w:r>
      <w:proofErr w:type="spellStart"/>
      <w:r>
        <w:t>mW</w:t>
      </w:r>
      <w:proofErr w:type="spellEnd"/>
      <w:r>
        <w:t xml:space="preserve"> (9.24 </w:t>
      </w:r>
      <w:proofErr w:type="spellStart"/>
      <w:r>
        <w:t>dBm</w:t>
      </w:r>
      <w:proofErr w:type="spellEnd"/>
      <w:r>
        <w:t>), f</w:t>
      </w:r>
      <w:r>
        <w:rPr>
          <w:vertAlign w:val="subscript"/>
        </w:rPr>
        <w:t>3dB</w:t>
      </w:r>
      <w:r>
        <w:t xml:space="preserve"> = 20 GHz against a 17.5 GHz NRZ requirement (2.5 GHz margin). External modulation is chosen because direct modulation chirp is incompatible with 25 Gb/s over 80 km spans. The uncontrolled 4.0 nm drift (= 5 channel slots) forces TEC control (±1 °C minimum). The calculated SBS threshold (1.59 </w:t>
      </w:r>
      <w:proofErr w:type="spellStart"/>
      <w:r>
        <w:t>mW</w:t>
      </w:r>
      <w:proofErr w:type="spellEnd"/>
      <w:r>
        <w:t xml:space="preserve">) is below the given 2 </w:t>
      </w:r>
      <w:proofErr w:type="spellStart"/>
      <w:r>
        <w:t>mW</w:t>
      </w:r>
      <w:proofErr w:type="spellEnd"/>
      <w:r>
        <w:t xml:space="preserve"> launch and the 16 </w:t>
      </w:r>
      <w:proofErr w:type="spellStart"/>
      <w:r>
        <w:t>mW</w:t>
      </w:r>
      <w:proofErr w:type="spellEnd"/>
      <w:r>
        <w:t xml:space="preserve"> total exceeds a +10 </w:t>
      </w:r>
      <w:proofErr w:type="spellStart"/>
      <w:r>
        <w:t>dBm</w:t>
      </w:r>
      <w:proofErr w:type="spellEnd"/>
      <w:r>
        <w:t xml:space="preserve"> eye-safety reference, so the adopted launch is </w:t>
      </w:r>
      <w:r>
        <w:rPr>
          <w:b/>
        </w:rPr>
        <w:t xml:space="preserve">1 </w:t>
      </w:r>
      <w:proofErr w:type="spellStart"/>
      <w:r>
        <w:rPr>
          <w:b/>
        </w:rPr>
        <w:t>mW</w:t>
      </w:r>
      <w:proofErr w:type="spellEnd"/>
      <w:r>
        <w:rPr>
          <w:b/>
        </w:rPr>
        <w:t xml:space="preserve"> (0 </w:t>
      </w:r>
      <w:proofErr w:type="spellStart"/>
      <w:r>
        <w:rPr>
          <w:b/>
        </w:rPr>
        <w:t>dBm</w:t>
      </w:r>
      <w:proofErr w:type="spellEnd"/>
      <w:r>
        <w:rPr>
          <w:b/>
        </w:rPr>
        <w:t>) per channel</w:t>
      </w:r>
      <w:r>
        <w:t xml:space="preserve"> </w:t>
      </w:r>
      <w:r>
        <w:t xml:space="preserve">(8 </w:t>
      </w:r>
      <w:proofErr w:type="spellStart"/>
      <w:r>
        <w:t>mW</w:t>
      </w:r>
      <w:proofErr w:type="spellEnd"/>
      <w:r>
        <w:t xml:space="preserve"> total = 9.03 </w:t>
      </w:r>
      <w:proofErr w:type="spellStart"/>
      <w:r>
        <w:t>dBm</w:t>
      </w:r>
      <w:proofErr w:type="spellEnd"/>
      <w:r>
        <w:t xml:space="preserve">), which still leaves </w:t>
      </w:r>
      <w:r>
        <w:t xml:space="preserve">≈ 12 dB OSNR margin. SRS (1.01 W) is negligible. Soliton transmission is </w:t>
      </w:r>
      <w:r>
        <w:rPr>
          <w:b/>
        </w:rPr>
        <w:t>not feasible</w:t>
      </w:r>
      <w:r>
        <w:t xml:space="preserve"> (L</w:t>
      </w:r>
      <w:r>
        <w:rPr>
          <w:vertAlign w:val="subscript"/>
        </w:rPr>
        <w:t>D</w:t>
      </w:r>
      <w:r>
        <w:t xml:space="preserve"> = 11.25 km, N = 0.171, requires 68.4 </w:t>
      </w:r>
      <w:proofErr w:type="spellStart"/>
      <w:r>
        <w:t>mW</w:t>
      </w:r>
      <w:proofErr w:type="spellEnd"/>
      <w:r>
        <w:t xml:space="preserve"> peak); digital back-propagation is </w:t>
      </w:r>
      <w:r>
        <w:rPr>
          <w:b/>
        </w:rPr>
        <w:t>not appropriate</w:t>
      </w:r>
      <w:r>
        <w:t xml:space="preserve"> for an IM-DD 8-channel link. </w:t>
      </w:r>
    </w:p>
    <w:p w14:paraId="49A3273E" w14:textId="77777777" w:rsidR="00682183" w:rsidRDefault="004B641B">
      <w:pPr>
        <w:spacing w:after="254" w:line="259" w:lineRule="auto"/>
        <w:ind w:left="-5" w:right="0"/>
      </w:pPr>
      <w:r>
        <w:rPr>
          <w:b/>
        </w:rPr>
        <w:t>Decision: YES – deploy</w:t>
      </w:r>
      <w:r>
        <w:t xml:space="preserve">, subject to the stated conditions. </w:t>
      </w:r>
    </w:p>
    <w:p w14:paraId="132546F9" w14:textId="77777777" w:rsidR="00682183" w:rsidRDefault="004B641B">
      <w:pPr>
        <w:spacing w:after="172" w:line="259" w:lineRule="auto"/>
        <w:ind w:left="0" w:right="0" w:firstLine="0"/>
        <w:jc w:val="left"/>
      </w:pPr>
      <w:r>
        <w:t xml:space="preserve"> </w:t>
      </w:r>
    </w:p>
    <w:p w14:paraId="182082F2" w14:textId="77777777" w:rsidR="00682183" w:rsidRDefault="004B641B">
      <w:pPr>
        <w:spacing w:after="0" w:line="259" w:lineRule="auto"/>
        <w:ind w:left="0" w:right="0" w:firstLine="0"/>
        <w:jc w:val="left"/>
      </w:pPr>
      <w:r>
        <w:t xml:space="preserve"> </w:t>
      </w:r>
    </w:p>
    <w:p w14:paraId="324C3224" w14:textId="77777777" w:rsidR="00682183" w:rsidRDefault="004B641B">
      <w:pPr>
        <w:pStyle w:val="Heading2"/>
        <w:spacing w:after="0"/>
        <w:ind w:left="-5" w:right="0"/>
      </w:pPr>
      <w:r>
        <w:t>Table 0.  Key results at a glance</w:t>
      </w:r>
      <w:r>
        <w:rPr>
          <w:b w:val="0"/>
        </w:rPr>
        <w:t xml:space="preserve"> </w:t>
      </w:r>
    </w:p>
    <w:tbl>
      <w:tblPr>
        <w:tblStyle w:val="TableGrid"/>
        <w:tblW w:w="9028" w:type="dxa"/>
        <w:tblInd w:w="5" w:type="dxa"/>
        <w:tblCellMar>
          <w:top w:w="62" w:type="dxa"/>
          <w:left w:w="108" w:type="dxa"/>
          <w:bottom w:w="0" w:type="dxa"/>
          <w:right w:w="58" w:type="dxa"/>
        </w:tblCellMar>
        <w:tblLook w:val="04A0" w:firstRow="1" w:lastRow="0" w:firstColumn="1" w:lastColumn="0" w:noHBand="0" w:noVBand="1"/>
      </w:tblPr>
      <w:tblGrid>
        <w:gridCol w:w="2300"/>
        <w:gridCol w:w="2201"/>
        <w:gridCol w:w="2501"/>
        <w:gridCol w:w="2026"/>
      </w:tblGrid>
      <w:tr w:rsidR="00682183" w14:paraId="2C21BBA6" w14:textId="77777777">
        <w:trPr>
          <w:trHeight w:val="444"/>
        </w:trPr>
        <w:tc>
          <w:tcPr>
            <w:tcW w:w="2300" w:type="dxa"/>
            <w:tcBorders>
              <w:top w:val="single" w:sz="4" w:space="0" w:color="000000"/>
              <w:left w:val="single" w:sz="4" w:space="0" w:color="000000"/>
              <w:bottom w:val="single" w:sz="4" w:space="0" w:color="000000"/>
              <w:right w:val="single" w:sz="4" w:space="0" w:color="000000"/>
            </w:tcBorders>
          </w:tcPr>
          <w:p w14:paraId="302C59B5" w14:textId="77777777" w:rsidR="00682183" w:rsidRDefault="004B641B">
            <w:pPr>
              <w:spacing w:after="0" w:line="259" w:lineRule="auto"/>
              <w:ind w:left="0" w:right="0" w:firstLine="0"/>
              <w:jc w:val="left"/>
            </w:pPr>
            <w:r>
              <w:rPr>
                <w:b/>
              </w:rPr>
              <w:t>Quantity</w:t>
            </w:r>
            <w:r>
              <w:t xml:space="preserve"> </w:t>
            </w:r>
          </w:p>
        </w:tc>
        <w:tc>
          <w:tcPr>
            <w:tcW w:w="2201" w:type="dxa"/>
            <w:tcBorders>
              <w:top w:val="single" w:sz="4" w:space="0" w:color="000000"/>
              <w:left w:val="single" w:sz="4" w:space="0" w:color="000000"/>
              <w:bottom w:val="single" w:sz="4" w:space="0" w:color="000000"/>
              <w:right w:val="single" w:sz="4" w:space="0" w:color="000000"/>
            </w:tcBorders>
          </w:tcPr>
          <w:p w14:paraId="307A4B4C" w14:textId="77777777" w:rsidR="00682183" w:rsidRDefault="004B641B">
            <w:pPr>
              <w:spacing w:after="0" w:line="259" w:lineRule="auto"/>
              <w:ind w:left="0" w:right="0" w:firstLine="0"/>
              <w:jc w:val="left"/>
            </w:pPr>
            <w:r>
              <w:rPr>
                <w:b/>
              </w:rPr>
              <w:t>Result</w:t>
            </w:r>
            <w:r>
              <w:t xml:space="preserve"> </w:t>
            </w:r>
          </w:p>
        </w:tc>
        <w:tc>
          <w:tcPr>
            <w:tcW w:w="2501" w:type="dxa"/>
            <w:tcBorders>
              <w:top w:val="single" w:sz="4" w:space="0" w:color="000000"/>
              <w:left w:val="single" w:sz="4" w:space="0" w:color="000000"/>
              <w:bottom w:val="single" w:sz="4" w:space="0" w:color="000000"/>
              <w:right w:val="single" w:sz="4" w:space="0" w:color="000000"/>
            </w:tcBorders>
          </w:tcPr>
          <w:p w14:paraId="5EA77494" w14:textId="77777777" w:rsidR="00682183" w:rsidRDefault="004B641B">
            <w:pPr>
              <w:spacing w:after="0" w:line="259" w:lineRule="auto"/>
              <w:ind w:left="0" w:right="0" w:firstLine="0"/>
              <w:jc w:val="left"/>
            </w:pPr>
            <w:r>
              <w:rPr>
                <w:b/>
              </w:rPr>
              <w:t>Quantity</w:t>
            </w:r>
            <w:r>
              <w:t xml:space="preserve"> </w:t>
            </w:r>
          </w:p>
        </w:tc>
        <w:tc>
          <w:tcPr>
            <w:tcW w:w="2026" w:type="dxa"/>
            <w:tcBorders>
              <w:top w:val="single" w:sz="4" w:space="0" w:color="000000"/>
              <w:left w:val="single" w:sz="4" w:space="0" w:color="000000"/>
              <w:bottom w:val="single" w:sz="4" w:space="0" w:color="000000"/>
              <w:right w:val="single" w:sz="4" w:space="0" w:color="000000"/>
            </w:tcBorders>
          </w:tcPr>
          <w:p w14:paraId="59304707" w14:textId="77777777" w:rsidR="00682183" w:rsidRDefault="004B641B">
            <w:pPr>
              <w:spacing w:after="0" w:line="259" w:lineRule="auto"/>
              <w:ind w:left="0" w:right="0" w:firstLine="0"/>
              <w:jc w:val="left"/>
            </w:pPr>
            <w:r>
              <w:rPr>
                <w:b/>
              </w:rPr>
              <w:t>Result</w:t>
            </w:r>
            <w:r>
              <w:t xml:space="preserve"> </w:t>
            </w:r>
          </w:p>
        </w:tc>
      </w:tr>
      <w:tr w:rsidR="00682183" w14:paraId="2826F2EA" w14:textId="77777777">
        <w:trPr>
          <w:trHeight w:val="860"/>
        </w:trPr>
        <w:tc>
          <w:tcPr>
            <w:tcW w:w="2300" w:type="dxa"/>
            <w:tcBorders>
              <w:top w:val="single" w:sz="4" w:space="0" w:color="000000"/>
              <w:left w:val="single" w:sz="4" w:space="0" w:color="000000"/>
              <w:bottom w:val="single" w:sz="4" w:space="0" w:color="000000"/>
              <w:right w:val="single" w:sz="4" w:space="0" w:color="000000"/>
            </w:tcBorders>
          </w:tcPr>
          <w:p w14:paraId="25289C8F" w14:textId="77777777" w:rsidR="00682183" w:rsidRDefault="004B641B">
            <w:pPr>
              <w:spacing w:after="0" w:line="259" w:lineRule="auto"/>
              <w:ind w:left="0" w:right="0" w:firstLine="0"/>
              <w:jc w:val="left"/>
            </w:pPr>
            <w:r>
              <w:rPr>
                <w:b/>
              </w:rPr>
              <w:t>Emission wavelength</w:t>
            </w:r>
            <w:r>
              <w:t xml:space="preserve"> </w:t>
            </w:r>
          </w:p>
        </w:tc>
        <w:tc>
          <w:tcPr>
            <w:tcW w:w="2201" w:type="dxa"/>
            <w:tcBorders>
              <w:top w:val="single" w:sz="4" w:space="0" w:color="000000"/>
              <w:left w:val="single" w:sz="4" w:space="0" w:color="000000"/>
              <w:bottom w:val="single" w:sz="4" w:space="0" w:color="000000"/>
              <w:right w:val="single" w:sz="4" w:space="0" w:color="000000"/>
            </w:tcBorders>
          </w:tcPr>
          <w:p w14:paraId="220AD7D8" w14:textId="77777777" w:rsidR="00682183" w:rsidRDefault="004B641B">
            <w:pPr>
              <w:spacing w:after="0" w:line="259" w:lineRule="auto"/>
              <w:ind w:left="0" w:right="0" w:firstLine="0"/>
              <w:jc w:val="left"/>
            </w:pPr>
            <w:r>
              <w:t xml:space="preserve">1.550 µm </w:t>
            </w:r>
          </w:p>
        </w:tc>
        <w:tc>
          <w:tcPr>
            <w:tcW w:w="2501" w:type="dxa"/>
            <w:tcBorders>
              <w:top w:val="single" w:sz="4" w:space="0" w:color="000000"/>
              <w:left w:val="single" w:sz="4" w:space="0" w:color="000000"/>
              <w:bottom w:val="single" w:sz="4" w:space="0" w:color="000000"/>
              <w:right w:val="single" w:sz="4" w:space="0" w:color="000000"/>
            </w:tcBorders>
          </w:tcPr>
          <w:p w14:paraId="15072E4C" w14:textId="77777777" w:rsidR="00682183" w:rsidRDefault="004B641B">
            <w:pPr>
              <w:spacing w:after="0" w:line="259" w:lineRule="auto"/>
              <w:ind w:left="0" w:right="0" w:firstLine="0"/>
              <w:jc w:val="left"/>
            </w:pPr>
            <w:r>
              <w:t xml:space="preserve">Internal quantum efficiency </w:t>
            </w:r>
          </w:p>
        </w:tc>
        <w:tc>
          <w:tcPr>
            <w:tcW w:w="2026" w:type="dxa"/>
            <w:tcBorders>
              <w:top w:val="single" w:sz="4" w:space="0" w:color="000000"/>
              <w:left w:val="single" w:sz="4" w:space="0" w:color="000000"/>
              <w:bottom w:val="single" w:sz="4" w:space="0" w:color="000000"/>
              <w:right w:val="single" w:sz="4" w:space="0" w:color="000000"/>
            </w:tcBorders>
          </w:tcPr>
          <w:p w14:paraId="4F87CF42" w14:textId="77777777" w:rsidR="00682183" w:rsidRDefault="004B641B">
            <w:pPr>
              <w:spacing w:after="0" w:line="259" w:lineRule="auto"/>
              <w:ind w:left="0" w:right="0" w:firstLine="0"/>
              <w:jc w:val="left"/>
            </w:pPr>
            <w:r>
              <w:t>0.80 (τ = 8 ns)</w:t>
            </w:r>
            <w:r>
              <w:t xml:space="preserve"> </w:t>
            </w:r>
          </w:p>
        </w:tc>
      </w:tr>
      <w:tr w:rsidR="00682183" w14:paraId="4A967EF8" w14:textId="77777777">
        <w:trPr>
          <w:trHeight w:val="857"/>
        </w:trPr>
        <w:tc>
          <w:tcPr>
            <w:tcW w:w="2300" w:type="dxa"/>
            <w:tcBorders>
              <w:top w:val="single" w:sz="4" w:space="0" w:color="000000"/>
              <w:left w:val="single" w:sz="4" w:space="0" w:color="000000"/>
              <w:bottom w:val="single" w:sz="4" w:space="0" w:color="000000"/>
              <w:right w:val="single" w:sz="4" w:space="0" w:color="000000"/>
            </w:tcBorders>
          </w:tcPr>
          <w:p w14:paraId="7941CFF9" w14:textId="77777777" w:rsidR="00682183" w:rsidRDefault="004B641B">
            <w:pPr>
              <w:spacing w:after="118" w:line="259" w:lineRule="auto"/>
              <w:ind w:left="0" w:right="0" w:firstLine="0"/>
              <w:jc w:val="left"/>
            </w:pPr>
            <w:r>
              <w:rPr>
                <w:b/>
              </w:rPr>
              <w:t xml:space="preserve">Output power (I = </w:t>
            </w:r>
          </w:p>
          <w:p w14:paraId="6CD482E8" w14:textId="77777777" w:rsidR="00682183" w:rsidRDefault="004B641B">
            <w:pPr>
              <w:spacing w:after="0" w:line="259" w:lineRule="auto"/>
              <w:ind w:left="0" w:right="0" w:firstLine="0"/>
              <w:jc w:val="left"/>
            </w:pPr>
            <w:r>
              <w:rPr>
                <w:b/>
              </w:rPr>
              <w:t>40 mA)</w:t>
            </w:r>
            <w:r>
              <w:t xml:space="preserve"> </w:t>
            </w:r>
          </w:p>
        </w:tc>
        <w:tc>
          <w:tcPr>
            <w:tcW w:w="2201" w:type="dxa"/>
            <w:tcBorders>
              <w:top w:val="single" w:sz="4" w:space="0" w:color="000000"/>
              <w:left w:val="single" w:sz="4" w:space="0" w:color="000000"/>
              <w:bottom w:val="single" w:sz="4" w:space="0" w:color="000000"/>
              <w:right w:val="single" w:sz="4" w:space="0" w:color="000000"/>
            </w:tcBorders>
          </w:tcPr>
          <w:p w14:paraId="2FAEFD70" w14:textId="77777777" w:rsidR="00682183" w:rsidRDefault="004B641B">
            <w:pPr>
              <w:spacing w:after="0" w:line="259" w:lineRule="auto"/>
              <w:ind w:left="0" w:right="0" w:firstLine="0"/>
            </w:pPr>
            <w:r>
              <w:t xml:space="preserve">8.4 </w:t>
            </w:r>
            <w:proofErr w:type="spellStart"/>
            <w:r>
              <w:t>mW</w:t>
            </w:r>
            <w:proofErr w:type="spellEnd"/>
            <w:r>
              <w:t xml:space="preserve"> = 9.24 </w:t>
            </w:r>
            <w:proofErr w:type="spellStart"/>
            <w:r>
              <w:t>dBm</w:t>
            </w:r>
            <w:proofErr w:type="spellEnd"/>
            <w:r>
              <w:t xml:space="preserve"> </w:t>
            </w:r>
          </w:p>
        </w:tc>
        <w:tc>
          <w:tcPr>
            <w:tcW w:w="2501" w:type="dxa"/>
            <w:tcBorders>
              <w:top w:val="single" w:sz="4" w:space="0" w:color="000000"/>
              <w:left w:val="single" w:sz="4" w:space="0" w:color="000000"/>
              <w:bottom w:val="single" w:sz="4" w:space="0" w:color="000000"/>
              <w:right w:val="single" w:sz="4" w:space="0" w:color="000000"/>
            </w:tcBorders>
          </w:tcPr>
          <w:p w14:paraId="673D6E9A" w14:textId="77777777" w:rsidR="00682183" w:rsidRDefault="004B641B">
            <w:pPr>
              <w:spacing w:after="0" w:line="259" w:lineRule="auto"/>
              <w:ind w:left="0" w:right="0" w:firstLine="0"/>
              <w:jc w:val="left"/>
            </w:pPr>
            <w:r>
              <w:t xml:space="preserve">NRZ bandwidth / margin </w:t>
            </w:r>
          </w:p>
        </w:tc>
        <w:tc>
          <w:tcPr>
            <w:tcW w:w="2026" w:type="dxa"/>
            <w:tcBorders>
              <w:top w:val="single" w:sz="4" w:space="0" w:color="000000"/>
              <w:left w:val="single" w:sz="4" w:space="0" w:color="000000"/>
              <w:bottom w:val="single" w:sz="4" w:space="0" w:color="000000"/>
              <w:right w:val="single" w:sz="4" w:space="0" w:color="000000"/>
            </w:tcBorders>
          </w:tcPr>
          <w:p w14:paraId="3AC8FDA3" w14:textId="77777777" w:rsidR="00682183" w:rsidRDefault="004B641B">
            <w:pPr>
              <w:spacing w:after="115" w:line="259" w:lineRule="auto"/>
              <w:ind w:left="0" w:right="0" w:firstLine="0"/>
              <w:jc w:val="left"/>
            </w:pPr>
            <w:r>
              <w:t xml:space="preserve">17.5 GHz / 2.5 </w:t>
            </w:r>
          </w:p>
          <w:p w14:paraId="4BB71B13" w14:textId="77777777" w:rsidR="00682183" w:rsidRDefault="004B641B">
            <w:pPr>
              <w:spacing w:after="0" w:line="259" w:lineRule="auto"/>
              <w:ind w:left="0" w:right="0" w:firstLine="0"/>
              <w:jc w:val="left"/>
            </w:pPr>
            <w:r>
              <w:t xml:space="preserve">GHz (14.3 %) </w:t>
            </w:r>
          </w:p>
        </w:tc>
      </w:tr>
      <w:tr w:rsidR="00682183" w14:paraId="43A64E16" w14:textId="77777777">
        <w:trPr>
          <w:trHeight w:val="859"/>
        </w:trPr>
        <w:tc>
          <w:tcPr>
            <w:tcW w:w="2300" w:type="dxa"/>
            <w:tcBorders>
              <w:top w:val="single" w:sz="4" w:space="0" w:color="000000"/>
              <w:left w:val="single" w:sz="4" w:space="0" w:color="000000"/>
              <w:bottom w:val="single" w:sz="4" w:space="0" w:color="000000"/>
              <w:right w:val="single" w:sz="4" w:space="0" w:color="000000"/>
            </w:tcBorders>
          </w:tcPr>
          <w:p w14:paraId="0A91CC7C" w14:textId="77777777" w:rsidR="00682183" w:rsidRDefault="004B641B">
            <w:pPr>
              <w:spacing w:after="0" w:line="259" w:lineRule="auto"/>
              <w:ind w:left="0" w:right="0" w:firstLine="0"/>
              <w:jc w:val="left"/>
            </w:pPr>
            <w:r>
              <w:rPr>
                <w:b/>
              </w:rPr>
              <w:t>Drift (ΔT = 40 °C)</w:t>
            </w:r>
            <w:r>
              <w:t xml:space="preserve"> </w:t>
            </w:r>
          </w:p>
        </w:tc>
        <w:tc>
          <w:tcPr>
            <w:tcW w:w="2201" w:type="dxa"/>
            <w:tcBorders>
              <w:top w:val="single" w:sz="4" w:space="0" w:color="000000"/>
              <w:left w:val="single" w:sz="4" w:space="0" w:color="000000"/>
              <w:bottom w:val="single" w:sz="4" w:space="0" w:color="000000"/>
              <w:right w:val="single" w:sz="4" w:space="0" w:color="000000"/>
            </w:tcBorders>
          </w:tcPr>
          <w:p w14:paraId="165E631A" w14:textId="77777777" w:rsidR="00682183" w:rsidRDefault="004B641B">
            <w:pPr>
              <w:spacing w:after="0" w:line="259" w:lineRule="auto"/>
              <w:ind w:left="0" w:right="0" w:firstLine="0"/>
              <w:jc w:val="left"/>
            </w:pPr>
            <w:r>
              <w:t xml:space="preserve">4.0 nm = 5 × 0.8 nm </w:t>
            </w:r>
          </w:p>
        </w:tc>
        <w:tc>
          <w:tcPr>
            <w:tcW w:w="2501" w:type="dxa"/>
            <w:tcBorders>
              <w:top w:val="single" w:sz="4" w:space="0" w:color="000000"/>
              <w:left w:val="single" w:sz="4" w:space="0" w:color="000000"/>
              <w:bottom w:val="single" w:sz="4" w:space="0" w:color="000000"/>
              <w:right w:val="single" w:sz="4" w:space="0" w:color="000000"/>
            </w:tcBorders>
          </w:tcPr>
          <w:p w14:paraId="3E0C9CCF" w14:textId="77777777" w:rsidR="00682183" w:rsidRDefault="004B641B">
            <w:pPr>
              <w:spacing w:after="0" w:line="259" w:lineRule="auto"/>
              <w:ind w:left="0" w:right="0" w:firstLine="0"/>
              <w:jc w:val="left"/>
            </w:pPr>
            <w:r>
              <w:t xml:space="preserve">Required TEC stability </w:t>
            </w:r>
          </w:p>
        </w:tc>
        <w:tc>
          <w:tcPr>
            <w:tcW w:w="2026" w:type="dxa"/>
            <w:tcBorders>
              <w:top w:val="single" w:sz="4" w:space="0" w:color="000000"/>
              <w:left w:val="single" w:sz="4" w:space="0" w:color="000000"/>
              <w:bottom w:val="single" w:sz="4" w:space="0" w:color="000000"/>
              <w:right w:val="single" w:sz="4" w:space="0" w:color="000000"/>
            </w:tcBorders>
          </w:tcPr>
          <w:p w14:paraId="04E88C2B" w14:textId="77777777" w:rsidR="00682183" w:rsidRDefault="004B641B">
            <w:pPr>
              <w:spacing w:after="112" w:line="259" w:lineRule="auto"/>
              <w:ind w:left="0" w:right="0" w:firstLine="0"/>
              <w:jc w:val="left"/>
            </w:pPr>
            <w:r>
              <w:t xml:space="preserve">±1 °C (design </w:t>
            </w:r>
          </w:p>
          <w:p w14:paraId="6855EE5D" w14:textId="77777777" w:rsidR="00682183" w:rsidRDefault="004B641B">
            <w:pPr>
              <w:spacing w:after="0" w:line="259" w:lineRule="auto"/>
              <w:ind w:left="0" w:right="0" w:firstLine="0"/>
              <w:jc w:val="left"/>
            </w:pPr>
            <w:r>
              <w:t xml:space="preserve">±0.1 °C) </w:t>
            </w:r>
          </w:p>
        </w:tc>
      </w:tr>
      <w:tr w:rsidR="00682183" w14:paraId="21CF6672" w14:textId="77777777">
        <w:trPr>
          <w:trHeight w:val="857"/>
        </w:trPr>
        <w:tc>
          <w:tcPr>
            <w:tcW w:w="2300" w:type="dxa"/>
            <w:tcBorders>
              <w:top w:val="single" w:sz="4" w:space="0" w:color="000000"/>
              <w:left w:val="single" w:sz="4" w:space="0" w:color="000000"/>
              <w:bottom w:val="single" w:sz="4" w:space="0" w:color="000000"/>
              <w:right w:val="single" w:sz="4" w:space="0" w:color="000000"/>
            </w:tcBorders>
          </w:tcPr>
          <w:p w14:paraId="5E0E75D6" w14:textId="77777777" w:rsidR="00682183" w:rsidRDefault="004B641B">
            <w:pPr>
              <w:spacing w:after="0" w:line="259" w:lineRule="auto"/>
              <w:ind w:left="0" w:right="0" w:firstLine="0"/>
              <w:jc w:val="left"/>
            </w:pPr>
            <w:proofErr w:type="spellStart"/>
            <w:r>
              <w:rPr>
                <w:b/>
              </w:rPr>
              <w:t>L</w:t>
            </w:r>
            <w:r>
              <w:rPr>
                <w:b/>
                <w:vertAlign w:val="subscript"/>
              </w:rPr>
              <w:t>eff</w:t>
            </w:r>
            <w:proofErr w:type="spellEnd"/>
            <w:r>
              <w:rPr>
                <w:b/>
              </w:rPr>
              <w:t xml:space="preserve"> (80 km)</w:t>
            </w:r>
            <w:r>
              <w:t xml:space="preserve"> </w:t>
            </w:r>
          </w:p>
        </w:tc>
        <w:tc>
          <w:tcPr>
            <w:tcW w:w="2201" w:type="dxa"/>
            <w:tcBorders>
              <w:top w:val="single" w:sz="4" w:space="0" w:color="000000"/>
              <w:left w:val="single" w:sz="4" w:space="0" w:color="000000"/>
              <w:bottom w:val="single" w:sz="4" w:space="0" w:color="000000"/>
              <w:right w:val="single" w:sz="4" w:space="0" w:color="000000"/>
            </w:tcBorders>
          </w:tcPr>
          <w:p w14:paraId="6BCB7665" w14:textId="77777777" w:rsidR="00682183" w:rsidRDefault="004B641B">
            <w:pPr>
              <w:spacing w:after="0" w:line="259" w:lineRule="auto"/>
              <w:ind w:left="0" w:right="0" w:firstLine="0"/>
              <w:jc w:val="left"/>
            </w:pPr>
            <w:r>
              <w:t xml:space="preserve">21.17 km </w:t>
            </w:r>
          </w:p>
        </w:tc>
        <w:tc>
          <w:tcPr>
            <w:tcW w:w="2501" w:type="dxa"/>
            <w:tcBorders>
              <w:top w:val="single" w:sz="4" w:space="0" w:color="000000"/>
              <w:left w:val="single" w:sz="4" w:space="0" w:color="000000"/>
              <w:bottom w:val="single" w:sz="4" w:space="0" w:color="000000"/>
              <w:right w:val="single" w:sz="4" w:space="0" w:color="000000"/>
            </w:tcBorders>
          </w:tcPr>
          <w:p w14:paraId="7789F0DB" w14:textId="77777777" w:rsidR="00682183" w:rsidRDefault="004B641B">
            <w:pPr>
              <w:spacing w:after="112" w:line="259" w:lineRule="auto"/>
              <w:ind w:left="0" w:right="0" w:firstLine="0"/>
              <w:jc w:val="left"/>
            </w:pPr>
            <w:proofErr w:type="spellStart"/>
            <w:r>
              <w:t>φ</w:t>
            </w:r>
            <w:r>
              <w:rPr>
                <w:vertAlign w:val="subscript"/>
              </w:rPr>
              <w:t>NL</w:t>
            </w:r>
            <w:proofErr w:type="spellEnd"/>
            <w:r>
              <w:t xml:space="preserve"> per span / 6 spans </w:t>
            </w:r>
          </w:p>
          <w:p w14:paraId="01E9FE9E" w14:textId="77777777" w:rsidR="00682183" w:rsidRDefault="004B641B">
            <w:pPr>
              <w:spacing w:after="0" w:line="259" w:lineRule="auto"/>
              <w:ind w:left="0" w:right="0" w:firstLine="0"/>
              <w:jc w:val="left"/>
            </w:pPr>
            <w:r>
              <w:t xml:space="preserve">(2 </w:t>
            </w:r>
            <w:proofErr w:type="spellStart"/>
            <w:r>
              <w:t>mW</w:t>
            </w:r>
            <w:proofErr w:type="spellEnd"/>
            <w:r>
              <w:t xml:space="preserve">) </w:t>
            </w:r>
          </w:p>
        </w:tc>
        <w:tc>
          <w:tcPr>
            <w:tcW w:w="2026" w:type="dxa"/>
            <w:tcBorders>
              <w:top w:val="single" w:sz="4" w:space="0" w:color="000000"/>
              <w:left w:val="single" w:sz="4" w:space="0" w:color="000000"/>
              <w:bottom w:val="single" w:sz="4" w:space="0" w:color="000000"/>
              <w:right w:val="single" w:sz="4" w:space="0" w:color="000000"/>
            </w:tcBorders>
          </w:tcPr>
          <w:p w14:paraId="08D9AD06" w14:textId="77777777" w:rsidR="00682183" w:rsidRDefault="004B641B">
            <w:pPr>
              <w:spacing w:after="0" w:line="259" w:lineRule="auto"/>
              <w:ind w:left="0" w:right="0" w:firstLine="0"/>
              <w:jc w:val="left"/>
            </w:pPr>
            <w:r>
              <w:t xml:space="preserve">0.055 / 0.330 rad </w:t>
            </w:r>
          </w:p>
        </w:tc>
      </w:tr>
      <w:tr w:rsidR="00682183" w14:paraId="23B8F050" w14:textId="77777777">
        <w:trPr>
          <w:trHeight w:val="860"/>
        </w:trPr>
        <w:tc>
          <w:tcPr>
            <w:tcW w:w="2300" w:type="dxa"/>
            <w:tcBorders>
              <w:top w:val="single" w:sz="4" w:space="0" w:color="000000"/>
              <w:left w:val="single" w:sz="4" w:space="0" w:color="000000"/>
              <w:bottom w:val="single" w:sz="4" w:space="0" w:color="000000"/>
              <w:right w:val="single" w:sz="4" w:space="0" w:color="000000"/>
            </w:tcBorders>
          </w:tcPr>
          <w:p w14:paraId="2C99F4C7" w14:textId="77777777" w:rsidR="00682183" w:rsidRDefault="004B641B">
            <w:pPr>
              <w:spacing w:after="0" w:line="259" w:lineRule="auto"/>
              <w:ind w:left="0" w:right="0" w:firstLine="0"/>
              <w:jc w:val="left"/>
            </w:pPr>
            <w:proofErr w:type="spellStart"/>
            <w:r>
              <w:rPr>
                <w:b/>
              </w:rPr>
              <w:t>P</w:t>
            </w:r>
            <w:r>
              <w:rPr>
                <w:b/>
                <w:vertAlign w:val="subscript"/>
              </w:rPr>
              <w:t>th</w:t>
            </w:r>
            <w:proofErr w:type="spellEnd"/>
            <w:r>
              <w:rPr>
                <w:b/>
              </w:rPr>
              <w:t xml:space="preserve">(SBS) / </w:t>
            </w:r>
            <w:proofErr w:type="spellStart"/>
            <w:r>
              <w:rPr>
                <w:b/>
              </w:rPr>
              <w:t>P</w:t>
            </w:r>
            <w:r>
              <w:rPr>
                <w:b/>
                <w:vertAlign w:val="subscript"/>
              </w:rPr>
              <w:t>th</w:t>
            </w:r>
            <w:proofErr w:type="spellEnd"/>
            <w:r>
              <w:rPr>
                <w:b/>
              </w:rPr>
              <w:t>(SRS)</w:t>
            </w:r>
            <w:r>
              <w:t xml:space="preserve"> </w:t>
            </w:r>
          </w:p>
        </w:tc>
        <w:tc>
          <w:tcPr>
            <w:tcW w:w="2201" w:type="dxa"/>
            <w:tcBorders>
              <w:top w:val="single" w:sz="4" w:space="0" w:color="000000"/>
              <w:left w:val="single" w:sz="4" w:space="0" w:color="000000"/>
              <w:bottom w:val="single" w:sz="4" w:space="0" w:color="000000"/>
              <w:right w:val="single" w:sz="4" w:space="0" w:color="000000"/>
            </w:tcBorders>
          </w:tcPr>
          <w:p w14:paraId="29504AED" w14:textId="77777777" w:rsidR="00682183" w:rsidRDefault="004B641B">
            <w:pPr>
              <w:spacing w:after="0" w:line="259" w:lineRule="auto"/>
              <w:ind w:left="0" w:right="0" w:firstLine="0"/>
              <w:jc w:val="left"/>
            </w:pPr>
            <w:r>
              <w:t xml:space="preserve">1.59 </w:t>
            </w:r>
            <w:proofErr w:type="spellStart"/>
            <w:r>
              <w:t>mW</w:t>
            </w:r>
            <w:proofErr w:type="spellEnd"/>
            <w:r>
              <w:t xml:space="preserve"> / 1.01 W </w:t>
            </w:r>
          </w:p>
        </w:tc>
        <w:tc>
          <w:tcPr>
            <w:tcW w:w="2501" w:type="dxa"/>
            <w:tcBorders>
              <w:top w:val="single" w:sz="4" w:space="0" w:color="000000"/>
              <w:left w:val="single" w:sz="4" w:space="0" w:color="000000"/>
              <w:bottom w:val="single" w:sz="4" w:space="0" w:color="000000"/>
              <w:right w:val="single" w:sz="4" w:space="0" w:color="000000"/>
            </w:tcBorders>
          </w:tcPr>
          <w:p w14:paraId="08573304" w14:textId="77777777" w:rsidR="00682183" w:rsidRDefault="004B641B">
            <w:pPr>
              <w:spacing w:after="112" w:line="259" w:lineRule="auto"/>
              <w:ind w:left="0" w:right="0" w:firstLine="0"/>
              <w:jc w:val="left"/>
            </w:pPr>
            <w:r>
              <w:t xml:space="preserve">Total launch (8 × 2 </w:t>
            </w:r>
          </w:p>
          <w:p w14:paraId="144CD22C" w14:textId="77777777" w:rsidR="00682183" w:rsidRDefault="004B641B">
            <w:pPr>
              <w:spacing w:after="0" w:line="259" w:lineRule="auto"/>
              <w:ind w:left="0" w:right="0" w:firstLine="0"/>
              <w:jc w:val="left"/>
            </w:pPr>
            <w:proofErr w:type="spellStart"/>
            <w:r>
              <w:t>mW</w:t>
            </w:r>
            <w:proofErr w:type="spellEnd"/>
            <w:r>
              <w:t xml:space="preserve">) </w:t>
            </w:r>
          </w:p>
        </w:tc>
        <w:tc>
          <w:tcPr>
            <w:tcW w:w="2026" w:type="dxa"/>
            <w:tcBorders>
              <w:top w:val="single" w:sz="4" w:space="0" w:color="000000"/>
              <w:left w:val="single" w:sz="4" w:space="0" w:color="000000"/>
              <w:bottom w:val="single" w:sz="4" w:space="0" w:color="000000"/>
              <w:right w:val="single" w:sz="4" w:space="0" w:color="000000"/>
            </w:tcBorders>
          </w:tcPr>
          <w:p w14:paraId="6227962C" w14:textId="77777777" w:rsidR="00682183" w:rsidRDefault="004B641B">
            <w:pPr>
              <w:spacing w:after="0" w:line="259" w:lineRule="auto"/>
              <w:ind w:left="0" w:right="0" w:firstLine="0"/>
              <w:jc w:val="left"/>
            </w:pPr>
            <w:r>
              <w:t xml:space="preserve">16 </w:t>
            </w:r>
            <w:proofErr w:type="spellStart"/>
            <w:r>
              <w:t>mW</w:t>
            </w:r>
            <w:proofErr w:type="spellEnd"/>
            <w:r>
              <w:t xml:space="preserve"> = 12.04 </w:t>
            </w:r>
            <w:proofErr w:type="spellStart"/>
            <w:r>
              <w:t>dBm</w:t>
            </w:r>
            <w:proofErr w:type="spellEnd"/>
            <w:r>
              <w:t xml:space="preserve"> </w:t>
            </w:r>
          </w:p>
        </w:tc>
      </w:tr>
      <w:tr w:rsidR="00682183" w14:paraId="6C96E64E" w14:textId="77777777">
        <w:trPr>
          <w:trHeight w:val="857"/>
        </w:trPr>
        <w:tc>
          <w:tcPr>
            <w:tcW w:w="2300" w:type="dxa"/>
            <w:tcBorders>
              <w:top w:val="single" w:sz="4" w:space="0" w:color="000000"/>
              <w:left w:val="single" w:sz="4" w:space="0" w:color="000000"/>
              <w:bottom w:val="single" w:sz="4" w:space="0" w:color="000000"/>
              <w:right w:val="single" w:sz="4" w:space="0" w:color="000000"/>
            </w:tcBorders>
          </w:tcPr>
          <w:p w14:paraId="08E7F286" w14:textId="77777777" w:rsidR="00682183" w:rsidRDefault="004B641B">
            <w:pPr>
              <w:spacing w:after="0" w:line="259" w:lineRule="auto"/>
              <w:ind w:left="0" w:right="0" w:firstLine="0"/>
              <w:jc w:val="left"/>
            </w:pPr>
            <w:r>
              <w:rPr>
                <w:b/>
              </w:rPr>
              <w:t>L</w:t>
            </w:r>
            <w:r>
              <w:rPr>
                <w:b/>
                <w:vertAlign w:val="subscript"/>
              </w:rPr>
              <w:t>D</w:t>
            </w:r>
            <w:r>
              <w:rPr>
                <w:b/>
              </w:rPr>
              <w:t xml:space="preserve"> / L</w:t>
            </w:r>
            <w:r>
              <w:rPr>
                <w:b/>
                <w:vertAlign w:val="subscript"/>
              </w:rPr>
              <w:t>NL</w:t>
            </w:r>
            <w:r>
              <w:rPr>
                <w:b/>
              </w:rPr>
              <w:t xml:space="preserve"> (2 </w:t>
            </w:r>
            <w:proofErr w:type="spellStart"/>
            <w:r>
              <w:rPr>
                <w:b/>
              </w:rPr>
              <w:t>mW</w:t>
            </w:r>
            <w:proofErr w:type="spellEnd"/>
            <w:r>
              <w:rPr>
                <w:b/>
              </w:rPr>
              <w:t>)</w:t>
            </w:r>
            <w:r>
              <w:t xml:space="preserve"> </w:t>
            </w:r>
          </w:p>
        </w:tc>
        <w:tc>
          <w:tcPr>
            <w:tcW w:w="2201" w:type="dxa"/>
            <w:tcBorders>
              <w:top w:val="single" w:sz="4" w:space="0" w:color="000000"/>
              <w:left w:val="single" w:sz="4" w:space="0" w:color="000000"/>
              <w:bottom w:val="single" w:sz="4" w:space="0" w:color="000000"/>
              <w:right w:val="single" w:sz="4" w:space="0" w:color="000000"/>
            </w:tcBorders>
          </w:tcPr>
          <w:p w14:paraId="454FC0C4" w14:textId="77777777" w:rsidR="00682183" w:rsidRDefault="004B641B">
            <w:pPr>
              <w:spacing w:after="0" w:line="259" w:lineRule="auto"/>
              <w:ind w:left="0" w:right="35" w:firstLine="0"/>
              <w:jc w:val="left"/>
            </w:pPr>
            <w:r>
              <w:t xml:space="preserve">11.25 km / 384.6 km </w:t>
            </w:r>
          </w:p>
        </w:tc>
        <w:tc>
          <w:tcPr>
            <w:tcW w:w="2501" w:type="dxa"/>
            <w:tcBorders>
              <w:top w:val="single" w:sz="4" w:space="0" w:color="000000"/>
              <w:left w:val="single" w:sz="4" w:space="0" w:color="000000"/>
              <w:bottom w:val="single" w:sz="4" w:space="0" w:color="000000"/>
              <w:right w:val="single" w:sz="4" w:space="0" w:color="000000"/>
            </w:tcBorders>
          </w:tcPr>
          <w:p w14:paraId="1FA300FD" w14:textId="77777777" w:rsidR="00682183" w:rsidRDefault="004B641B">
            <w:pPr>
              <w:spacing w:after="0" w:line="259" w:lineRule="auto"/>
              <w:ind w:left="0" w:right="0" w:firstLine="0"/>
              <w:jc w:val="left"/>
            </w:pPr>
            <w:r>
              <w:t xml:space="preserve">Soliton order N </w:t>
            </w:r>
          </w:p>
        </w:tc>
        <w:tc>
          <w:tcPr>
            <w:tcW w:w="2026" w:type="dxa"/>
            <w:tcBorders>
              <w:top w:val="single" w:sz="4" w:space="0" w:color="000000"/>
              <w:left w:val="single" w:sz="4" w:space="0" w:color="000000"/>
              <w:bottom w:val="single" w:sz="4" w:space="0" w:color="000000"/>
              <w:right w:val="single" w:sz="4" w:space="0" w:color="000000"/>
            </w:tcBorders>
          </w:tcPr>
          <w:p w14:paraId="4B699EF6" w14:textId="77777777" w:rsidR="00682183" w:rsidRDefault="004B641B">
            <w:pPr>
              <w:spacing w:after="112" w:line="259" w:lineRule="auto"/>
              <w:ind w:left="0" w:right="0" w:firstLine="0"/>
              <w:jc w:val="left"/>
            </w:pPr>
            <w:r>
              <w:t xml:space="preserve">0.171 → </w:t>
            </w:r>
          </w:p>
          <w:p w14:paraId="2E040DEC" w14:textId="77777777" w:rsidR="00682183" w:rsidRDefault="004B641B">
            <w:pPr>
              <w:spacing w:after="0" w:line="259" w:lineRule="auto"/>
              <w:ind w:left="0" w:right="0" w:firstLine="0"/>
              <w:jc w:val="left"/>
            </w:pPr>
            <w:r>
              <w:t xml:space="preserve">infeasible </w:t>
            </w:r>
          </w:p>
        </w:tc>
      </w:tr>
    </w:tbl>
    <w:p w14:paraId="740E3ACA" w14:textId="77777777" w:rsidR="00682183" w:rsidRDefault="004B641B">
      <w:pPr>
        <w:spacing w:after="475" w:line="259" w:lineRule="auto"/>
        <w:ind w:left="0" w:right="0" w:firstLine="0"/>
        <w:jc w:val="left"/>
      </w:pPr>
      <w:r>
        <w:t xml:space="preserve"> </w:t>
      </w:r>
    </w:p>
    <w:p w14:paraId="60F24C58" w14:textId="77777777" w:rsidR="00682183" w:rsidRDefault="004B641B">
      <w:pPr>
        <w:pStyle w:val="Heading1"/>
        <w:spacing w:after="232"/>
        <w:ind w:left="-5"/>
        <w:jc w:val="left"/>
      </w:pPr>
      <w:r>
        <w:t xml:space="preserve">Notation and Assumptions </w:t>
      </w:r>
    </w:p>
    <w:p w14:paraId="4A67BAA3" w14:textId="77777777" w:rsidR="00682183" w:rsidRDefault="004B641B">
      <w:pPr>
        <w:spacing w:after="117" w:line="259" w:lineRule="auto"/>
        <w:ind w:left="-5" w:right="0"/>
      </w:pPr>
      <w:r>
        <w:t xml:space="preserve">Every parameter not given in the problem statement is listed below so that all calculations are reproducible. </w:t>
      </w:r>
    </w:p>
    <w:p w14:paraId="086FE3EC" w14:textId="77777777" w:rsidR="00682183" w:rsidRDefault="004B641B">
      <w:pPr>
        <w:spacing w:line="259" w:lineRule="auto"/>
        <w:ind w:left="-5" w:right="0"/>
      </w:pPr>
      <w:r>
        <w:t>Where the printed PDF had a garbled exponent (</w:t>
      </w:r>
      <w:proofErr w:type="spellStart"/>
      <w:r>
        <w:t>g</w:t>
      </w:r>
      <w:r>
        <w:rPr>
          <w:vertAlign w:val="subscript"/>
        </w:rPr>
        <w:t>R</w:t>
      </w:r>
      <w:proofErr w:type="spellEnd"/>
      <w:r>
        <w:t xml:space="preserve">), the standard silica value was used. </w:t>
      </w:r>
    </w:p>
    <w:p w14:paraId="47878D01" w14:textId="77777777" w:rsidR="00682183" w:rsidRDefault="004B641B">
      <w:pPr>
        <w:spacing w:after="0" w:line="259" w:lineRule="auto"/>
        <w:ind w:left="0" w:right="0" w:firstLine="0"/>
        <w:jc w:val="left"/>
      </w:pPr>
      <w:r>
        <w:t xml:space="preserve"> </w:t>
      </w:r>
    </w:p>
    <w:tbl>
      <w:tblPr>
        <w:tblStyle w:val="TableGrid"/>
        <w:tblW w:w="9028" w:type="dxa"/>
        <w:tblInd w:w="5" w:type="dxa"/>
        <w:tblCellMar>
          <w:top w:w="62" w:type="dxa"/>
          <w:left w:w="108" w:type="dxa"/>
          <w:bottom w:w="0" w:type="dxa"/>
          <w:right w:w="56" w:type="dxa"/>
        </w:tblCellMar>
        <w:tblLook w:val="04A0" w:firstRow="1" w:lastRow="0" w:firstColumn="1" w:lastColumn="0" w:noHBand="0" w:noVBand="1"/>
      </w:tblPr>
      <w:tblGrid>
        <w:gridCol w:w="3486"/>
        <w:gridCol w:w="3485"/>
        <w:gridCol w:w="3485"/>
      </w:tblGrid>
      <w:tr w:rsidR="00682183" w14:paraId="67BE1466" w14:textId="77777777">
        <w:trPr>
          <w:trHeight w:val="444"/>
        </w:trPr>
        <w:tc>
          <w:tcPr>
            <w:tcW w:w="701" w:type="dxa"/>
            <w:tcBorders>
              <w:top w:val="single" w:sz="4" w:space="0" w:color="000000"/>
              <w:left w:val="single" w:sz="4" w:space="0" w:color="000000"/>
              <w:bottom w:val="single" w:sz="4" w:space="0" w:color="000000"/>
              <w:right w:val="single" w:sz="4" w:space="0" w:color="000000"/>
            </w:tcBorders>
          </w:tcPr>
          <w:p w14:paraId="36394903" w14:textId="77777777" w:rsidR="00682183" w:rsidRDefault="004B641B">
            <w:pPr>
              <w:spacing w:after="0" w:line="259" w:lineRule="auto"/>
              <w:ind w:left="0" w:right="0" w:firstLine="0"/>
              <w:jc w:val="left"/>
            </w:pPr>
            <w:r>
              <w:rPr>
                <w:b/>
              </w:rPr>
              <w:t>No.</w:t>
            </w:r>
            <w:r>
              <w:t xml:space="preserve"> </w:t>
            </w:r>
          </w:p>
        </w:tc>
        <w:tc>
          <w:tcPr>
            <w:tcW w:w="3399" w:type="dxa"/>
            <w:tcBorders>
              <w:top w:val="single" w:sz="4" w:space="0" w:color="000000"/>
              <w:left w:val="single" w:sz="4" w:space="0" w:color="000000"/>
              <w:bottom w:val="single" w:sz="4" w:space="0" w:color="000000"/>
              <w:right w:val="single" w:sz="4" w:space="0" w:color="000000"/>
            </w:tcBorders>
          </w:tcPr>
          <w:p w14:paraId="4EB2D646" w14:textId="77777777" w:rsidR="00682183" w:rsidRDefault="004B641B">
            <w:pPr>
              <w:spacing w:after="0" w:line="259" w:lineRule="auto"/>
              <w:ind w:left="0" w:right="0" w:firstLine="0"/>
              <w:jc w:val="left"/>
            </w:pPr>
            <w:r>
              <w:rPr>
                <w:b/>
              </w:rPr>
              <w:t>Assumption</w:t>
            </w:r>
            <w:r>
              <w:t xml:space="preserve"> </w:t>
            </w:r>
          </w:p>
        </w:tc>
        <w:tc>
          <w:tcPr>
            <w:tcW w:w="4928" w:type="dxa"/>
            <w:tcBorders>
              <w:top w:val="single" w:sz="4" w:space="0" w:color="000000"/>
              <w:left w:val="single" w:sz="4" w:space="0" w:color="000000"/>
              <w:bottom w:val="single" w:sz="4" w:space="0" w:color="000000"/>
              <w:right w:val="single" w:sz="4" w:space="0" w:color="000000"/>
            </w:tcBorders>
          </w:tcPr>
          <w:p w14:paraId="3DD321A2" w14:textId="77777777" w:rsidR="00682183" w:rsidRDefault="004B641B">
            <w:pPr>
              <w:spacing w:after="0" w:line="259" w:lineRule="auto"/>
              <w:ind w:left="0" w:right="0" w:firstLine="0"/>
              <w:jc w:val="left"/>
            </w:pPr>
            <w:r>
              <w:rPr>
                <w:b/>
              </w:rPr>
              <w:t>Value / Basis</w:t>
            </w:r>
            <w:r>
              <w:t xml:space="preserve"> </w:t>
            </w:r>
          </w:p>
        </w:tc>
      </w:tr>
      <w:tr w:rsidR="00682183" w14:paraId="41348873" w14:textId="77777777">
        <w:trPr>
          <w:trHeight w:val="444"/>
        </w:trPr>
        <w:tc>
          <w:tcPr>
            <w:tcW w:w="701" w:type="dxa"/>
            <w:tcBorders>
              <w:top w:val="single" w:sz="4" w:space="0" w:color="000000"/>
              <w:left w:val="single" w:sz="4" w:space="0" w:color="000000"/>
              <w:bottom w:val="single" w:sz="4" w:space="0" w:color="000000"/>
              <w:right w:val="single" w:sz="4" w:space="0" w:color="000000"/>
            </w:tcBorders>
          </w:tcPr>
          <w:p w14:paraId="02217103" w14:textId="77777777" w:rsidR="00682183" w:rsidRDefault="004B641B">
            <w:pPr>
              <w:spacing w:after="0" w:line="259" w:lineRule="auto"/>
              <w:ind w:left="0" w:right="0" w:firstLine="0"/>
              <w:jc w:val="left"/>
            </w:pPr>
            <w:r>
              <w:rPr>
                <w:b/>
              </w:rPr>
              <w:t>A1</w:t>
            </w:r>
            <w:r>
              <w:t xml:space="preserve"> </w:t>
            </w:r>
          </w:p>
        </w:tc>
        <w:tc>
          <w:tcPr>
            <w:tcW w:w="3399" w:type="dxa"/>
            <w:tcBorders>
              <w:top w:val="single" w:sz="4" w:space="0" w:color="000000"/>
              <w:left w:val="single" w:sz="4" w:space="0" w:color="000000"/>
              <w:bottom w:val="single" w:sz="4" w:space="0" w:color="000000"/>
              <w:right w:val="single" w:sz="4" w:space="0" w:color="000000"/>
            </w:tcBorders>
          </w:tcPr>
          <w:p w14:paraId="57F93F67" w14:textId="77777777" w:rsidR="00682183" w:rsidRDefault="004B641B">
            <w:pPr>
              <w:spacing w:after="0" w:line="259" w:lineRule="auto"/>
              <w:ind w:left="0" w:right="0" w:firstLine="0"/>
              <w:jc w:val="left"/>
            </w:pPr>
            <w:r>
              <w:t xml:space="preserve">Speed of light, Planck relation </w:t>
            </w:r>
          </w:p>
        </w:tc>
        <w:tc>
          <w:tcPr>
            <w:tcW w:w="4928" w:type="dxa"/>
            <w:tcBorders>
              <w:top w:val="single" w:sz="4" w:space="0" w:color="000000"/>
              <w:left w:val="single" w:sz="4" w:space="0" w:color="000000"/>
              <w:bottom w:val="single" w:sz="4" w:space="0" w:color="000000"/>
              <w:right w:val="single" w:sz="4" w:space="0" w:color="000000"/>
            </w:tcBorders>
          </w:tcPr>
          <w:p w14:paraId="10023EEB" w14:textId="77777777" w:rsidR="00682183" w:rsidRDefault="004B641B">
            <w:pPr>
              <w:spacing w:after="0" w:line="259" w:lineRule="auto"/>
              <w:ind w:left="0" w:right="0" w:firstLine="0"/>
              <w:jc w:val="left"/>
            </w:pPr>
            <w:r>
              <w:t>c = 2.998 × 10</w:t>
            </w:r>
            <w:r>
              <w:rPr>
                <w:vertAlign w:val="superscript"/>
              </w:rPr>
              <w:t>8</w:t>
            </w:r>
            <w:r>
              <w:t xml:space="preserve"> </w:t>
            </w:r>
            <w:r>
              <w:t xml:space="preserve">m/s; λ(µm) = 1.24 / </w:t>
            </w:r>
            <w:proofErr w:type="spellStart"/>
            <w:r>
              <w:t>E</w:t>
            </w:r>
            <w:r>
              <w:rPr>
                <w:vertAlign w:val="subscript"/>
              </w:rPr>
              <w:t>g</w:t>
            </w:r>
            <w:proofErr w:type="spellEnd"/>
            <w:r>
              <w:t xml:space="preserve">(eV) </w:t>
            </w:r>
          </w:p>
        </w:tc>
      </w:tr>
      <w:tr w:rsidR="00682183" w14:paraId="7D14C017" w14:textId="77777777">
        <w:trPr>
          <w:trHeight w:val="857"/>
        </w:trPr>
        <w:tc>
          <w:tcPr>
            <w:tcW w:w="701" w:type="dxa"/>
            <w:tcBorders>
              <w:top w:val="single" w:sz="4" w:space="0" w:color="000000"/>
              <w:left w:val="single" w:sz="4" w:space="0" w:color="000000"/>
              <w:bottom w:val="single" w:sz="4" w:space="0" w:color="000000"/>
              <w:right w:val="single" w:sz="4" w:space="0" w:color="000000"/>
            </w:tcBorders>
          </w:tcPr>
          <w:p w14:paraId="17637DC5" w14:textId="77777777" w:rsidR="00682183" w:rsidRDefault="004B641B">
            <w:pPr>
              <w:spacing w:after="0" w:line="259" w:lineRule="auto"/>
              <w:ind w:left="0" w:right="0" w:firstLine="0"/>
              <w:jc w:val="left"/>
            </w:pPr>
            <w:r>
              <w:rPr>
                <w:b/>
              </w:rPr>
              <w:t>A2</w:t>
            </w:r>
            <w:r>
              <w:t xml:space="preserve"> </w:t>
            </w:r>
          </w:p>
        </w:tc>
        <w:tc>
          <w:tcPr>
            <w:tcW w:w="3399" w:type="dxa"/>
            <w:tcBorders>
              <w:top w:val="single" w:sz="4" w:space="0" w:color="000000"/>
              <w:left w:val="single" w:sz="4" w:space="0" w:color="000000"/>
              <w:bottom w:val="single" w:sz="4" w:space="0" w:color="000000"/>
              <w:right w:val="single" w:sz="4" w:space="0" w:color="000000"/>
            </w:tcBorders>
          </w:tcPr>
          <w:p w14:paraId="5EDCA7CF" w14:textId="77777777" w:rsidR="00682183" w:rsidRDefault="004B641B">
            <w:pPr>
              <w:spacing w:after="0" w:line="259" w:lineRule="auto"/>
              <w:ind w:left="0" w:right="0" w:firstLine="0"/>
              <w:jc w:val="left"/>
            </w:pPr>
            <w:r>
              <w:t xml:space="preserve">Raman gain coefficient (print garbled) </w:t>
            </w:r>
          </w:p>
        </w:tc>
        <w:tc>
          <w:tcPr>
            <w:tcW w:w="4928" w:type="dxa"/>
            <w:tcBorders>
              <w:top w:val="single" w:sz="4" w:space="0" w:color="000000"/>
              <w:left w:val="single" w:sz="4" w:space="0" w:color="000000"/>
              <w:bottom w:val="single" w:sz="4" w:space="0" w:color="000000"/>
              <w:right w:val="single" w:sz="4" w:space="0" w:color="000000"/>
            </w:tcBorders>
          </w:tcPr>
          <w:p w14:paraId="521EA7B6" w14:textId="77777777" w:rsidR="00682183" w:rsidRDefault="004B641B">
            <w:pPr>
              <w:spacing w:after="0" w:line="259" w:lineRule="auto"/>
              <w:ind w:left="0" w:right="0" w:firstLine="0"/>
              <w:jc w:val="left"/>
            </w:pPr>
            <w:proofErr w:type="spellStart"/>
            <w:r>
              <w:t>g</w:t>
            </w:r>
            <w:r>
              <w:rPr>
                <w:vertAlign w:val="subscript"/>
              </w:rPr>
              <w:t>R</w:t>
            </w:r>
            <w:proofErr w:type="spellEnd"/>
            <w:r>
              <w:t xml:space="preserve"> = 6 × 10</w:t>
            </w:r>
            <w:r>
              <w:rPr>
                <w:vertAlign w:val="superscript"/>
              </w:rPr>
              <w:t>-14</w:t>
            </w:r>
            <w:r>
              <w:t xml:space="preserve"> m/W (silica, peak) </w:t>
            </w:r>
          </w:p>
        </w:tc>
      </w:tr>
      <w:tr w:rsidR="00682183" w14:paraId="44EDCB04" w14:textId="77777777">
        <w:trPr>
          <w:trHeight w:val="859"/>
        </w:trPr>
        <w:tc>
          <w:tcPr>
            <w:tcW w:w="701" w:type="dxa"/>
            <w:tcBorders>
              <w:top w:val="single" w:sz="4" w:space="0" w:color="000000"/>
              <w:left w:val="single" w:sz="4" w:space="0" w:color="000000"/>
              <w:bottom w:val="single" w:sz="4" w:space="0" w:color="000000"/>
              <w:right w:val="single" w:sz="4" w:space="0" w:color="000000"/>
            </w:tcBorders>
          </w:tcPr>
          <w:p w14:paraId="201A1D6E" w14:textId="77777777" w:rsidR="00682183" w:rsidRDefault="004B641B">
            <w:pPr>
              <w:spacing w:after="0" w:line="259" w:lineRule="auto"/>
              <w:ind w:left="0" w:right="0" w:firstLine="0"/>
              <w:jc w:val="left"/>
            </w:pPr>
            <w:r>
              <w:rPr>
                <w:b/>
              </w:rPr>
              <w:t>A3</w:t>
            </w:r>
            <w:r>
              <w:t xml:space="preserve"> </w:t>
            </w:r>
          </w:p>
        </w:tc>
        <w:tc>
          <w:tcPr>
            <w:tcW w:w="3399" w:type="dxa"/>
            <w:tcBorders>
              <w:top w:val="single" w:sz="4" w:space="0" w:color="000000"/>
              <w:left w:val="single" w:sz="4" w:space="0" w:color="000000"/>
              <w:bottom w:val="single" w:sz="4" w:space="0" w:color="000000"/>
              <w:right w:val="single" w:sz="4" w:space="0" w:color="000000"/>
            </w:tcBorders>
          </w:tcPr>
          <w:p w14:paraId="24E7CE2B" w14:textId="77777777" w:rsidR="00682183" w:rsidRDefault="004B641B">
            <w:pPr>
              <w:spacing w:after="115" w:line="259" w:lineRule="auto"/>
              <w:ind w:left="0" w:right="0" w:firstLine="0"/>
              <w:jc w:val="left"/>
            </w:pPr>
            <w:r>
              <w:t xml:space="preserve">Fiber dispersion (SMF-28 at </w:t>
            </w:r>
          </w:p>
          <w:p w14:paraId="6BDD0CDA" w14:textId="77777777" w:rsidR="00682183" w:rsidRDefault="004B641B">
            <w:pPr>
              <w:spacing w:after="0" w:line="259" w:lineRule="auto"/>
              <w:ind w:left="0" w:right="0" w:firstLine="0"/>
              <w:jc w:val="left"/>
            </w:pPr>
            <w:r>
              <w:t xml:space="preserve">1550 nm) </w:t>
            </w:r>
          </w:p>
        </w:tc>
        <w:tc>
          <w:tcPr>
            <w:tcW w:w="4928" w:type="dxa"/>
            <w:tcBorders>
              <w:top w:val="single" w:sz="4" w:space="0" w:color="000000"/>
              <w:left w:val="single" w:sz="4" w:space="0" w:color="000000"/>
              <w:bottom w:val="single" w:sz="4" w:space="0" w:color="000000"/>
              <w:right w:val="single" w:sz="4" w:space="0" w:color="000000"/>
            </w:tcBorders>
          </w:tcPr>
          <w:p w14:paraId="1A43011B" w14:textId="77777777" w:rsidR="00682183" w:rsidRDefault="004B641B">
            <w:pPr>
              <w:spacing w:after="111" w:line="259" w:lineRule="auto"/>
              <w:ind w:left="0" w:right="0" w:firstLine="0"/>
              <w:jc w:val="left"/>
            </w:pPr>
            <w:r>
              <w:t xml:space="preserve">D = 17 </w:t>
            </w:r>
            <w:proofErr w:type="spellStart"/>
            <w:r>
              <w:t>ps</w:t>
            </w:r>
            <w:proofErr w:type="spellEnd"/>
            <w:r>
              <w:t>/(</w:t>
            </w:r>
            <w:proofErr w:type="spellStart"/>
            <w:r>
              <w:t>nm·km</w:t>
            </w:r>
            <w:proofErr w:type="spellEnd"/>
            <w:r>
              <w:t>); |β</w:t>
            </w:r>
            <w:r>
              <w:rPr>
                <w:vertAlign w:val="subscript"/>
              </w:rPr>
              <w:t>2</w:t>
            </w:r>
            <w:r>
              <w:t xml:space="preserve">| ≈ 21.7 ps²/km (the given </w:t>
            </w:r>
          </w:p>
          <w:p w14:paraId="178E30AB" w14:textId="77777777" w:rsidR="00682183" w:rsidRDefault="004B641B">
            <w:pPr>
              <w:spacing w:after="0" w:line="259" w:lineRule="auto"/>
              <w:ind w:left="0" w:right="0" w:firstLine="0"/>
              <w:jc w:val="left"/>
            </w:pPr>
            <w:r>
              <w:t xml:space="preserve">20 ps²/km is used for the soliton calculation) </w:t>
            </w:r>
          </w:p>
        </w:tc>
      </w:tr>
      <w:tr w:rsidR="00682183" w14:paraId="37F6D724" w14:textId="77777777">
        <w:trPr>
          <w:trHeight w:val="445"/>
        </w:trPr>
        <w:tc>
          <w:tcPr>
            <w:tcW w:w="701" w:type="dxa"/>
            <w:tcBorders>
              <w:top w:val="single" w:sz="4" w:space="0" w:color="000000"/>
              <w:left w:val="single" w:sz="4" w:space="0" w:color="000000"/>
              <w:bottom w:val="single" w:sz="4" w:space="0" w:color="000000"/>
              <w:right w:val="single" w:sz="4" w:space="0" w:color="000000"/>
            </w:tcBorders>
          </w:tcPr>
          <w:p w14:paraId="71922973" w14:textId="77777777" w:rsidR="00682183" w:rsidRDefault="004B641B">
            <w:pPr>
              <w:spacing w:after="0" w:line="259" w:lineRule="auto"/>
              <w:ind w:left="0" w:right="0" w:firstLine="0"/>
              <w:jc w:val="left"/>
            </w:pPr>
            <w:r>
              <w:rPr>
                <w:b/>
              </w:rPr>
              <w:t>A4</w:t>
            </w:r>
            <w:r>
              <w:t xml:space="preserve"> </w:t>
            </w:r>
          </w:p>
        </w:tc>
        <w:tc>
          <w:tcPr>
            <w:tcW w:w="3399" w:type="dxa"/>
            <w:tcBorders>
              <w:top w:val="single" w:sz="4" w:space="0" w:color="000000"/>
              <w:left w:val="single" w:sz="4" w:space="0" w:color="000000"/>
              <w:bottom w:val="single" w:sz="4" w:space="0" w:color="000000"/>
              <w:right w:val="single" w:sz="4" w:space="0" w:color="000000"/>
            </w:tcBorders>
          </w:tcPr>
          <w:p w14:paraId="0F4D082F" w14:textId="77777777" w:rsidR="00682183" w:rsidRDefault="004B641B">
            <w:pPr>
              <w:spacing w:after="0" w:line="259" w:lineRule="auto"/>
              <w:ind w:left="0" w:right="0" w:firstLine="0"/>
              <w:jc w:val="left"/>
            </w:pPr>
            <w:r>
              <w:t xml:space="preserve">Brillouin gain bandwidth </w:t>
            </w:r>
          </w:p>
        </w:tc>
        <w:tc>
          <w:tcPr>
            <w:tcW w:w="4928" w:type="dxa"/>
            <w:tcBorders>
              <w:top w:val="single" w:sz="4" w:space="0" w:color="000000"/>
              <w:left w:val="single" w:sz="4" w:space="0" w:color="000000"/>
              <w:bottom w:val="single" w:sz="4" w:space="0" w:color="000000"/>
              <w:right w:val="single" w:sz="4" w:space="0" w:color="000000"/>
            </w:tcBorders>
          </w:tcPr>
          <w:p w14:paraId="193F99AA" w14:textId="77777777" w:rsidR="00682183" w:rsidRDefault="004B641B">
            <w:pPr>
              <w:spacing w:after="0" w:line="259" w:lineRule="auto"/>
              <w:ind w:left="0" w:right="0" w:firstLine="0"/>
              <w:jc w:val="left"/>
            </w:pPr>
            <w:proofErr w:type="spellStart"/>
            <w:r>
              <w:t>Δν</w:t>
            </w:r>
            <w:r>
              <w:rPr>
                <w:vertAlign w:val="subscript"/>
              </w:rPr>
              <w:t>B</w:t>
            </w:r>
            <w:proofErr w:type="spellEnd"/>
            <w:r>
              <w:t xml:space="preserve"> </w:t>
            </w:r>
            <w:r>
              <w:t>≈ 20 MHz (Brillouin shift ≈ 11 GHz)</w:t>
            </w:r>
            <w:r>
              <w:t xml:space="preserve"> </w:t>
            </w:r>
          </w:p>
        </w:tc>
      </w:tr>
      <w:tr w:rsidR="00682183" w14:paraId="7D862B32" w14:textId="77777777">
        <w:trPr>
          <w:trHeight w:val="857"/>
        </w:trPr>
        <w:tc>
          <w:tcPr>
            <w:tcW w:w="701" w:type="dxa"/>
            <w:tcBorders>
              <w:top w:val="single" w:sz="4" w:space="0" w:color="000000"/>
              <w:left w:val="single" w:sz="4" w:space="0" w:color="000000"/>
              <w:bottom w:val="single" w:sz="4" w:space="0" w:color="000000"/>
              <w:right w:val="single" w:sz="4" w:space="0" w:color="000000"/>
            </w:tcBorders>
          </w:tcPr>
          <w:p w14:paraId="13A84564" w14:textId="77777777" w:rsidR="00682183" w:rsidRDefault="004B641B">
            <w:pPr>
              <w:spacing w:after="0" w:line="259" w:lineRule="auto"/>
              <w:ind w:left="0" w:right="0" w:firstLine="0"/>
              <w:jc w:val="left"/>
            </w:pPr>
            <w:r>
              <w:rPr>
                <w:b/>
              </w:rPr>
              <w:t>A5</w:t>
            </w:r>
            <w:r>
              <w:t xml:space="preserve"> </w:t>
            </w:r>
          </w:p>
        </w:tc>
        <w:tc>
          <w:tcPr>
            <w:tcW w:w="3399" w:type="dxa"/>
            <w:tcBorders>
              <w:top w:val="single" w:sz="4" w:space="0" w:color="000000"/>
              <w:left w:val="single" w:sz="4" w:space="0" w:color="000000"/>
              <w:bottom w:val="single" w:sz="4" w:space="0" w:color="000000"/>
              <w:right w:val="single" w:sz="4" w:space="0" w:color="000000"/>
            </w:tcBorders>
          </w:tcPr>
          <w:p w14:paraId="397AC17B" w14:textId="77777777" w:rsidR="00682183" w:rsidRDefault="004B641B">
            <w:pPr>
              <w:spacing w:after="112" w:line="259" w:lineRule="auto"/>
              <w:ind w:left="0" w:right="0" w:firstLine="0"/>
              <w:jc w:val="left"/>
            </w:pPr>
            <w:r>
              <w:t xml:space="preserve">Eye-safety reference (ANSI </w:t>
            </w:r>
          </w:p>
          <w:p w14:paraId="355D4F58" w14:textId="77777777" w:rsidR="00682183" w:rsidRDefault="004B641B">
            <w:pPr>
              <w:spacing w:after="0" w:line="259" w:lineRule="auto"/>
              <w:ind w:left="0" w:right="0" w:firstLine="0"/>
              <w:jc w:val="left"/>
            </w:pPr>
            <w:r>
              <w:t xml:space="preserve">Z136.2 / IEC 60825-1) </w:t>
            </w:r>
          </w:p>
        </w:tc>
        <w:tc>
          <w:tcPr>
            <w:tcW w:w="4928" w:type="dxa"/>
            <w:tcBorders>
              <w:top w:val="single" w:sz="4" w:space="0" w:color="000000"/>
              <w:left w:val="single" w:sz="4" w:space="0" w:color="000000"/>
              <w:bottom w:val="single" w:sz="4" w:space="0" w:color="000000"/>
              <w:right w:val="single" w:sz="4" w:space="0" w:color="000000"/>
            </w:tcBorders>
          </w:tcPr>
          <w:p w14:paraId="57B9BDA2" w14:textId="77777777" w:rsidR="00682183" w:rsidRDefault="004B641B">
            <w:pPr>
              <w:spacing w:after="112" w:line="259" w:lineRule="auto"/>
              <w:ind w:left="0" w:right="0" w:firstLine="0"/>
              <w:jc w:val="left"/>
            </w:pPr>
            <w:r>
              <w:t>Class-</w:t>
            </w:r>
            <w:r>
              <w:t xml:space="preserve">1 aggregate limit at 1550 nm ≈ 10 </w:t>
            </w:r>
            <w:proofErr w:type="spellStart"/>
            <w:r>
              <w:t>mW</w:t>
            </w:r>
            <w:proofErr w:type="spellEnd"/>
            <w:r>
              <w:t xml:space="preserve"> </w:t>
            </w:r>
          </w:p>
          <w:p w14:paraId="0BACC174" w14:textId="77777777" w:rsidR="00682183" w:rsidRDefault="004B641B">
            <w:pPr>
              <w:spacing w:after="0" w:line="259" w:lineRule="auto"/>
              <w:ind w:left="0" w:right="0" w:firstLine="0"/>
              <w:jc w:val="left"/>
            </w:pPr>
            <w:r>
              <w:t xml:space="preserve">(+10 </w:t>
            </w:r>
            <w:proofErr w:type="spellStart"/>
            <w:r>
              <w:t>dBm</w:t>
            </w:r>
            <w:proofErr w:type="spellEnd"/>
            <w:r>
              <w:t xml:space="preserve">) at an open connector, 10 s exposure </w:t>
            </w:r>
          </w:p>
        </w:tc>
      </w:tr>
      <w:tr w:rsidR="00682183" w14:paraId="18C1C1A0" w14:textId="77777777">
        <w:trPr>
          <w:trHeight w:val="1272"/>
        </w:trPr>
        <w:tc>
          <w:tcPr>
            <w:tcW w:w="701" w:type="dxa"/>
            <w:tcBorders>
              <w:top w:val="single" w:sz="4" w:space="0" w:color="000000"/>
              <w:left w:val="single" w:sz="4" w:space="0" w:color="000000"/>
              <w:bottom w:val="single" w:sz="4" w:space="0" w:color="000000"/>
              <w:right w:val="single" w:sz="4" w:space="0" w:color="000000"/>
            </w:tcBorders>
          </w:tcPr>
          <w:p w14:paraId="1F3415E0" w14:textId="77777777" w:rsidR="00682183" w:rsidRDefault="004B641B">
            <w:pPr>
              <w:spacing w:after="0" w:line="259" w:lineRule="auto"/>
              <w:ind w:left="0" w:right="0" w:firstLine="0"/>
              <w:jc w:val="left"/>
            </w:pPr>
            <w:r>
              <w:rPr>
                <w:b/>
              </w:rPr>
              <w:t>A6</w:t>
            </w:r>
            <w:r>
              <w:t xml:space="preserve"> </w:t>
            </w:r>
          </w:p>
        </w:tc>
        <w:tc>
          <w:tcPr>
            <w:tcW w:w="3399" w:type="dxa"/>
            <w:tcBorders>
              <w:top w:val="single" w:sz="4" w:space="0" w:color="000000"/>
              <w:left w:val="single" w:sz="4" w:space="0" w:color="000000"/>
              <w:bottom w:val="single" w:sz="4" w:space="0" w:color="000000"/>
              <w:right w:val="single" w:sz="4" w:space="0" w:color="000000"/>
            </w:tcBorders>
          </w:tcPr>
          <w:p w14:paraId="2C37FDD4" w14:textId="77777777" w:rsidR="00682183" w:rsidRDefault="004B641B">
            <w:pPr>
              <w:spacing w:after="0" w:line="259" w:lineRule="auto"/>
              <w:ind w:left="0" w:right="0" w:firstLine="0"/>
              <w:jc w:val="left"/>
            </w:pPr>
            <w:r>
              <w:t xml:space="preserve">Amplifier and receiver </w:t>
            </w:r>
          </w:p>
        </w:tc>
        <w:tc>
          <w:tcPr>
            <w:tcW w:w="4928" w:type="dxa"/>
            <w:tcBorders>
              <w:top w:val="single" w:sz="4" w:space="0" w:color="000000"/>
              <w:left w:val="single" w:sz="4" w:space="0" w:color="000000"/>
              <w:bottom w:val="single" w:sz="4" w:space="0" w:color="000000"/>
              <w:right w:val="single" w:sz="4" w:space="0" w:color="000000"/>
            </w:tcBorders>
          </w:tcPr>
          <w:p w14:paraId="7B11847B" w14:textId="77777777" w:rsidR="00682183" w:rsidRDefault="004B641B">
            <w:pPr>
              <w:spacing w:after="115" w:line="259" w:lineRule="auto"/>
              <w:ind w:left="0" w:right="0" w:firstLine="0"/>
              <w:jc w:val="left"/>
            </w:pPr>
            <w:r>
              <w:t xml:space="preserve">EDFA noise figure 5 dB; span loss = 0.2 × 80 = </w:t>
            </w:r>
          </w:p>
          <w:p w14:paraId="6A14540C" w14:textId="77777777" w:rsidR="00682183" w:rsidRDefault="004B641B">
            <w:pPr>
              <w:spacing w:after="112" w:line="259" w:lineRule="auto"/>
              <w:ind w:left="0" w:right="0" w:firstLine="0"/>
              <w:jc w:val="left"/>
            </w:pPr>
            <w:r>
              <w:t xml:space="preserve">16 dB; required OSNR ≈ 17 dB/0.1 nm for 25 </w:t>
            </w:r>
          </w:p>
          <w:p w14:paraId="28E949D2" w14:textId="77777777" w:rsidR="00682183" w:rsidRDefault="004B641B">
            <w:pPr>
              <w:spacing w:after="0" w:line="259" w:lineRule="auto"/>
              <w:ind w:left="0" w:right="0" w:firstLine="0"/>
              <w:jc w:val="left"/>
            </w:pPr>
            <w:r>
              <w:t xml:space="preserve">Gb/s NRZ (pre-FEC) </w:t>
            </w:r>
          </w:p>
        </w:tc>
      </w:tr>
      <w:tr w:rsidR="00682183" w14:paraId="11955869" w14:textId="77777777">
        <w:trPr>
          <w:trHeight w:val="859"/>
        </w:trPr>
        <w:tc>
          <w:tcPr>
            <w:tcW w:w="701" w:type="dxa"/>
            <w:tcBorders>
              <w:top w:val="single" w:sz="4" w:space="0" w:color="000000"/>
              <w:left w:val="single" w:sz="4" w:space="0" w:color="000000"/>
              <w:bottom w:val="single" w:sz="4" w:space="0" w:color="000000"/>
              <w:right w:val="single" w:sz="4" w:space="0" w:color="000000"/>
            </w:tcBorders>
          </w:tcPr>
          <w:p w14:paraId="5C2DE3C6" w14:textId="77777777" w:rsidR="00682183" w:rsidRDefault="004B641B">
            <w:pPr>
              <w:spacing w:after="0" w:line="259" w:lineRule="auto"/>
              <w:ind w:left="0" w:right="0" w:firstLine="0"/>
              <w:jc w:val="left"/>
            </w:pPr>
            <w:r>
              <w:rPr>
                <w:b/>
              </w:rPr>
              <w:t>A7</w:t>
            </w:r>
            <w:r>
              <w:t xml:space="preserve"> </w:t>
            </w:r>
          </w:p>
        </w:tc>
        <w:tc>
          <w:tcPr>
            <w:tcW w:w="3399" w:type="dxa"/>
            <w:tcBorders>
              <w:top w:val="single" w:sz="4" w:space="0" w:color="000000"/>
              <w:left w:val="single" w:sz="4" w:space="0" w:color="000000"/>
              <w:bottom w:val="single" w:sz="4" w:space="0" w:color="000000"/>
              <w:right w:val="single" w:sz="4" w:space="0" w:color="000000"/>
            </w:tcBorders>
          </w:tcPr>
          <w:p w14:paraId="67881C29" w14:textId="77777777" w:rsidR="00682183" w:rsidRDefault="004B641B">
            <w:pPr>
              <w:spacing w:after="0" w:line="259" w:lineRule="auto"/>
              <w:ind w:left="0" w:right="0" w:firstLine="0"/>
              <w:jc w:val="left"/>
            </w:pPr>
            <w:r>
              <w:t xml:space="preserve">Chirp parameters </w:t>
            </w:r>
          </w:p>
        </w:tc>
        <w:tc>
          <w:tcPr>
            <w:tcW w:w="4928" w:type="dxa"/>
            <w:tcBorders>
              <w:top w:val="single" w:sz="4" w:space="0" w:color="000000"/>
              <w:left w:val="single" w:sz="4" w:space="0" w:color="000000"/>
              <w:bottom w:val="single" w:sz="4" w:space="0" w:color="000000"/>
              <w:right w:val="single" w:sz="4" w:space="0" w:color="000000"/>
            </w:tcBorders>
          </w:tcPr>
          <w:p w14:paraId="6BAD4D0C" w14:textId="77777777" w:rsidR="00682183" w:rsidRDefault="004B641B">
            <w:pPr>
              <w:spacing w:after="113" w:line="259" w:lineRule="auto"/>
              <w:ind w:left="0" w:right="0" w:firstLine="0"/>
              <w:jc w:val="left"/>
            </w:pPr>
            <w:r>
              <w:t>α</w:t>
            </w:r>
            <w:r>
              <w:rPr>
                <w:vertAlign w:val="subscript"/>
              </w:rPr>
              <w:t>H</w:t>
            </w:r>
            <w:r>
              <w:t xml:space="preserve"> </w:t>
            </w:r>
            <w:r>
              <w:t>≈ 4 (directly modulated DFB); α</w:t>
            </w:r>
            <w:r>
              <w:rPr>
                <w:vertAlign w:val="subscript"/>
              </w:rPr>
              <w:t>H</w:t>
            </w:r>
            <w:r>
              <w:t xml:space="preserve"> </w:t>
            </w:r>
            <w:r>
              <w:t>≈ 0–</w:t>
            </w:r>
            <w:r>
              <w:t xml:space="preserve">1 </w:t>
            </w:r>
          </w:p>
          <w:p w14:paraId="7271C4BC" w14:textId="77777777" w:rsidR="00682183" w:rsidRDefault="004B641B">
            <w:pPr>
              <w:spacing w:after="0" w:line="259" w:lineRule="auto"/>
              <w:ind w:left="0" w:right="0" w:firstLine="0"/>
              <w:jc w:val="left"/>
            </w:pPr>
            <w:r>
              <w:t xml:space="preserve">(EAM/MZM) </w:t>
            </w:r>
          </w:p>
        </w:tc>
      </w:tr>
      <w:tr w:rsidR="00682183" w14:paraId="6A00E8FA" w14:textId="77777777">
        <w:trPr>
          <w:trHeight w:val="857"/>
        </w:trPr>
        <w:tc>
          <w:tcPr>
            <w:tcW w:w="701" w:type="dxa"/>
            <w:tcBorders>
              <w:top w:val="single" w:sz="4" w:space="0" w:color="000000"/>
              <w:left w:val="single" w:sz="4" w:space="0" w:color="000000"/>
              <w:bottom w:val="single" w:sz="4" w:space="0" w:color="000000"/>
              <w:right w:val="single" w:sz="4" w:space="0" w:color="000000"/>
            </w:tcBorders>
          </w:tcPr>
          <w:p w14:paraId="296D6E37" w14:textId="77777777" w:rsidR="00682183" w:rsidRDefault="004B641B">
            <w:pPr>
              <w:spacing w:after="0" w:line="259" w:lineRule="auto"/>
              <w:ind w:left="0" w:right="0" w:firstLine="0"/>
              <w:jc w:val="left"/>
            </w:pPr>
            <w:r>
              <w:rPr>
                <w:b/>
              </w:rPr>
              <w:t>A8</w:t>
            </w:r>
            <w:r>
              <w:t xml:space="preserve"> </w:t>
            </w:r>
          </w:p>
        </w:tc>
        <w:tc>
          <w:tcPr>
            <w:tcW w:w="3399" w:type="dxa"/>
            <w:tcBorders>
              <w:top w:val="single" w:sz="4" w:space="0" w:color="000000"/>
              <w:left w:val="single" w:sz="4" w:space="0" w:color="000000"/>
              <w:bottom w:val="single" w:sz="4" w:space="0" w:color="000000"/>
              <w:right w:val="single" w:sz="4" w:space="0" w:color="000000"/>
            </w:tcBorders>
          </w:tcPr>
          <w:p w14:paraId="662A050D" w14:textId="77777777" w:rsidR="00682183" w:rsidRDefault="004B641B">
            <w:pPr>
              <w:spacing w:after="115" w:line="259" w:lineRule="auto"/>
              <w:ind w:left="0" w:right="0" w:firstLine="0"/>
              <w:jc w:val="left"/>
            </w:pPr>
            <w:r>
              <w:t xml:space="preserve">Current tuning coefficient of a </w:t>
            </w:r>
          </w:p>
          <w:p w14:paraId="7510B217" w14:textId="77777777" w:rsidR="00682183" w:rsidRDefault="004B641B">
            <w:pPr>
              <w:spacing w:after="0" w:line="259" w:lineRule="auto"/>
              <w:ind w:left="0" w:right="0" w:firstLine="0"/>
              <w:jc w:val="left"/>
            </w:pPr>
            <w:r>
              <w:t xml:space="preserve">DFB </w:t>
            </w:r>
          </w:p>
        </w:tc>
        <w:tc>
          <w:tcPr>
            <w:tcW w:w="4928" w:type="dxa"/>
            <w:tcBorders>
              <w:top w:val="single" w:sz="4" w:space="0" w:color="000000"/>
              <w:left w:val="single" w:sz="4" w:space="0" w:color="000000"/>
              <w:bottom w:val="single" w:sz="4" w:space="0" w:color="000000"/>
              <w:right w:val="single" w:sz="4" w:space="0" w:color="000000"/>
            </w:tcBorders>
          </w:tcPr>
          <w:p w14:paraId="1C8D0B8D" w14:textId="77777777" w:rsidR="00682183" w:rsidRDefault="004B641B">
            <w:pPr>
              <w:spacing w:after="0" w:line="259" w:lineRule="auto"/>
              <w:ind w:left="0" w:right="0" w:firstLine="0"/>
              <w:jc w:val="left"/>
            </w:pPr>
            <w:r>
              <w:t>≈ 0.005 nm/mA (typical 0.003–</w:t>
            </w:r>
            <w:r>
              <w:t xml:space="preserve">0.01 nm/mA) </w:t>
            </w:r>
          </w:p>
        </w:tc>
      </w:tr>
      <w:tr w:rsidR="00682183" w14:paraId="727D15A0" w14:textId="77777777">
        <w:trPr>
          <w:trHeight w:val="860"/>
        </w:trPr>
        <w:tc>
          <w:tcPr>
            <w:tcW w:w="701" w:type="dxa"/>
            <w:tcBorders>
              <w:top w:val="single" w:sz="4" w:space="0" w:color="000000"/>
              <w:left w:val="single" w:sz="4" w:space="0" w:color="000000"/>
              <w:bottom w:val="single" w:sz="4" w:space="0" w:color="000000"/>
              <w:right w:val="single" w:sz="4" w:space="0" w:color="000000"/>
            </w:tcBorders>
          </w:tcPr>
          <w:p w14:paraId="3FF6A6F9" w14:textId="77777777" w:rsidR="00682183" w:rsidRDefault="004B641B">
            <w:pPr>
              <w:spacing w:after="0" w:line="259" w:lineRule="auto"/>
              <w:ind w:left="0" w:right="0" w:firstLine="0"/>
              <w:jc w:val="left"/>
            </w:pPr>
            <w:r>
              <w:rPr>
                <w:b/>
              </w:rPr>
              <w:t>A9</w:t>
            </w:r>
            <w:r>
              <w:t xml:space="preserve"> </w:t>
            </w:r>
          </w:p>
        </w:tc>
        <w:tc>
          <w:tcPr>
            <w:tcW w:w="3399" w:type="dxa"/>
            <w:tcBorders>
              <w:top w:val="single" w:sz="4" w:space="0" w:color="000000"/>
              <w:left w:val="single" w:sz="4" w:space="0" w:color="000000"/>
              <w:bottom w:val="single" w:sz="4" w:space="0" w:color="000000"/>
              <w:right w:val="single" w:sz="4" w:space="0" w:color="000000"/>
            </w:tcBorders>
          </w:tcPr>
          <w:p w14:paraId="7470645D" w14:textId="77777777" w:rsidR="00682183" w:rsidRDefault="004B641B">
            <w:pPr>
              <w:spacing w:after="0" w:line="259" w:lineRule="auto"/>
              <w:ind w:left="0" w:right="0" w:firstLine="0"/>
              <w:jc w:val="left"/>
            </w:pPr>
            <w:r>
              <w:t xml:space="preserve">Electrical operating point </w:t>
            </w:r>
          </w:p>
        </w:tc>
        <w:tc>
          <w:tcPr>
            <w:tcW w:w="4928" w:type="dxa"/>
            <w:tcBorders>
              <w:top w:val="single" w:sz="4" w:space="0" w:color="000000"/>
              <w:left w:val="single" w:sz="4" w:space="0" w:color="000000"/>
              <w:bottom w:val="single" w:sz="4" w:space="0" w:color="000000"/>
              <w:right w:val="single" w:sz="4" w:space="0" w:color="000000"/>
            </w:tcBorders>
          </w:tcPr>
          <w:p w14:paraId="16C72FAF" w14:textId="77777777" w:rsidR="00682183" w:rsidRDefault="004B641B">
            <w:pPr>
              <w:spacing w:after="0" w:line="259" w:lineRule="auto"/>
              <w:ind w:left="0" w:right="0" w:firstLine="0"/>
              <w:jc w:val="left"/>
            </w:pPr>
            <w:r>
              <w:t xml:space="preserve">Forward voltage </w:t>
            </w:r>
            <w:proofErr w:type="spellStart"/>
            <w:r>
              <w:t>V</w:t>
            </w:r>
            <w:r>
              <w:rPr>
                <w:vertAlign w:val="subscript"/>
              </w:rPr>
              <w:t>f</w:t>
            </w:r>
            <w:proofErr w:type="spellEnd"/>
            <w:r>
              <w:t xml:space="preserve"> </w:t>
            </w:r>
            <w:r>
              <w:t xml:space="preserve">≈ 1.5 V at 40 mA (for </w:t>
            </w:r>
            <w:proofErr w:type="spellStart"/>
            <w:r>
              <w:t>wall</w:t>
            </w:r>
            <w:r>
              <w:t>plug</w:t>
            </w:r>
            <w:proofErr w:type="spellEnd"/>
            <w:r>
              <w:t xml:space="preserve"> efficiency) </w:t>
            </w:r>
          </w:p>
        </w:tc>
      </w:tr>
      <w:tr w:rsidR="00682183" w14:paraId="6FFFD218" w14:textId="77777777">
        <w:trPr>
          <w:trHeight w:val="859"/>
        </w:trPr>
        <w:tc>
          <w:tcPr>
            <w:tcW w:w="701" w:type="dxa"/>
            <w:tcBorders>
              <w:top w:val="single" w:sz="4" w:space="0" w:color="000000"/>
              <w:left w:val="single" w:sz="4" w:space="0" w:color="000000"/>
              <w:bottom w:val="single" w:sz="4" w:space="0" w:color="000000"/>
              <w:right w:val="single" w:sz="4" w:space="0" w:color="000000"/>
            </w:tcBorders>
          </w:tcPr>
          <w:p w14:paraId="43B39F26" w14:textId="77777777" w:rsidR="00682183" w:rsidRDefault="004B641B">
            <w:pPr>
              <w:spacing w:after="0" w:line="259" w:lineRule="auto"/>
              <w:ind w:left="0" w:right="0" w:firstLine="0"/>
              <w:jc w:val="left"/>
            </w:pPr>
            <w:r>
              <w:rPr>
                <w:b/>
              </w:rPr>
              <w:t>A10</w:t>
            </w:r>
            <w:r>
              <w:t xml:space="preserve"> </w:t>
            </w:r>
          </w:p>
        </w:tc>
        <w:tc>
          <w:tcPr>
            <w:tcW w:w="3399" w:type="dxa"/>
            <w:tcBorders>
              <w:top w:val="single" w:sz="4" w:space="0" w:color="000000"/>
              <w:left w:val="single" w:sz="4" w:space="0" w:color="000000"/>
              <w:bottom w:val="single" w:sz="4" w:space="0" w:color="000000"/>
              <w:right w:val="single" w:sz="4" w:space="0" w:color="000000"/>
            </w:tcBorders>
          </w:tcPr>
          <w:p w14:paraId="5CED5097" w14:textId="77777777" w:rsidR="00682183" w:rsidRDefault="004B641B">
            <w:pPr>
              <w:spacing w:after="0" w:line="259" w:lineRule="auto"/>
              <w:ind w:left="0" w:right="0" w:firstLine="0"/>
              <w:jc w:val="left"/>
            </w:pPr>
            <w:r>
              <w:t xml:space="preserve">Per-channel bandwidth of the loss budget </w:t>
            </w:r>
          </w:p>
        </w:tc>
        <w:tc>
          <w:tcPr>
            <w:tcW w:w="4928" w:type="dxa"/>
            <w:tcBorders>
              <w:top w:val="single" w:sz="4" w:space="0" w:color="000000"/>
              <w:left w:val="single" w:sz="4" w:space="0" w:color="000000"/>
              <w:bottom w:val="single" w:sz="4" w:space="0" w:color="000000"/>
              <w:right w:val="single" w:sz="4" w:space="0" w:color="000000"/>
            </w:tcBorders>
          </w:tcPr>
          <w:p w14:paraId="17399E41" w14:textId="77777777" w:rsidR="00682183" w:rsidRDefault="004B641B">
            <w:pPr>
              <w:spacing w:after="115" w:line="259" w:lineRule="auto"/>
              <w:ind w:left="0" w:right="0" w:firstLine="0"/>
              <w:jc w:val="left"/>
            </w:pPr>
            <w:r>
              <w:t xml:space="preserve">EAM insertion loss 3.5 dB; AWG + coupling </w:t>
            </w:r>
          </w:p>
          <w:p w14:paraId="1878DE96" w14:textId="77777777" w:rsidR="00682183" w:rsidRDefault="004B641B">
            <w:pPr>
              <w:spacing w:after="0" w:line="259" w:lineRule="auto"/>
              <w:ind w:left="0" w:right="0" w:firstLine="0"/>
              <w:jc w:val="left"/>
            </w:pPr>
            <w:r>
              <w:t xml:space="preserve">2.7 dB (typical </w:t>
            </w:r>
            <w:proofErr w:type="spellStart"/>
            <w:r>
              <w:t>InP</w:t>
            </w:r>
            <w:proofErr w:type="spellEnd"/>
            <w:r>
              <w:t xml:space="preserve"> PIC values) </w:t>
            </w:r>
          </w:p>
        </w:tc>
      </w:tr>
    </w:tbl>
    <w:p w14:paraId="29394F0D" w14:textId="25C92D95" w:rsidR="00682183" w:rsidRDefault="004B641B" w:rsidP="00C5587E">
      <w:pPr>
        <w:spacing w:after="450" w:line="259" w:lineRule="auto"/>
        <w:ind w:left="0" w:right="0" w:firstLine="0"/>
      </w:pPr>
      <w:r>
        <w:rPr>
          <w:b/>
          <w:sz w:val="28"/>
        </w:rPr>
        <w:t xml:space="preserve"> </w:t>
      </w:r>
      <w:r>
        <w:t xml:space="preserve"> </w:t>
      </w:r>
    </w:p>
    <w:p w14:paraId="169A5DD9" w14:textId="77777777" w:rsidR="00682183" w:rsidRDefault="004B641B">
      <w:pPr>
        <w:spacing w:after="213" w:line="259" w:lineRule="auto"/>
        <w:ind w:left="0" w:right="0" w:firstLine="0"/>
      </w:pPr>
      <w:r>
        <w:t xml:space="preserve"> </w:t>
      </w:r>
    </w:p>
    <w:p w14:paraId="3B0F032E" w14:textId="77777777" w:rsidR="00682183" w:rsidRDefault="004B641B">
      <w:pPr>
        <w:spacing w:after="0" w:line="259" w:lineRule="auto"/>
        <w:ind w:left="0" w:right="0" w:firstLine="0"/>
      </w:pPr>
      <w:r>
        <w:t xml:space="preserve"> </w:t>
      </w:r>
    </w:p>
    <w:p w14:paraId="49F9E223" w14:textId="77777777" w:rsidR="00682183" w:rsidRDefault="004B641B">
      <w:pPr>
        <w:spacing w:after="352" w:line="259" w:lineRule="auto"/>
        <w:ind w:right="6"/>
        <w:jc w:val="center"/>
      </w:pPr>
      <w:r>
        <w:rPr>
          <w:b/>
          <w:sz w:val="28"/>
        </w:rPr>
        <w:t xml:space="preserve">STAGE 1 – Interpret the Communication Requirement </w:t>
      </w:r>
    </w:p>
    <w:p w14:paraId="12653E2C" w14:textId="77777777" w:rsidR="00682183" w:rsidRDefault="004B641B">
      <w:pPr>
        <w:pStyle w:val="Heading1"/>
        <w:spacing w:after="194"/>
        <w:ind w:left="-5"/>
        <w:jc w:val="left"/>
      </w:pPr>
      <w:r>
        <w:t xml:space="preserve">1.1 Working backward from the system requirement </w:t>
      </w:r>
    </w:p>
    <w:p w14:paraId="510ECF36" w14:textId="77777777" w:rsidR="00682183" w:rsidRDefault="004B641B">
      <w:pPr>
        <w:spacing w:after="130" w:line="259" w:lineRule="auto"/>
        <w:ind w:left="-5" w:right="0"/>
      </w:pPr>
      <w:r>
        <w:t xml:space="preserve">The requirement fixes five derived system numbers before any device is </w:t>
      </w:r>
      <w:proofErr w:type="spellStart"/>
      <w:r>
        <w:t>chosen:</w:t>
      </w:r>
      <w:r>
        <w:rPr>
          <w:i/>
        </w:rPr>
        <w:t>Channel</w:t>
      </w:r>
      <w:proofErr w:type="spellEnd"/>
      <w:r>
        <w:rPr>
          <w:i/>
        </w:rPr>
        <w:t xml:space="preserve"> spacing: </w:t>
      </w:r>
      <w:proofErr w:type="spellStart"/>
      <w:r>
        <w:rPr>
          <w:i/>
        </w:rPr>
        <w:t>Δλ</w:t>
      </w:r>
      <w:proofErr w:type="spellEnd"/>
      <w:r>
        <w:rPr>
          <w:i/>
        </w:rPr>
        <w:t xml:space="preserve"> = λ²Δf </w:t>
      </w:r>
    </w:p>
    <w:p w14:paraId="4030316B" w14:textId="77777777" w:rsidR="00682183" w:rsidRDefault="004B641B">
      <w:pPr>
        <w:spacing w:after="193" w:line="261" w:lineRule="auto"/>
        <w:ind w:right="3"/>
        <w:jc w:val="center"/>
      </w:pPr>
      <w:r>
        <w:rPr>
          <w:i/>
        </w:rPr>
        <w:t>/ c = (1550 nm)²(100 GHz)/(2.998×10</w:t>
      </w:r>
      <w:r>
        <w:rPr>
          <w:i/>
          <w:vertAlign w:val="superscript"/>
        </w:rPr>
        <w:t>8</w:t>
      </w:r>
      <w:r>
        <w:rPr>
          <w:i/>
        </w:rPr>
        <w:t xml:space="preserve"> m/s) = 0.80 nm</w:t>
      </w:r>
      <w:r>
        <w:t xml:space="preserve"> </w:t>
      </w:r>
    </w:p>
    <w:p w14:paraId="13E4B7CE" w14:textId="77777777" w:rsidR="00682183" w:rsidRDefault="004B641B">
      <w:pPr>
        <w:spacing w:after="170" w:line="261" w:lineRule="auto"/>
        <w:ind w:right="11"/>
        <w:jc w:val="center"/>
      </w:pPr>
      <w:r>
        <w:rPr>
          <w:i/>
        </w:rPr>
        <w:t>Aggregate capacity = 8 × 25 Gb/s = 200 Gb/s;   spectral efficiency = 25 Gb/s / 100 GHz = 0.25 b/s/Hz</w:t>
      </w:r>
      <w:r>
        <w:t xml:space="preserve"> </w:t>
      </w:r>
    </w:p>
    <w:p w14:paraId="486C1CD2" w14:textId="77777777" w:rsidR="00682183" w:rsidRDefault="004B641B">
      <w:pPr>
        <w:spacing w:after="176" w:line="261" w:lineRule="auto"/>
        <w:ind w:right="6"/>
        <w:jc w:val="center"/>
      </w:pPr>
      <w:r>
        <w:rPr>
          <w:i/>
        </w:rPr>
        <w:t>Reach = 6 × 80 km = 480 km;   span loss = 0.2 dB/km × 80 km = 16 dB per span</w:t>
      </w:r>
      <w:r>
        <w:t xml:space="preserve"> </w:t>
      </w:r>
    </w:p>
    <w:p w14:paraId="769A8CF6" w14:textId="77777777" w:rsidR="00682183" w:rsidRDefault="004B641B">
      <w:pPr>
        <w:spacing w:after="173" w:line="263" w:lineRule="auto"/>
        <w:ind w:right="2"/>
        <w:jc w:val="center"/>
      </w:pPr>
      <w:r>
        <w:rPr>
          <w:i/>
        </w:rPr>
        <w:t xml:space="preserve">Accumulated dispersion = D·L = 17 </w:t>
      </w:r>
      <w:proofErr w:type="spellStart"/>
      <w:r>
        <w:rPr>
          <w:i/>
        </w:rPr>
        <w:t>ps</w:t>
      </w:r>
      <w:proofErr w:type="spellEnd"/>
      <w:r>
        <w:rPr>
          <w:i/>
        </w:rPr>
        <w:t>/(</w:t>
      </w:r>
      <w:proofErr w:type="spellStart"/>
      <w:r>
        <w:rPr>
          <w:i/>
        </w:rPr>
        <w:t>nm·km</w:t>
      </w:r>
      <w:proofErr w:type="spellEnd"/>
      <w:r>
        <w:rPr>
          <w:i/>
        </w:rPr>
        <w:t xml:space="preserve">) × 480 km ≈ 8160 </w:t>
      </w:r>
      <w:proofErr w:type="spellStart"/>
      <w:r>
        <w:rPr>
          <w:i/>
        </w:rPr>
        <w:t>ps</w:t>
      </w:r>
      <w:proofErr w:type="spellEnd"/>
      <w:r>
        <w:rPr>
          <w:i/>
        </w:rPr>
        <w:t>/nm   (bit period T</w:t>
      </w:r>
      <w:r>
        <w:rPr>
          <w:i/>
          <w:vertAlign w:val="subscript"/>
        </w:rPr>
        <w:t>b</w:t>
      </w:r>
      <w:r>
        <w:rPr>
          <w:i/>
        </w:rPr>
        <w:t xml:space="preserve"> = 40 </w:t>
      </w:r>
      <w:proofErr w:type="spellStart"/>
      <w:r>
        <w:rPr>
          <w:i/>
        </w:rPr>
        <w:t>ps</w:t>
      </w:r>
      <w:proofErr w:type="spellEnd"/>
      <w:r>
        <w:rPr>
          <w:i/>
        </w:rPr>
        <w:t>)</w:t>
      </w:r>
      <w:r>
        <w:t xml:space="preserve"> </w:t>
      </w:r>
    </w:p>
    <w:p w14:paraId="221EB00E" w14:textId="77777777" w:rsidR="00682183" w:rsidRDefault="004B641B">
      <w:pPr>
        <w:spacing w:after="172" w:line="261" w:lineRule="auto"/>
        <w:ind w:right="7"/>
        <w:jc w:val="center"/>
      </w:pPr>
      <w:r>
        <w:rPr>
          <w:i/>
        </w:rPr>
        <w:t xml:space="preserve">Signal bandwidth B ≈ 0.7 </w:t>
      </w:r>
      <w:proofErr w:type="spellStart"/>
      <w:r>
        <w:rPr>
          <w:i/>
        </w:rPr>
        <w:t>R</w:t>
      </w:r>
      <w:r>
        <w:rPr>
          <w:i/>
          <w:vertAlign w:val="subscript"/>
        </w:rPr>
        <w:t>b</w:t>
      </w:r>
      <w:proofErr w:type="spellEnd"/>
      <w:r>
        <w:rPr>
          <w:i/>
        </w:rPr>
        <w:t xml:space="preserve"> = 17.5 GHz  (17.5 % of the 100 GHz slot)</w:t>
      </w:r>
      <w:r>
        <w:t xml:space="preserve"> </w:t>
      </w:r>
    </w:p>
    <w:p w14:paraId="0E54D823" w14:textId="77777777" w:rsidR="00682183" w:rsidRDefault="004B641B">
      <w:pPr>
        <w:spacing w:after="0" w:line="259" w:lineRule="auto"/>
        <w:ind w:left="-5" w:right="0"/>
      </w:pPr>
      <w:r>
        <w:t xml:space="preserve">These numbers drive every requirement: a 1550 nm source is needed to sit on the minimum-loss window and in the EDFA gain band; the 17.5 GHz signal occupies 0.14 nm of a 0.8 nm slot, so any source line or </w:t>
      </w:r>
      <w:proofErr w:type="spellStart"/>
      <w:r>
        <w:t>side</w:t>
      </w:r>
      <w:r>
        <w:t>mode</w:t>
      </w:r>
      <w:proofErr w:type="spellEnd"/>
      <w:r>
        <w:t xml:space="preserve"> wider or stronger than a few tenths of a </w:t>
      </w:r>
      <w:proofErr w:type="spellStart"/>
      <w:r>
        <w:t>nanometre</w:t>
      </w:r>
      <w:proofErr w:type="spellEnd"/>
      <w:r>
        <w:t xml:space="preserve"> spills into </w:t>
      </w:r>
      <w:proofErr w:type="spellStart"/>
      <w:r>
        <w:t>neighbouring</w:t>
      </w:r>
      <w:proofErr w:type="spellEnd"/>
      <w:r>
        <w:t xml:space="preserve"> channels; 8160 </w:t>
      </w:r>
      <w:proofErr w:type="spellStart"/>
      <w:r>
        <w:t>ps</w:t>
      </w:r>
      <w:proofErr w:type="spellEnd"/>
      <w:r>
        <w:t xml:space="preserve">/nm of dispersion is 204 bit periods per nm of signal bandwidth, so chirp and linewidth cannot be ignored; and six cascaded EDFAs make ASE accumulation (OSNR) and, conversely, nonlinearity (launch power) both critical. </w:t>
      </w:r>
      <w:r>
        <w:rPr>
          <w:b/>
        </w:rPr>
        <w:t xml:space="preserve">1.2 Why the source needs speed, narrow linewidth and power </w:t>
      </w:r>
    </w:p>
    <w:tbl>
      <w:tblPr>
        <w:tblStyle w:val="TableGrid"/>
        <w:tblW w:w="9028" w:type="dxa"/>
        <w:tblInd w:w="5" w:type="dxa"/>
        <w:tblCellMar>
          <w:top w:w="62" w:type="dxa"/>
          <w:left w:w="108" w:type="dxa"/>
          <w:bottom w:w="0" w:type="dxa"/>
          <w:right w:w="91" w:type="dxa"/>
        </w:tblCellMar>
        <w:tblLook w:val="04A0" w:firstRow="1" w:lastRow="0" w:firstColumn="1" w:lastColumn="0" w:noHBand="0" w:noVBand="1"/>
      </w:tblPr>
      <w:tblGrid>
        <w:gridCol w:w="1700"/>
        <w:gridCol w:w="4702"/>
        <w:gridCol w:w="2626"/>
      </w:tblGrid>
      <w:tr w:rsidR="00682183" w14:paraId="4C95C80D" w14:textId="77777777">
        <w:trPr>
          <w:trHeight w:val="857"/>
        </w:trPr>
        <w:tc>
          <w:tcPr>
            <w:tcW w:w="1700" w:type="dxa"/>
            <w:tcBorders>
              <w:top w:val="single" w:sz="4" w:space="0" w:color="000000"/>
              <w:left w:val="single" w:sz="4" w:space="0" w:color="000000"/>
              <w:bottom w:val="single" w:sz="4" w:space="0" w:color="000000"/>
              <w:right w:val="single" w:sz="4" w:space="0" w:color="000000"/>
            </w:tcBorders>
          </w:tcPr>
          <w:p w14:paraId="67F48264" w14:textId="77777777" w:rsidR="00682183" w:rsidRDefault="004B641B">
            <w:pPr>
              <w:spacing w:after="0" w:line="259" w:lineRule="auto"/>
              <w:ind w:left="0" w:right="0" w:firstLine="0"/>
              <w:jc w:val="left"/>
            </w:pPr>
            <w:r>
              <w:rPr>
                <w:b/>
              </w:rPr>
              <w:t>Requirement</w:t>
            </w:r>
            <w:r>
              <w:t xml:space="preserve"> </w:t>
            </w:r>
          </w:p>
        </w:tc>
        <w:tc>
          <w:tcPr>
            <w:tcW w:w="4703" w:type="dxa"/>
            <w:tcBorders>
              <w:top w:val="single" w:sz="4" w:space="0" w:color="000000"/>
              <w:left w:val="single" w:sz="4" w:space="0" w:color="000000"/>
              <w:bottom w:val="single" w:sz="4" w:space="0" w:color="000000"/>
              <w:right w:val="single" w:sz="4" w:space="0" w:color="000000"/>
            </w:tcBorders>
          </w:tcPr>
          <w:p w14:paraId="2A3B21B4" w14:textId="77777777" w:rsidR="00682183" w:rsidRDefault="004B641B">
            <w:pPr>
              <w:spacing w:after="0" w:line="259" w:lineRule="auto"/>
              <w:ind w:left="0" w:right="0" w:firstLine="0"/>
              <w:jc w:val="left"/>
            </w:pPr>
            <w:r>
              <w:rPr>
                <w:b/>
              </w:rPr>
              <w:t>Reason (link-specific)</w:t>
            </w:r>
            <w:r>
              <w:t xml:space="preserve"> </w:t>
            </w:r>
          </w:p>
        </w:tc>
        <w:tc>
          <w:tcPr>
            <w:tcW w:w="2626" w:type="dxa"/>
            <w:tcBorders>
              <w:top w:val="single" w:sz="4" w:space="0" w:color="000000"/>
              <w:left w:val="single" w:sz="4" w:space="0" w:color="000000"/>
              <w:bottom w:val="single" w:sz="4" w:space="0" w:color="000000"/>
              <w:right w:val="single" w:sz="4" w:space="0" w:color="000000"/>
            </w:tcBorders>
          </w:tcPr>
          <w:p w14:paraId="3988B508" w14:textId="77777777" w:rsidR="00682183" w:rsidRDefault="004B641B">
            <w:pPr>
              <w:spacing w:after="0" w:line="259" w:lineRule="auto"/>
              <w:ind w:left="0" w:right="0" w:firstLine="0"/>
              <w:jc w:val="left"/>
            </w:pPr>
            <w:r>
              <w:rPr>
                <w:b/>
              </w:rPr>
              <w:t>Controlling source quantity</w:t>
            </w:r>
            <w:r>
              <w:t xml:space="preserve"> </w:t>
            </w:r>
          </w:p>
        </w:tc>
      </w:tr>
      <w:tr w:rsidR="00682183" w14:paraId="74093096" w14:textId="77777777">
        <w:trPr>
          <w:trHeight w:val="1272"/>
        </w:trPr>
        <w:tc>
          <w:tcPr>
            <w:tcW w:w="1700" w:type="dxa"/>
            <w:tcBorders>
              <w:top w:val="single" w:sz="4" w:space="0" w:color="000000"/>
              <w:left w:val="single" w:sz="4" w:space="0" w:color="000000"/>
              <w:bottom w:val="single" w:sz="4" w:space="0" w:color="000000"/>
              <w:right w:val="single" w:sz="4" w:space="0" w:color="000000"/>
            </w:tcBorders>
          </w:tcPr>
          <w:p w14:paraId="292873E4" w14:textId="77777777" w:rsidR="00682183" w:rsidRDefault="004B641B">
            <w:pPr>
              <w:spacing w:after="0" w:line="259" w:lineRule="auto"/>
              <w:ind w:left="0" w:right="0" w:firstLine="0"/>
              <w:jc w:val="left"/>
            </w:pPr>
            <w:r>
              <w:rPr>
                <w:b/>
              </w:rPr>
              <w:t>High modulation speed</w:t>
            </w:r>
            <w:r>
              <w:t xml:space="preserve"> </w:t>
            </w:r>
          </w:p>
        </w:tc>
        <w:tc>
          <w:tcPr>
            <w:tcW w:w="4703" w:type="dxa"/>
            <w:tcBorders>
              <w:top w:val="single" w:sz="4" w:space="0" w:color="000000"/>
              <w:left w:val="single" w:sz="4" w:space="0" w:color="000000"/>
              <w:bottom w:val="single" w:sz="4" w:space="0" w:color="000000"/>
              <w:right w:val="single" w:sz="4" w:space="0" w:color="000000"/>
            </w:tcBorders>
          </w:tcPr>
          <w:p w14:paraId="0FF2AB27" w14:textId="77777777" w:rsidR="00682183" w:rsidRDefault="004B641B">
            <w:pPr>
              <w:spacing w:after="0" w:line="259" w:lineRule="auto"/>
              <w:ind w:left="0" w:right="0" w:firstLine="0"/>
              <w:jc w:val="left"/>
            </w:pPr>
            <w:r>
              <w:t xml:space="preserve">25 Gb/s NRZ needs B ≈ 17.5 GHz; the source </w:t>
            </w:r>
            <w:r>
              <w:t xml:space="preserve">(or modulator) 3 dB bandwidth must exceed it with margin for ISI and eye opening. </w:t>
            </w:r>
          </w:p>
        </w:tc>
        <w:tc>
          <w:tcPr>
            <w:tcW w:w="2626" w:type="dxa"/>
            <w:tcBorders>
              <w:top w:val="single" w:sz="4" w:space="0" w:color="000000"/>
              <w:left w:val="single" w:sz="4" w:space="0" w:color="000000"/>
              <w:bottom w:val="single" w:sz="4" w:space="0" w:color="000000"/>
              <w:right w:val="single" w:sz="4" w:space="0" w:color="000000"/>
            </w:tcBorders>
          </w:tcPr>
          <w:p w14:paraId="6B9CA8EB" w14:textId="77777777" w:rsidR="00682183" w:rsidRDefault="004B641B">
            <w:pPr>
              <w:spacing w:after="0" w:line="259" w:lineRule="auto"/>
              <w:ind w:left="0" w:right="0" w:firstLine="0"/>
              <w:jc w:val="left"/>
            </w:pPr>
            <w:r>
              <w:t>f</w:t>
            </w:r>
            <w:r>
              <w:rPr>
                <w:vertAlign w:val="subscript"/>
              </w:rPr>
              <w:t>3dB</w:t>
            </w:r>
            <w:r>
              <w:t xml:space="preserve">, </w:t>
            </w:r>
            <w:proofErr w:type="spellStart"/>
            <w:r>
              <w:t>relaxationoscillation</w:t>
            </w:r>
            <w:proofErr w:type="spellEnd"/>
            <w:r>
              <w:t xml:space="preserve"> frequency </w:t>
            </w:r>
            <w:proofErr w:type="spellStart"/>
            <w:r>
              <w:t>f</w:t>
            </w:r>
            <w:r>
              <w:rPr>
                <w:vertAlign w:val="subscript"/>
              </w:rPr>
              <w:t>r</w:t>
            </w:r>
            <w:proofErr w:type="spellEnd"/>
            <w:r>
              <w:t xml:space="preserve">, damping, </w:t>
            </w:r>
            <w:proofErr w:type="spellStart"/>
            <w:r>
              <w:t>parasitics</w:t>
            </w:r>
            <w:proofErr w:type="spellEnd"/>
            <w:r>
              <w:t xml:space="preserve"> </w:t>
            </w:r>
          </w:p>
        </w:tc>
      </w:tr>
      <w:tr w:rsidR="00682183" w14:paraId="569488DB" w14:textId="77777777">
        <w:trPr>
          <w:trHeight w:val="2515"/>
        </w:trPr>
        <w:tc>
          <w:tcPr>
            <w:tcW w:w="1700" w:type="dxa"/>
            <w:tcBorders>
              <w:top w:val="single" w:sz="4" w:space="0" w:color="000000"/>
              <w:left w:val="single" w:sz="4" w:space="0" w:color="000000"/>
              <w:bottom w:val="single" w:sz="4" w:space="0" w:color="000000"/>
              <w:right w:val="single" w:sz="4" w:space="0" w:color="000000"/>
            </w:tcBorders>
          </w:tcPr>
          <w:p w14:paraId="1F99D604" w14:textId="77777777" w:rsidR="00682183" w:rsidRDefault="004B641B">
            <w:pPr>
              <w:spacing w:after="112" w:line="259" w:lineRule="auto"/>
              <w:ind w:left="0" w:right="0" w:firstLine="0"/>
              <w:jc w:val="left"/>
            </w:pPr>
            <w:r>
              <w:rPr>
                <w:b/>
              </w:rPr>
              <w:t xml:space="preserve">Narrow </w:t>
            </w:r>
          </w:p>
          <w:p w14:paraId="6BB4241A" w14:textId="77777777" w:rsidR="00682183" w:rsidRDefault="004B641B">
            <w:pPr>
              <w:spacing w:after="119" w:line="259" w:lineRule="auto"/>
              <w:ind w:left="0" w:right="0" w:firstLine="0"/>
              <w:jc w:val="left"/>
            </w:pPr>
            <w:r>
              <w:rPr>
                <w:b/>
              </w:rPr>
              <w:t xml:space="preserve">linewidth / </w:t>
            </w:r>
          </w:p>
          <w:p w14:paraId="78D9F2AD" w14:textId="77777777" w:rsidR="00682183" w:rsidRDefault="004B641B">
            <w:pPr>
              <w:spacing w:after="0" w:line="259" w:lineRule="auto"/>
              <w:ind w:left="0" w:right="0" w:firstLine="0"/>
              <w:jc w:val="left"/>
            </w:pPr>
            <w:r>
              <w:rPr>
                <w:b/>
              </w:rPr>
              <w:t>high SMSR</w:t>
            </w:r>
            <w:r>
              <w:t xml:space="preserve"> </w:t>
            </w:r>
          </w:p>
        </w:tc>
        <w:tc>
          <w:tcPr>
            <w:tcW w:w="4703" w:type="dxa"/>
            <w:tcBorders>
              <w:top w:val="single" w:sz="4" w:space="0" w:color="000000"/>
              <w:left w:val="single" w:sz="4" w:space="0" w:color="000000"/>
              <w:bottom w:val="single" w:sz="4" w:space="0" w:color="000000"/>
              <w:right w:val="single" w:sz="4" w:space="0" w:color="000000"/>
            </w:tcBorders>
          </w:tcPr>
          <w:p w14:paraId="5C3FD301" w14:textId="77777777" w:rsidR="00682183" w:rsidRDefault="004B641B">
            <w:pPr>
              <w:spacing w:after="0" w:line="259" w:lineRule="auto"/>
              <w:ind w:left="0" w:right="0" w:firstLine="0"/>
              <w:jc w:val="left"/>
            </w:pPr>
            <w:r>
              <w:t xml:space="preserve">Slot width is 0.8 nm; the optical spectrum </w:t>
            </w:r>
            <w:r>
              <w:t xml:space="preserve">after modulation (≈ 0.4 nm main lobe) plus </w:t>
            </w:r>
            <w:r>
              <w:t xml:space="preserve">any chirp must stay inside the slot. Narrow line limits dispersion-induced pulse spreading over 8160 </w:t>
            </w:r>
            <w:proofErr w:type="spellStart"/>
            <w:r>
              <w:t>ps</w:t>
            </w:r>
            <w:proofErr w:type="spellEnd"/>
            <w:r>
              <w:t xml:space="preserve">/nm and limits crosstalk from </w:t>
            </w:r>
            <w:r>
              <w:t>side modes (SMSR ≥ 30 dB, G.957).</w:t>
            </w:r>
            <w:r>
              <w:t xml:space="preserve"> </w:t>
            </w:r>
          </w:p>
        </w:tc>
        <w:tc>
          <w:tcPr>
            <w:tcW w:w="2626" w:type="dxa"/>
            <w:tcBorders>
              <w:top w:val="single" w:sz="4" w:space="0" w:color="000000"/>
              <w:left w:val="single" w:sz="4" w:space="0" w:color="000000"/>
              <w:bottom w:val="single" w:sz="4" w:space="0" w:color="000000"/>
              <w:right w:val="single" w:sz="4" w:space="0" w:color="000000"/>
            </w:tcBorders>
          </w:tcPr>
          <w:p w14:paraId="178EA675" w14:textId="77777777" w:rsidR="00682183" w:rsidRDefault="004B641B">
            <w:pPr>
              <w:spacing w:after="0" w:line="259" w:lineRule="auto"/>
              <w:ind w:left="0" w:right="0" w:firstLine="0"/>
              <w:jc w:val="left"/>
            </w:pPr>
            <w:proofErr w:type="spellStart"/>
            <w:r>
              <w:t>Δν</w:t>
            </w:r>
            <w:proofErr w:type="spellEnd"/>
            <w:r>
              <w:t xml:space="preserve"> (Schawlow–</w:t>
            </w:r>
            <w:r>
              <w:t xml:space="preserve">Townes </w:t>
            </w:r>
            <w:r>
              <w:t>× (1+α</w:t>
            </w:r>
            <w:r>
              <w:rPr>
                <w:vertAlign w:val="subscript"/>
              </w:rPr>
              <w:t>H</w:t>
            </w:r>
            <w:r>
              <w:t xml:space="preserve">²)), SMSR, mode-partition noise </w:t>
            </w:r>
          </w:p>
        </w:tc>
      </w:tr>
      <w:tr w:rsidR="00682183" w14:paraId="74905314" w14:textId="77777777">
        <w:trPr>
          <w:trHeight w:val="1685"/>
        </w:trPr>
        <w:tc>
          <w:tcPr>
            <w:tcW w:w="1700" w:type="dxa"/>
            <w:tcBorders>
              <w:top w:val="single" w:sz="4" w:space="0" w:color="000000"/>
              <w:left w:val="single" w:sz="4" w:space="0" w:color="000000"/>
              <w:bottom w:val="single" w:sz="4" w:space="0" w:color="000000"/>
              <w:right w:val="single" w:sz="4" w:space="0" w:color="000000"/>
            </w:tcBorders>
          </w:tcPr>
          <w:p w14:paraId="1B5315CC" w14:textId="77777777" w:rsidR="00682183" w:rsidRDefault="004B641B">
            <w:pPr>
              <w:spacing w:after="0" w:line="259" w:lineRule="auto"/>
              <w:ind w:left="0" w:right="0" w:firstLine="0"/>
              <w:jc w:val="left"/>
            </w:pPr>
            <w:r>
              <w:rPr>
                <w:b/>
              </w:rPr>
              <w:t>High output power</w:t>
            </w:r>
            <w:r>
              <w:t xml:space="preserve"> </w:t>
            </w:r>
          </w:p>
        </w:tc>
        <w:tc>
          <w:tcPr>
            <w:tcW w:w="4703" w:type="dxa"/>
            <w:tcBorders>
              <w:top w:val="single" w:sz="4" w:space="0" w:color="000000"/>
              <w:left w:val="single" w:sz="4" w:space="0" w:color="000000"/>
              <w:bottom w:val="single" w:sz="4" w:space="0" w:color="000000"/>
              <w:right w:val="single" w:sz="4" w:space="0" w:color="000000"/>
            </w:tcBorders>
          </w:tcPr>
          <w:p w14:paraId="5D77FD96" w14:textId="77777777" w:rsidR="00682183" w:rsidRDefault="004B641B">
            <w:pPr>
              <w:spacing w:after="0" w:line="259" w:lineRule="auto"/>
              <w:ind w:left="0" w:right="0" w:firstLine="0"/>
              <w:jc w:val="left"/>
            </w:pPr>
            <w:r>
              <w:t xml:space="preserve">Each 80 km span loses 16 dB; six EDFAs add </w:t>
            </w:r>
            <w:r>
              <w:t xml:space="preserve">ASE. OSNR ≈ 58 + </w:t>
            </w:r>
            <w:proofErr w:type="spellStart"/>
            <w:r>
              <w:t>P</w:t>
            </w:r>
            <w:r>
              <w:rPr>
                <w:vertAlign w:val="subscript"/>
              </w:rPr>
              <w:t>ch</w:t>
            </w:r>
            <w:proofErr w:type="spellEnd"/>
            <w:r>
              <w:t xml:space="preserve"> </w:t>
            </w:r>
            <w:r>
              <w:t xml:space="preserve">− 16 − NF − 10log N: </w:t>
            </w:r>
            <w:r>
              <w:t xml:space="preserve">more launch power raises OSNR dB-for-dB until nonlinearity and safety limits intervene. </w:t>
            </w:r>
          </w:p>
        </w:tc>
        <w:tc>
          <w:tcPr>
            <w:tcW w:w="2626" w:type="dxa"/>
            <w:tcBorders>
              <w:top w:val="single" w:sz="4" w:space="0" w:color="000000"/>
              <w:left w:val="single" w:sz="4" w:space="0" w:color="000000"/>
              <w:bottom w:val="single" w:sz="4" w:space="0" w:color="000000"/>
              <w:right w:val="single" w:sz="4" w:space="0" w:color="000000"/>
            </w:tcBorders>
          </w:tcPr>
          <w:p w14:paraId="5F485276" w14:textId="77777777" w:rsidR="00682183" w:rsidRDefault="004B641B">
            <w:pPr>
              <w:spacing w:after="0" w:line="259" w:lineRule="auto"/>
              <w:ind w:left="0" w:right="0" w:firstLine="0"/>
              <w:jc w:val="left"/>
            </w:pPr>
            <w:r>
              <w:t xml:space="preserve">P = </w:t>
            </w:r>
            <w:proofErr w:type="spellStart"/>
            <w:r>
              <w:t>η</w:t>
            </w:r>
            <w:r>
              <w:rPr>
                <w:vertAlign w:val="subscript"/>
              </w:rPr>
              <w:t>s</w:t>
            </w:r>
            <w:proofErr w:type="spellEnd"/>
            <w:r>
              <w:t>(I−</w:t>
            </w:r>
            <w:proofErr w:type="spellStart"/>
            <w:r>
              <w:t>I</w:t>
            </w:r>
            <w:r>
              <w:rPr>
                <w:vertAlign w:val="subscript"/>
              </w:rPr>
              <w:t>th</w:t>
            </w:r>
            <w:proofErr w:type="spellEnd"/>
            <w:r>
              <w:t xml:space="preserve">), </w:t>
            </w:r>
            <w:proofErr w:type="spellStart"/>
            <w:r>
              <w:t>η</w:t>
            </w:r>
            <w:r>
              <w:rPr>
                <w:vertAlign w:val="subscript"/>
              </w:rPr>
              <w:t>ext</w:t>
            </w:r>
            <w:proofErr w:type="spellEnd"/>
            <w:r>
              <w:t xml:space="preserve">, coupling loss </w:t>
            </w:r>
          </w:p>
        </w:tc>
      </w:tr>
    </w:tbl>
    <w:p w14:paraId="5FD01AC7" w14:textId="77777777" w:rsidR="00682183" w:rsidRDefault="004B641B">
      <w:pPr>
        <w:spacing w:after="336" w:line="259" w:lineRule="auto"/>
        <w:ind w:left="0" w:right="0" w:firstLine="0"/>
        <w:jc w:val="left"/>
      </w:pPr>
      <w:r>
        <w:t xml:space="preserve"> </w:t>
      </w:r>
    </w:p>
    <w:p w14:paraId="4DA02F84" w14:textId="77777777" w:rsidR="00682183" w:rsidRDefault="004B641B">
      <w:pPr>
        <w:pStyle w:val="Heading2"/>
        <w:ind w:left="-5" w:right="0"/>
      </w:pPr>
      <w:r>
        <w:t xml:space="preserve">1.3 Source characteristics that set wavelength, efficiency and spectral purity </w:t>
      </w:r>
    </w:p>
    <w:p w14:paraId="154BB206" w14:textId="77777777" w:rsidR="00682183" w:rsidRDefault="004B641B">
      <w:pPr>
        <w:numPr>
          <w:ilvl w:val="0"/>
          <w:numId w:val="1"/>
        </w:numPr>
        <w:spacing w:after="154" w:line="259" w:lineRule="auto"/>
        <w:ind w:right="0" w:hanging="269"/>
      </w:pPr>
      <w:r>
        <w:rPr>
          <w:b/>
        </w:rPr>
        <w:t xml:space="preserve">Bandgap </w:t>
      </w:r>
      <w:proofErr w:type="spellStart"/>
      <w:r>
        <w:rPr>
          <w:b/>
        </w:rPr>
        <w:t>E</w:t>
      </w:r>
      <w:r>
        <w:rPr>
          <w:b/>
          <w:vertAlign w:val="subscript"/>
        </w:rPr>
        <w:t>g</w:t>
      </w:r>
      <w:proofErr w:type="spellEnd"/>
      <w:r>
        <w:t xml:space="preserve"> </w:t>
      </w:r>
      <w:r>
        <w:t>sets the emission wavelength λ = 1.24/</w:t>
      </w:r>
      <w:proofErr w:type="spellStart"/>
      <w:r>
        <w:t>E</w:t>
      </w:r>
      <w:r>
        <w:rPr>
          <w:vertAlign w:val="subscript"/>
        </w:rPr>
        <w:t>g</w:t>
      </w:r>
      <w:proofErr w:type="spellEnd"/>
      <w:r>
        <w:t>; with 0.80 eV, λ = 1.55 µm (C</w:t>
      </w:r>
      <w:r>
        <w:t xml:space="preserve">-band). </w:t>
      </w:r>
    </w:p>
    <w:p w14:paraId="13F94635" w14:textId="77777777" w:rsidR="00682183" w:rsidRDefault="004B641B">
      <w:pPr>
        <w:numPr>
          <w:ilvl w:val="0"/>
          <w:numId w:val="1"/>
        </w:numPr>
        <w:spacing w:after="60" w:line="362" w:lineRule="auto"/>
        <w:ind w:right="0" w:hanging="269"/>
      </w:pPr>
      <w:r>
        <w:rPr>
          <w:b/>
        </w:rPr>
        <w:t>Quantum efficiency</w:t>
      </w:r>
      <w:r>
        <w:t xml:space="preserve"> </w:t>
      </w:r>
      <w:proofErr w:type="spellStart"/>
      <w:r>
        <w:t>η</w:t>
      </w:r>
      <w:r>
        <w:rPr>
          <w:vertAlign w:val="subscript"/>
        </w:rPr>
        <w:t>int</w:t>
      </w:r>
      <w:proofErr w:type="spellEnd"/>
      <w:r>
        <w:t xml:space="preserve"> </w:t>
      </w:r>
      <w:r>
        <w:t xml:space="preserve">= </w:t>
      </w:r>
      <w:proofErr w:type="spellStart"/>
      <w:r>
        <w:t>τ</w:t>
      </w:r>
      <w:r>
        <w:rPr>
          <w:vertAlign w:val="subscript"/>
        </w:rPr>
        <w:t>nr</w:t>
      </w:r>
      <w:proofErr w:type="spellEnd"/>
      <w:r>
        <w:t>/(</w:t>
      </w:r>
      <w:proofErr w:type="spellStart"/>
      <w:r>
        <w:t>τ</w:t>
      </w:r>
      <w:r>
        <w:rPr>
          <w:vertAlign w:val="subscript"/>
        </w:rPr>
        <w:t>r</w:t>
      </w:r>
      <w:r>
        <w:t>+τ</w:t>
      </w:r>
      <w:r>
        <w:rPr>
          <w:vertAlign w:val="subscript"/>
        </w:rPr>
        <w:t>nr</w:t>
      </w:r>
      <w:proofErr w:type="spellEnd"/>
      <w:r>
        <w:t xml:space="preserve">) is the fraction of carriers recombining </w:t>
      </w:r>
      <w:proofErr w:type="spellStart"/>
      <w:r>
        <w:t>radiatively</w:t>
      </w:r>
      <w:proofErr w:type="spellEnd"/>
      <w:r>
        <w:t xml:space="preserve">; </w:t>
      </w:r>
      <w:proofErr w:type="spellStart"/>
      <w:r>
        <w:t>η</w:t>
      </w:r>
      <w:r>
        <w:rPr>
          <w:vertAlign w:val="subscript"/>
        </w:rPr>
        <w:t>ext</w:t>
      </w:r>
      <w:proofErr w:type="spellEnd"/>
      <w:r>
        <w:t xml:space="preserve"> </w:t>
      </w:r>
      <w:r>
        <w:t xml:space="preserve">(differential) = </w:t>
      </w:r>
      <w:proofErr w:type="spellStart"/>
      <w:r>
        <w:t>η</w:t>
      </w:r>
      <w:r>
        <w:rPr>
          <w:vertAlign w:val="subscript"/>
        </w:rPr>
        <w:t>s</w:t>
      </w:r>
      <w:r>
        <w:t>·q</w:t>
      </w:r>
      <w:proofErr w:type="spellEnd"/>
      <w:r>
        <w:t>/(</w:t>
      </w:r>
      <w:proofErr w:type="spellStart"/>
      <w:r>
        <w:t>hν</w:t>
      </w:r>
      <w:proofErr w:type="spellEnd"/>
      <w:r>
        <w:t>) sets wall</w:t>
      </w:r>
      <w:r>
        <w:t xml:space="preserve">-plug efficiency. </w:t>
      </w:r>
    </w:p>
    <w:p w14:paraId="5D07114E" w14:textId="77777777" w:rsidR="00682183" w:rsidRDefault="004B641B">
      <w:pPr>
        <w:numPr>
          <w:ilvl w:val="0"/>
          <w:numId w:val="1"/>
        </w:numPr>
        <w:spacing w:after="52"/>
        <w:ind w:right="0" w:hanging="269"/>
      </w:pPr>
      <w:r>
        <w:rPr>
          <w:b/>
        </w:rPr>
        <w:t xml:space="preserve">Threshold current </w:t>
      </w:r>
      <w:proofErr w:type="spellStart"/>
      <w:r>
        <w:rPr>
          <w:b/>
        </w:rPr>
        <w:t>I</w:t>
      </w:r>
      <w:r>
        <w:rPr>
          <w:b/>
          <w:vertAlign w:val="subscript"/>
        </w:rPr>
        <w:t>th</w:t>
      </w:r>
      <w:proofErr w:type="spellEnd"/>
      <w:r>
        <w:rPr>
          <w:b/>
        </w:rPr>
        <w:t xml:space="preserve"> and slope efficiency </w:t>
      </w:r>
      <w:proofErr w:type="spellStart"/>
      <w:r>
        <w:rPr>
          <w:b/>
        </w:rPr>
        <w:t>η</w:t>
      </w:r>
      <w:r>
        <w:rPr>
          <w:b/>
          <w:vertAlign w:val="subscript"/>
        </w:rPr>
        <w:t>s</w:t>
      </w:r>
      <w:proofErr w:type="spellEnd"/>
      <w:r>
        <w:t xml:space="preserve"> set power at a given bias and the bias needed for fast response (turn-on delay vanishes when </w:t>
      </w:r>
      <w:proofErr w:type="spellStart"/>
      <w:r>
        <w:t>I</w:t>
      </w:r>
      <w:r>
        <w:rPr>
          <w:vertAlign w:val="subscript"/>
        </w:rPr>
        <w:t>b</w:t>
      </w:r>
      <w:proofErr w:type="spellEnd"/>
      <w:r>
        <w:t xml:space="preserve"> &gt; </w:t>
      </w:r>
      <w:proofErr w:type="spellStart"/>
      <w:r>
        <w:t>I</w:t>
      </w:r>
      <w:r>
        <w:rPr>
          <w:vertAlign w:val="subscript"/>
        </w:rPr>
        <w:t>th</w:t>
      </w:r>
      <w:proofErr w:type="spellEnd"/>
      <w:r>
        <w:t xml:space="preserve">). </w:t>
      </w:r>
    </w:p>
    <w:p w14:paraId="732FC40F" w14:textId="77777777" w:rsidR="00682183" w:rsidRDefault="004B641B">
      <w:pPr>
        <w:numPr>
          <w:ilvl w:val="0"/>
          <w:numId w:val="1"/>
        </w:numPr>
        <w:ind w:right="0" w:hanging="269"/>
      </w:pPr>
      <w:r>
        <w:rPr>
          <w:b/>
        </w:rPr>
        <w:t>Linewidth and SMSR</w:t>
      </w:r>
      <w:r>
        <w:t xml:space="preserve"> are set by the cavity: DFB/DBR gratings select one longitudinal mode (SMSR &gt; 35 dB), FP cavities support many. </w:t>
      </w:r>
    </w:p>
    <w:p w14:paraId="0A8174C7" w14:textId="77777777" w:rsidR="00682183" w:rsidRDefault="004B641B">
      <w:pPr>
        <w:pStyle w:val="Heading2"/>
        <w:ind w:left="-5" w:right="0"/>
      </w:pPr>
      <w:r>
        <w:t xml:space="preserve">1.4 Modulation, chirp and temperature quantities to be controlled </w:t>
      </w:r>
    </w:p>
    <w:p w14:paraId="2369BD67" w14:textId="77777777" w:rsidR="00682183" w:rsidRDefault="004B641B">
      <w:pPr>
        <w:numPr>
          <w:ilvl w:val="0"/>
          <w:numId w:val="2"/>
        </w:numPr>
        <w:spacing w:after="60"/>
        <w:ind w:right="0" w:hanging="269"/>
      </w:pPr>
      <w:r>
        <w:t>Bias-to-threshold ratio (I/</w:t>
      </w:r>
      <w:proofErr w:type="spellStart"/>
      <w:r>
        <w:t>I</w:t>
      </w:r>
      <w:r>
        <w:rPr>
          <w:vertAlign w:val="subscript"/>
        </w:rPr>
        <w:t>th</w:t>
      </w:r>
      <w:proofErr w:type="spellEnd"/>
      <w:r>
        <w:t xml:space="preserve"> </w:t>
      </w:r>
      <w:r>
        <w:t xml:space="preserve">= 3.33) and relaxation-oscillation frequency </w:t>
      </w:r>
      <w:proofErr w:type="spellStart"/>
      <w:r>
        <w:t>f</w:t>
      </w:r>
      <w:r>
        <w:rPr>
          <w:vertAlign w:val="subscript"/>
        </w:rPr>
        <w:t>r</w:t>
      </w:r>
      <w:proofErr w:type="spellEnd"/>
      <w:r>
        <w:t xml:space="preserve"> </w:t>
      </w:r>
      <w:r>
        <w:rPr>
          <w:noProof/>
        </w:rPr>
        <w:drawing>
          <wp:inline distT="0" distB="0" distL="0" distR="0" wp14:anchorId="33752985" wp14:editId="30C69016">
            <wp:extent cx="97536" cy="82296"/>
            <wp:effectExtent l="0" t="0" r="0" b="0"/>
            <wp:docPr id="65484" name="Picture 65484"/>
            <wp:cNvGraphicFramePr/>
            <a:graphic xmlns:a="http://schemas.openxmlformats.org/drawingml/2006/main">
              <a:graphicData uri="http://schemas.openxmlformats.org/drawingml/2006/picture">
                <pic:pic xmlns:pic="http://schemas.openxmlformats.org/drawingml/2006/picture">
                  <pic:nvPicPr>
                    <pic:cNvPr id="65484" name="Picture 65484"/>
                    <pic:cNvPicPr/>
                  </pic:nvPicPr>
                  <pic:blipFill>
                    <a:blip r:embed="rId8"/>
                    <a:stretch>
                      <a:fillRect/>
                    </a:stretch>
                  </pic:blipFill>
                  <pic:spPr>
                    <a:xfrm>
                      <a:off x="0" y="0"/>
                      <a:ext cx="97536" cy="82296"/>
                    </a:xfrm>
                    <a:prstGeom prst="rect">
                      <a:avLst/>
                    </a:prstGeom>
                  </pic:spPr>
                </pic:pic>
              </a:graphicData>
            </a:graphic>
          </wp:inline>
        </w:drawing>
      </w:r>
      <w:r>
        <w:t xml:space="preserve"> </w:t>
      </w:r>
      <w:r>
        <w:t>√(I/I</w:t>
      </w:r>
      <w:r>
        <w:rPr>
          <w:vertAlign w:val="subscript"/>
        </w:rPr>
        <w:t>th</w:t>
      </w:r>
      <w:r>
        <w:t xml:space="preserve">−1); damping </w:t>
      </w:r>
      <w:r>
        <w:t xml:space="preserve">factor; extinction ratio. </w:t>
      </w:r>
    </w:p>
    <w:p w14:paraId="2A93DA5B" w14:textId="77777777" w:rsidR="00682183" w:rsidRDefault="004B641B">
      <w:pPr>
        <w:numPr>
          <w:ilvl w:val="0"/>
          <w:numId w:val="2"/>
        </w:numPr>
        <w:spacing w:after="53" w:line="362" w:lineRule="auto"/>
        <w:ind w:right="0" w:hanging="269"/>
      </w:pPr>
      <w:r>
        <w:t>Chirp parameter α</w:t>
      </w:r>
      <w:r>
        <w:rPr>
          <w:vertAlign w:val="subscript"/>
        </w:rPr>
        <w:t>H</w:t>
      </w:r>
      <w:r>
        <w:t xml:space="preserve">, transient chirp </w:t>
      </w:r>
      <w:proofErr w:type="spellStart"/>
      <w:r>
        <w:t>Δν</w:t>
      </w:r>
      <w:proofErr w:type="spellEnd"/>
      <w:r>
        <w:t xml:space="preserve"> = (α</w:t>
      </w:r>
      <w:r>
        <w:rPr>
          <w:vertAlign w:val="subscript"/>
        </w:rPr>
        <w:t>H</w:t>
      </w:r>
      <w:r>
        <w:t>/4π)(1/S)(</w:t>
      </w:r>
      <w:proofErr w:type="spellStart"/>
      <w:r>
        <w:t>dS</w:t>
      </w:r>
      <w:proofErr w:type="spellEnd"/>
      <w:r>
        <w:t>/</w:t>
      </w:r>
      <w:proofErr w:type="spellStart"/>
      <w:r>
        <w:t>dt</w:t>
      </w:r>
      <w:proofErr w:type="spellEnd"/>
      <w:r>
        <w:t xml:space="preserve">) and adiabatic chirp; their interaction with D·L. </w:t>
      </w:r>
    </w:p>
    <w:p w14:paraId="052CA8E8" w14:textId="77777777" w:rsidR="00682183" w:rsidRDefault="004B641B">
      <w:pPr>
        <w:numPr>
          <w:ilvl w:val="0"/>
          <w:numId w:val="2"/>
        </w:numPr>
        <w:spacing w:after="215" w:line="362" w:lineRule="auto"/>
        <w:ind w:right="0" w:hanging="269"/>
      </w:pPr>
      <w:r>
        <w:t>Wavelength temperature coefficient 0.1 nm/°C (≈ 12.5 GHz/°C), TEC stability, wavelength</w:t>
      </w:r>
      <w:r>
        <w:t xml:space="preserve">-locker accuracy, ageing drift. </w:t>
      </w:r>
    </w:p>
    <w:p w14:paraId="1D588993" w14:textId="77777777" w:rsidR="00682183" w:rsidRDefault="004B641B">
      <w:pPr>
        <w:pStyle w:val="Heading2"/>
        <w:ind w:left="-5" w:right="0"/>
      </w:pPr>
      <w:r>
        <w:t xml:space="preserve">1.5 Nonlinear-transmission quantities </w:t>
      </w:r>
    </w:p>
    <w:p w14:paraId="68A29634" w14:textId="77777777" w:rsidR="00682183" w:rsidRDefault="004B641B">
      <w:pPr>
        <w:ind w:left="-5" w:right="0"/>
      </w:pPr>
      <w:r>
        <w:t xml:space="preserve">With 8 channels, 6 spans and several </w:t>
      </w:r>
      <w:proofErr w:type="spellStart"/>
      <w:r>
        <w:t>mW</w:t>
      </w:r>
      <w:proofErr w:type="spellEnd"/>
      <w:r>
        <w:t xml:space="preserve"> of total power, the quantities that matter are: effective length </w:t>
      </w:r>
      <w:proofErr w:type="spellStart"/>
      <w:r>
        <w:t>L</w:t>
      </w:r>
      <w:r>
        <w:rPr>
          <w:vertAlign w:val="subscript"/>
        </w:rPr>
        <w:t>eff</w:t>
      </w:r>
      <w:proofErr w:type="spellEnd"/>
      <w:r>
        <w:t xml:space="preserve"> = </w:t>
      </w:r>
      <w:r>
        <w:t>21.17 km; nonlinear coefficient γ = 1.3 W</w:t>
      </w:r>
      <w:r>
        <w:rPr>
          <w:vertAlign w:val="superscript"/>
        </w:rPr>
        <w:t>-1</w:t>
      </w:r>
      <w:r>
        <w:t>km</w:t>
      </w:r>
      <w:r>
        <w:rPr>
          <w:vertAlign w:val="superscript"/>
        </w:rPr>
        <w:t>-1</w:t>
      </w:r>
      <w:r>
        <w:t xml:space="preserve">; per-channel and total launch power (2 </w:t>
      </w:r>
      <w:proofErr w:type="spellStart"/>
      <w:r>
        <w:t>mW</w:t>
      </w:r>
      <w:proofErr w:type="spellEnd"/>
      <w:r>
        <w:t xml:space="preserve"> and 16 </w:t>
      </w:r>
      <w:proofErr w:type="spellStart"/>
      <w:r>
        <w:t>mW</w:t>
      </w:r>
      <w:proofErr w:type="spellEnd"/>
      <w:r>
        <w:t xml:space="preserve">); </w:t>
      </w:r>
      <w:r>
        <w:t xml:space="preserve">phase shift </w:t>
      </w:r>
      <w:proofErr w:type="spellStart"/>
      <w:r>
        <w:t>φ</w:t>
      </w:r>
      <w:r>
        <w:rPr>
          <w:vertAlign w:val="subscript"/>
        </w:rPr>
        <w:t>NL</w:t>
      </w:r>
      <w:proofErr w:type="spellEnd"/>
      <w:r>
        <w:t xml:space="preserve"> </w:t>
      </w:r>
      <w:r>
        <w:t xml:space="preserve">= </w:t>
      </w:r>
      <w:proofErr w:type="spellStart"/>
      <w:r>
        <w:t>γPL</w:t>
      </w:r>
      <w:r>
        <w:rPr>
          <w:vertAlign w:val="subscript"/>
        </w:rPr>
        <w:t>eff</w:t>
      </w:r>
      <w:proofErr w:type="spellEnd"/>
      <w:r>
        <w:t>; walk-off length and phase-</w:t>
      </w:r>
      <w:r>
        <w:t xml:space="preserve">mismatch Δβ </w:t>
      </w:r>
      <w:r>
        <w:rPr>
          <w:noProof/>
        </w:rPr>
        <w:drawing>
          <wp:inline distT="0" distB="0" distL="0" distR="0" wp14:anchorId="4C925B62" wp14:editId="25C88BB4">
            <wp:extent cx="97536" cy="82296"/>
            <wp:effectExtent l="0" t="0" r="0" b="0"/>
            <wp:docPr id="65485" name="Picture 65485"/>
            <wp:cNvGraphicFramePr/>
            <a:graphic xmlns:a="http://schemas.openxmlformats.org/drawingml/2006/main">
              <a:graphicData uri="http://schemas.openxmlformats.org/drawingml/2006/picture">
                <pic:pic xmlns:pic="http://schemas.openxmlformats.org/drawingml/2006/picture">
                  <pic:nvPicPr>
                    <pic:cNvPr id="65485" name="Picture 65485"/>
                    <pic:cNvPicPr/>
                  </pic:nvPicPr>
                  <pic:blipFill>
                    <a:blip r:embed="rId9"/>
                    <a:stretch>
                      <a:fillRect/>
                    </a:stretch>
                  </pic:blipFill>
                  <pic:spPr>
                    <a:xfrm>
                      <a:off x="0" y="0"/>
                      <a:ext cx="97536" cy="82296"/>
                    </a:xfrm>
                    <a:prstGeom prst="rect">
                      <a:avLst/>
                    </a:prstGeom>
                  </pic:spPr>
                </pic:pic>
              </a:graphicData>
            </a:graphic>
          </wp:inline>
        </w:drawing>
      </w:r>
      <w:r>
        <w:t xml:space="preserve"> </w:t>
      </w:r>
      <w:r>
        <w:t xml:space="preserve">D·Δf² (governing XPM and FWM); and </w:t>
      </w:r>
      <w:r>
        <w:t xml:space="preserve">the SBS/SRS thresholds, which scale as </w:t>
      </w:r>
      <w:proofErr w:type="spellStart"/>
      <w:r>
        <w:t>A</w:t>
      </w:r>
      <w:r>
        <w:rPr>
          <w:vertAlign w:val="subscript"/>
        </w:rPr>
        <w:t>eff</w:t>
      </w:r>
      <w:proofErr w:type="spellEnd"/>
      <w:r>
        <w:t>/(</w:t>
      </w:r>
      <w:proofErr w:type="spellStart"/>
      <w:r>
        <w:t>g·L</w:t>
      </w:r>
      <w:r>
        <w:rPr>
          <w:vertAlign w:val="subscript"/>
        </w:rPr>
        <w:t>eff</w:t>
      </w:r>
      <w:proofErr w:type="spellEnd"/>
      <w:r>
        <w:t xml:space="preserve">). </w:t>
      </w:r>
    </w:p>
    <w:p w14:paraId="406945DF" w14:textId="77777777" w:rsidR="00682183" w:rsidRDefault="004B641B">
      <w:pPr>
        <w:pStyle w:val="Heading2"/>
        <w:spacing w:after="0"/>
        <w:ind w:left="-5" w:right="0"/>
      </w:pPr>
      <w:r>
        <w:t xml:space="preserve">1.6 Role of the standards </w:t>
      </w:r>
    </w:p>
    <w:tbl>
      <w:tblPr>
        <w:tblStyle w:val="TableGrid"/>
        <w:tblW w:w="9028" w:type="dxa"/>
        <w:tblInd w:w="5" w:type="dxa"/>
        <w:tblCellMar>
          <w:top w:w="62" w:type="dxa"/>
          <w:left w:w="108" w:type="dxa"/>
          <w:bottom w:w="0" w:type="dxa"/>
          <w:right w:w="74" w:type="dxa"/>
        </w:tblCellMar>
        <w:tblLook w:val="04A0" w:firstRow="1" w:lastRow="0" w:firstColumn="1" w:lastColumn="0" w:noHBand="0" w:noVBand="1"/>
      </w:tblPr>
      <w:tblGrid>
        <w:gridCol w:w="2700"/>
        <w:gridCol w:w="6328"/>
      </w:tblGrid>
      <w:tr w:rsidR="00682183" w14:paraId="2A4CF05A" w14:textId="77777777">
        <w:trPr>
          <w:trHeight w:val="444"/>
        </w:trPr>
        <w:tc>
          <w:tcPr>
            <w:tcW w:w="2700" w:type="dxa"/>
            <w:tcBorders>
              <w:top w:val="single" w:sz="4" w:space="0" w:color="000000"/>
              <w:left w:val="single" w:sz="4" w:space="0" w:color="000000"/>
              <w:bottom w:val="single" w:sz="4" w:space="0" w:color="000000"/>
              <w:right w:val="single" w:sz="4" w:space="0" w:color="000000"/>
            </w:tcBorders>
          </w:tcPr>
          <w:p w14:paraId="21AA54F4" w14:textId="77777777" w:rsidR="00682183" w:rsidRDefault="004B641B">
            <w:pPr>
              <w:spacing w:after="0" w:line="259" w:lineRule="auto"/>
              <w:ind w:left="0" w:right="0" w:firstLine="0"/>
              <w:jc w:val="left"/>
            </w:pPr>
            <w:r>
              <w:rPr>
                <w:b/>
              </w:rPr>
              <w:t>Standard</w:t>
            </w:r>
            <w:r>
              <w:t xml:space="preserve"> </w:t>
            </w:r>
          </w:p>
        </w:tc>
        <w:tc>
          <w:tcPr>
            <w:tcW w:w="6328" w:type="dxa"/>
            <w:tcBorders>
              <w:top w:val="single" w:sz="4" w:space="0" w:color="000000"/>
              <w:left w:val="single" w:sz="4" w:space="0" w:color="000000"/>
              <w:bottom w:val="single" w:sz="4" w:space="0" w:color="000000"/>
              <w:right w:val="single" w:sz="4" w:space="0" w:color="000000"/>
            </w:tcBorders>
          </w:tcPr>
          <w:p w14:paraId="1E89DF6C" w14:textId="77777777" w:rsidR="00682183" w:rsidRDefault="004B641B">
            <w:pPr>
              <w:spacing w:after="0" w:line="259" w:lineRule="auto"/>
              <w:ind w:left="0" w:right="0" w:firstLine="0"/>
              <w:jc w:val="left"/>
            </w:pPr>
            <w:r>
              <w:rPr>
                <w:b/>
              </w:rPr>
              <w:t>What it defines for the transmitter</w:t>
            </w:r>
            <w:r>
              <w:t xml:space="preserve"> </w:t>
            </w:r>
          </w:p>
        </w:tc>
      </w:tr>
      <w:tr w:rsidR="00682183" w14:paraId="6E7A64F2" w14:textId="77777777">
        <w:trPr>
          <w:trHeight w:val="2516"/>
        </w:trPr>
        <w:tc>
          <w:tcPr>
            <w:tcW w:w="2700" w:type="dxa"/>
            <w:tcBorders>
              <w:top w:val="single" w:sz="4" w:space="0" w:color="000000"/>
              <w:left w:val="single" w:sz="4" w:space="0" w:color="000000"/>
              <w:bottom w:val="single" w:sz="4" w:space="0" w:color="000000"/>
              <w:right w:val="single" w:sz="4" w:space="0" w:color="000000"/>
            </w:tcBorders>
          </w:tcPr>
          <w:p w14:paraId="64AD766C" w14:textId="77777777" w:rsidR="00682183" w:rsidRDefault="004B641B">
            <w:pPr>
              <w:spacing w:after="0" w:line="259" w:lineRule="auto"/>
              <w:ind w:left="0" w:right="0" w:firstLine="0"/>
              <w:jc w:val="left"/>
            </w:pPr>
            <w:r>
              <w:rPr>
                <w:b/>
              </w:rPr>
              <w:t>ITU-T G.957 (SDH optical interfaces)</w:t>
            </w:r>
            <w:r>
              <w:t xml:space="preserve"> </w:t>
            </w:r>
          </w:p>
        </w:tc>
        <w:tc>
          <w:tcPr>
            <w:tcW w:w="6328" w:type="dxa"/>
            <w:tcBorders>
              <w:top w:val="single" w:sz="4" w:space="0" w:color="000000"/>
              <w:left w:val="single" w:sz="4" w:space="0" w:color="000000"/>
              <w:bottom w:val="single" w:sz="4" w:space="0" w:color="000000"/>
              <w:right w:val="single" w:sz="4" w:space="0" w:color="000000"/>
            </w:tcBorders>
          </w:tcPr>
          <w:p w14:paraId="6DA5033E" w14:textId="77777777" w:rsidR="00682183" w:rsidRDefault="004B641B">
            <w:pPr>
              <w:spacing w:after="0" w:line="259" w:lineRule="auto"/>
              <w:ind w:left="0" w:right="0" w:firstLine="0"/>
              <w:jc w:val="left"/>
            </w:pPr>
            <w:r>
              <w:t xml:space="preserve">Mean launched power range, central wavelength range, </w:t>
            </w:r>
            <w:r>
              <w:t xml:space="preserve">maximum spectral width / −20 dB width, minimum SMSR (30 </w:t>
            </w:r>
            <w:r>
              <w:t>dB), minimum extinction ratio, eye-mask, maximum reflectance and dispersion/path-</w:t>
            </w:r>
            <w:r>
              <w:t xml:space="preserve">penalty (≤ 1 dB). (DWDM </w:t>
            </w:r>
            <w:r>
              <w:t xml:space="preserve">frequency grid itself comes from ITU-T G.694.1 </w:t>
            </w:r>
            <w:r>
              <w:t>–</w:t>
            </w:r>
            <w:r>
              <w:t xml:space="preserve"> assumed companion reference.) </w:t>
            </w:r>
          </w:p>
        </w:tc>
      </w:tr>
      <w:tr w:rsidR="00682183" w14:paraId="15EFB14B" w14:textId="77777777">
        <w:trPr>
          <w:trHeight w:val="1685"/>
        </w:trPr>
        <w:tc>
          <w:tcPr>
            <w:tcW w:w="2700" w:type="dxa"/>
            <w:tcBorders>
              <w:top w:val="single" w:sz="4" w:space="0" w:color="000000"/>
              <w:left w:val="single" w:sz="4" w:space="0" w:color="000000"/>
              <w:bottom w:val="single" w:sz="4" w:space="0" w:color="000000"/>
              <w:right w:val="single" w:sz="4" w:space="0" w:color="000000"/>
            </w:tcBorders>
          </w:tcPr>
          <w:p w14:paraId="687F88AE" w14:textId="77777777" w:rsidR="00682183" w:rsidRDefault="004B641B">
            <w:pPr>
              <w:spacing w:after="112" w:line="259" w:lineRule="auto"/>
              <w:ind w:left="0" w:right="0" w:firstLine="0"/>
            </w:pPr>
            <w:r>
              <w:rPr>
                <w:b/>
              </w:rPr>
              <w:t xml:space="preserve">IEEE 802.3bm / 802.3bs </w:t>
            </w:r>
          </w:p>
          <w:p w14:paraId="7FAB6348" w14:textId="77777777" w:rsidR="00682183" w:rsidRDefault="004B641B">
            <w:pPr>
              <w:spacing w:after="118" w:line="259" w:lineRule="auto"/>
              <w:ind w:left="0" w:right="0" w:firstLine="0"/>
              <w:jc w:val="left"/>
            </w:pPr>
            <w:r>
              <w:rPr>
                <w:b/>
              </w:rPr>
              <w:t xml:space="preserve">(40/100 and 200/400 </w:t>
            </w:r>
          </w:p>
          <w:p w14:paraId="6D0CCCD2" w14:textId="77777777" w:rsidR="00682183" w:rsidRDefault="004B641B">
            <w:pPr>
              <w:spacing w:after="0" w:line="259" w:lineRule="auto"/>
              <w:ind w:left="0" w:right="0" w:firstLine="0"/>
              <w:jc w:val="left"/>
            </w:pPr>
            <w:proofErr w:type="spellStart"/>
            <w:r>
              <w:rPr>
                <w:b/>
              </w:rPr>
              <w:t>GbE</w:t>
            </w:r>
            <w:proofErr w:type="spellEnd"/>
            <w:r>
              <w:rPr>
                <w:b/>
              </w:rPr>
              <w:t>)</w:t>
            </w:r>
            <w:r>
              <w:t xml:space="preserve"> </w:t>
            </w:r>
          </w:p>
        </w:tc>
        <w:tc>
          <w:tcPr>
            <w:tcW w:w="6328" w:type="dxa"/>
            <w:tcBorders>
              <w:top w:val="single" w:sz="4" w:space="0" w:color="000000"/>
              <w:left w:val="single" w:sz="4" w:space="0" w:color="000000"/>
              <w:bottom w:val="single" w:sz="4" w:space="0" w:color="000000"/>
              <w:right w:val="single" w:sz="4" w:space="0" w:color="000000"/>
            </w:tcBorders>
          </w:tcPr>
          <w:p w14:paraId="1F1A844F" w14:textId="77777777" w:rsidR="00682183" w:rsidRDefault="004B641B">
            <w:pPr>
              <w:spacing w:after="123" w:line="259" w:lineRule="auto"/>
              <w:ind w:left="0" w:right="0" w:firstLine="0"/>
              <w:jc w:val="left"/>
            </w:pPr>
            <w:r>
              <w:t xml:space="preserve">Per-lane 25.78 </w:t>
            </w:r>
            <w:proofErr w:type="spellStart"/>
            <w:r>
              <w:t>GBd</w:t>
            </w:r>
            <w:proofErr w:type="spellEnd"/>
            <w:r>
              <w:t xml:space="preserve"> NRZ (or 26.56 </w:t>
            </w:r>
            <w:proofErr w:type="spellStart"/>
            <w:r>
              <w:t>GBd</w:t>
            </w:r>
            <w:proofErr w:type="spellEnd"/>
            <w:r>
              <w:t xml:space="preserve"> PAM4) optical specs: </w:t>
            </w:r>
          </w:p>
          <w:p w14:paraId="57529374" w14:textId="77777777" w:rsidR="00682183" w:rsidRDefault="004B641B">
            <w:pPr>
              <w:spacing w:after="0" w:line="259" w:lineRule="auto"/>
              <w:ind w:left="0" w:right="0" w:firstLine="0"/>
              <w:jc w:val="left"/>
            </w:pPr>
            <w:r>
              <w:t xml:space="preserve">average launch power, </w:t>
            </w:r>
            <w:proofErr w:type="spellStart"/>
            <w:r>
              <w:t>OMA</w:t>
            </w:r>
            <w:r>
              <w:rPr>
                <w:vertAlign w:val="subscript"/>
              </w:rPr>
              <w:t>outer</w:t>
            </w:r>
            <w:proofErr w:type="spellEnd"/>
            <w:r>
              <w:t xml:space="preserve">, TDP/TDECQ, extinction </w:t>
            </w:r>
            <w:r>
              <w:t>ratio, SMSR ≥ 30 dB, RIN</w:t>
            </w:r>
            <w:r>
              <w:rPr>
                <w:vertAlign w:val="subscript"/>
              </w:rPr>
              <w:t>20</w:t>
            </w:r>
            <w:r>
              <w:t xml:space="preserve">OMA, wavelength windows, receiver sensitivity and return-loss tolerance. </w:t>
            </w:r>
          </w:p>
        </w:tc>
      </w:tr>
      <w:tr w:rsidR="00682183" w14:paraId="4A6C0A18" w14:textId="77777777">
        <w:trPr>
          <w:trHeight w:val="1272"/>
        </w:trPr>
        <w:tc>
          <w:tcPr>
            <w:tcW w:w="2700" w:type="dxa"/>
            <w:tcBorders>
              <w:top w:val="single" w:sz="4" w:space="0" w:color="000000"/>
              <w:left w:val="single" w:sz="4" w:space="0" w:color="000000"/>
              <w:bottom w:val="single" w:sz="4" w:space="0" w:color="000000"/>
              <w:right w:val="single" w:sz="4" w:space="0" w:color="000000"/>
            </w:tcBorders>
          </w:tcPr>
          <w:p w14:paraId="27715028" w14:textId="77777777" w:rsidR="00682183" w:rsidRDefault="004B641B">
            <w:pPr>
              <w:spacing w:after="118" w:line="259" w:lineRule="auto"/>
              <w:ind w:left="0" w:right="0" w:firstLine="0"/>
              <w:jc w:val="left"/>
            </w:pPr>
            <w:r>
              <w:rPr>
                <w:b/>
              </w:rPr>
              <w:t xml:space="preserve">ANSI Z136.2 (with IEC </w:t>
            </w:r>
          </w:p>
          <w:p w14:paraId="411CD411" w14:textId="77777777" w:rsidR="00682183" w:rsidRDefault="004B641B">
            <w:pPr>
              <w:spacing w:after="0" w:line="259" w:lineRule="auto"/>
              <w:ind w:left="0" w:right="0" w:firstLine="0"/>
              <w:jc w:val="left"/>
            </w:pPr>
            <w:r>
              <w:rPr>
                <w:b/>
              </w:rPr>
              <w:t>60825-1/-2)</w:t>
            </w:r>
            <w:r>
              <w:t xml:space="preserve"> </w:t>
            </w:r>
          </w:p>
        </w:tc>
        <w:tc>
          <w:tcPr>
            <w:tcW w:w="6328" w:type="dxa"/>
            <w:tcBorders>
              <w:top w:val="single" w:sz="4" w:space="0" w:color="000000"/>
              <w:left w:val="single" w:sz="4" w:space="0" w:color="000000"/>
              <w:bottom w:val="single" w:sz="4" w:space="0" w:color="000000"/>
              <w:right w:val="single" w:sz="4" w:space="0" w:color="000000"/>
            </w:tcBorders>
          </w:tcPr>
          <w:p w14:paraId="0A00593C" w14:textId="77777777" w:rsidR="00682183" w:rsidRDefault="004B641B">
            <w:pPr>
              <w:spacing w:after="0" w:line="259" w:lineRule="auto"/>
              <w:ind w:left="0" w:right="0" w:firstLine="0"/>
              <w:jc w:val="left"/>
            </w:pPr>
            <w:r>
              <w:t>Safe use of fiber-</w:t>
            </w:r>
            <w:r>
              <w:t>optic communication systems: hazard/class limit of accessible optical power at 1550 nm, automatic power reduction (APR) and open-</w:t>
            </w:r>
            <w:proofErr w:type="spellStart"/>
            <w:r>
              <w:t>fibre</w:t>
            </w:r>
            <w:proofErr w:type="spellEnd"/>
            <w:r>
              <w:t xml:space="preserve"> control, labelling. </w:t>
            </w:r>
          </w:p>
        </w:tc>
      </w:tr>
    </w:tbl>
    <w:p w14:paraId="2DCC1682" w14:textId="77777777" w:rsidR="00682183" w:rsidRDefault="004B641B">
      <w:pPr>
        <w:spacing w:after="333" w:line="259" w:lineRule="auto"/>
        <w:ind w:left="0" w:right="0" w:firstLine="0"/>
        <w:jc w:val="left"/>
      </w:pPr>
      <w:r>
        <w:t xml:space="preserve"> </w:t>
      </w:r>
    </w:p>
    <w:p w14:paraId="09884043" w14:textId="77777777" w:rsidR="00682183" w:rsidRDefault="004B641B">
      <w:pPr>
        <w:pStyle w:val="Heading2"/>
        <w:ind w:left="-5" w:right="0"/>
      </w:pPr>
      <w:r>
        <w:t xml:space="preserve">1.7 System parameters affecting soliton/DSP compensation and integration </w:t>
      </w:r>
    </w:p>
    <w:p w14:paraId="4B16054F" w14:textId="77777777" w:rsidR="00682183" w:rsidRDefault="004B641B">
      <w:pPr>
        <w:ind w:left="-5" w:right="0"/>
      </w:pPr>
      <w:r>
        <w:t>Soliton propagation depends on T</w:t>
      </w:r>
      <w:r>
        <w:rPr>
          <w:vertAlign w:val="subscript"/>
        </w:rPr>
        <w:t>0</w:t>
      </w:r>
      <w:r>
        <w:t>, β</w:t>
      </w:r>
      <w:r>
        <w:rPr>
          <w:vertAlign w:val="subscript"/>
        </w:rPr>
        <w:t>2</w:t>
      </w:r>
      <w:r>
        <w:t>, γ and peak power through L</w:t>
      </w:r>
      <w:r>
        <w:rPr>
          <w:vertAlign w:val="subscript"/>
        </w:rPr>
        <w:t>D</w:t>
      </w:r>
      <w:r>
        <w:t xml:space="preserve"> = T</w:t>
      </w:r>
      <w:r>
        <w:rPr>
          <w:vertAlign w:val="subscript"/>
        </w:rPr>
        <w:t>0</w:t>
      </w:r>
      <w:r>
        <w:t>²/|β</w:t>
      </w:r>
      <w:r>
        <w:rPr>
          <w:vertAlign w:val="subscript"/>
        </w:rPr>
        <w:t>2</w:t>
      </w:r>
      <w:r>
        <w:t>| and L</w:t>
      </w:r>
      <w:r>
        <w:rPr>
          <w:vertAlign w:val="subscript"/>
        </w:rPr>
        <w:t>NL</w:t>
      </w:r>
      <w:r>
        <w:t xml:space="preserve"> </w:t>
      </w:r>
      <w:r>
        <w:t>= 1/(γP</w:t>
      </w:r>
      <w:r>
        <w:rPr>
          <w:vertAlign w:val="subscript"/>
        </w:rPr>
        <w:t>0</w:t>
      </w:r>
      <w:r>
        <w:t xml:space="preserve">); it also needs amplifier spacing </w:t>
      </w:r>
      <w:r>
        <w:rPr>
          <w:noProof/>
        </w:rPr>
        <w:drawing>
          <wp:inline distT="0" distB="0" distL="0" distR="0" wp14:anchorId="19A44EB6" wp14:editId="4F6C592F">
            <wp:extent cx="118872" cy="103632"/>
            <wp:effectExtent l="0" t="0" r="0" b="0"/>
            <wp:docPr id="65486" name="Picture 65486"/>
            <wp:cNvGraphicFramePr/>
            <a:graphic xmlns:a="http://schemas.openxmlformats.org/drawingml/2006/main">
              <a:graphicData uri="http://schemas.openxmlformats.org/drawingml/2006/picture">
                <pic:pic xmlns:pic="http://schemas.openxmlformats.org/drawingml/2006/picture">
                  <pic:nvPicPr>
                    <pic:cNvPr id="65486" name="Picture 65486"/>
                    <pic:cNvPicPr/>
                  </pic:nvPicPr>
                  <pic:blipFill>
                    <a:blip r:embed="rId10"/>
                    <a:stretch>
                      <a:fillRect/>
                    </a:stretch>
                  </pic:blipFill>
                  <pic:spPr>
                    <a:xfrm>
                      <a:off x="0" y="0"/>
                      <a:ext cx="118872" cy="103632"/>
                    </a:xfrm>
                    <a:prstGeom prst="rect">
                      <a:avLst/>
                    </a:prstGeom>
                  </pic:spPr>
                </pic:pic>
              </a:graphicData>
            </a:graphic>
          </wp:inline>
        </w:drawing>
      </w:r>
      <w:r>
        <w:t xml:space="preserve"> L</w:t>
      </w:r>
      <w:r>
        <w:rPr>
          <w:vertAlign w:val="subscript"/>
        </w:rPr>
        <w:t>D</w:t>
      </w:r>
      <w:r>
        <w:t>. Digital back-</w:t>
      </w:r>
      <w:r>
        <w:t>propagation (DBP) requires access to the complex optical field (coherent receiver), knowledge of the link parameters and, for multi-channel DBP, joint processing of all channels. The integration decision depends on footprint, power dissipation, chip-to-</w:t>
      </w:r>
      <w:proofErr w:type="spellStart"/>
      <w:r>
        <w:t>fibre</w:t>
      </w:r>
      <w:proofErr w:type="spellEnd"/>
      <w:r>
        <w:t xml:space="preserve"> coupling loss (which directly reduces launch power), reliability and scalability to more channels. </w:t>
      </w:r>
    </w:p>
    <w:p w14:paraId="26D67FAB" w14:textId="77777777" w:rsidR="00682183" w:rsidRDefault="004B641B">
      <w:pPr>
        <w:pStyle w:val="Heading2"/>
        <w:ind w:left="-5" w:right="0"/>
      </w:pPr>
      <w:r>
        <w:t xml:space="preserve">1.8 Characteristics of an acceptable transmitter </w:t>
      </w:r>
    </w:p>
    <w:p w14:paraId="0DEC800B" w14:textId="77777777" w:rsidR="00682183" w:rsidRDefault="004B641B">
      <w:pPr>
        <w:spacing w:after="98"/>
        <w:ind w:left="-5" w:right="0"/>
      </w:pPr>
      <w:r>
        <w:t>An acceptable transmitter must: (</w:t>
      </w:r>
      <w:proofErr w:type="spellStart"/>
      <w:r>
        <w:t>i</w:t>
      </w:r>
      <w:proofErr w:type="spellEnd"/>
      <w:r>
        <w:t>) emit on the 1550 nm ITU grid; (ii) provide f</w:t>
      </w:r>
      <w:r>
        <w:rPr>
          <w:vertAlign w:val="subscript"/>
        </w:rPr>
        <w:t>3dB</w:t>
      </w:r>
      <w:r>
        <w:t xml:space="preserve"> </w:t>
      </w:r>
      <w:r>
        <w:t xml:space="preserve">≥ 17.5 GHz with positive margin; (iii) have narrow linewidth, SMSR ≥ 30 dB and low chirp; (iv) deliver adequate but safe launch power </w:t>
      </w:r>
      <w:r>
        <w:t>(OSNR margin without exceeding SBS or the eye-safety limit); (v) keep wavelength inside ±0.1 nm over a 40 °C ambient change; (vi) meet G.957/802.3bs/</w:t>
      </w:r>
      <w:proofErr w:type="spellStart"/>
      <w:r>
        <w:t>bm</w:t>
      </w:r>
      <w:proofErr w:type="spellEnd"/>
      <w:r>
        <w:t xml:space="preserve"> parameters; and (vii) be compact, efficient and scalable. </w:t>
      </w:r>
    </w:p>
    <w:p w14:paraId="44F8CCF5" w14:textId="77777777" w:rsidR="00682183" w:rsidRDefault="004B641B">
      <w:pPr>
        <w:spacing w:after="94"/>
        <w:ind w:left="-5" w:right="0"/>
      </w:pPr>
      <w:r>
        <w:rPr>
          <w:b/>
        </w:rPr>
        <w:t>PROBLEM REQUIREMENT STATEMENT.</w:t>
      </w:r>
      <w:r>
        <w:t xml:space="preserve"> The proposed transmitter must generate eight single-mode, low-</w:t>
      </w:r>
      <w:r>
        <w:t xml:space="preserve">chirp, 25 Gb/s NRZ optical carriers </w:t>
      </w:r>
      <w:proofErr w:type="spellStart"/>
      <w:r>
        <w:t>centred</w:t>
      </w:r>
      <w:proofErr w:type="spellEnd"/>
      <w:r>
        <w:t xml:space="preserve"> on the 100 GHz ITU grid near 1550 nm, each locked within </w:t>
      </w:r>
      <w:r>
        <w:t xml:space="preserve">±0.1 nm over a 40 °C ambient variation, with ≥ 17.5 GHz usable modulation bandwidth and SMSR ≥ 30 dB; </w:t>
      </w:r>
      <w:r>
        <w:t>deliver a per-</w:t>
      </w:r>
      <w:r>
        <w:t xml:space="preserve">channel launch power that gives ≥ 17 dB OSNR after six 80 km amplified spans while staying </w:t>
      </w:r>
      <w:r>
        <w:t xml:space="preserve">below the SBS threshold, with SPM/XPM/FWM penalties controlled; keep the aggregate launched power within the ANSI Z136 / IEC 60825-1 eye-safety reference (+10 </w:t>
      </w:r>
      <w:proofErr w:type="spellStart"/>
      <w:r>
        <w:t>dBm</w:t>
      </w:r>
      <w:proofErr w:type="spellEnd"/>
      <w:r>
        <w:t>); comply with ITU-</w:t>
      </w:r>
      <w:r>
        <w:t>T G.957 and IEEE 802.3bs/</w:t>
      </w:r>
      <w:proofErr w:type="spellStart"/>
      <w:r>
        <w:t>bm</w:t>
      </w:r>
      <w:proofErr w:type="spellEnd"/>
      <w:r>
        <w:t xml:space="preserve"> transmitter parameters; and be implemented in a compact, power-efficient, scalable integrated form. Soliton propagation depends on T</w:t>
      </w:r>
      <w:r>
        <w:rPr>
          <w:vertAlign w:val="subscript"/>
        </w:rPr>
        <w:t>0</w:t>
      </w:r>
      <w:r>
        <w:t>, β</w:t>
      </w:r>
      <w:r>
        <w:rPr>
          <w:vertAlign w:val="subscript"/>
        </w:rPr>
        <w:t>2</w:t>
      </w:r>
      <w:r>
        <w:t>, γ and peak power through L</w:t>
      </w:r>
      <w:r>
        <w:rPr>
          <w:vertAlign w:val="subscript"/>
        </w:rPr>
        <w:t>D</w:t>
      </w:r>
      <w:r>
        <w:t xml:space="preserve"> = T</w:t>
      </w:r>
      <w:r>
        <w:rPr>
          <w:vertAlign w:val="subscript"/>
        </w:rPr>
        <w:t>0</w:t>
      </w:r>
      <w:r>
        <w:t>²/|β</w:t>
      </w:r>
      <w:r>
        <w:rPr>
          <w:vertAlign w:val="subscript"/>
        </w:rPr>
        <w:t>2</w:t>
      </w:r>
      <w:r>
        <w:t>| and L</w:t>
      </w:r>
      <w:r>
        <w:rPr>
          <w:vertAlign w:val="subscript"/>
        </w:rPr>
        <w:t>NL</w:t>
      </w:r>
      <w:r>
        <w:t xml:space="preserve"> </w:t>
      </w:r>
      <w:r>
        <w:t>= 1/(γP</w:t>
      </w:r>
      <w:r>
        <w:rPr>
          <w:vertAlign w:val="subscript"/>
        </w:rPr>
        <w:t>0</w:t>
      </w:r>
      <w:r>
        <w:t xml:space="preserve">); it also needs amplifier spacing </w:t>
      </w:r>
      <w:r>
        <w:rPr>
          <w:noProof/>
        </w:rPr>
        <w:drawing>
          <wp:inline distT="0" distB="0" distL="0" distR="0" wp14:anchorId="0AA63B57" wp14:editId="263F3539">
            <wp:extent cx="118872" cy="100584"/>
            <wp:effectExtent l="0" t="0" r="0" b="0"/>
            <wp:docPr id="65487" name="Picture 65487"/>
            <wp:cNvGraphicFramePr/>
            <a:graphic xmlns:a="http://schemas.openxmlformats.org/drawingml/2006/main">
              <a:graphicData uri="http://schemas.openxmlformats.org/drawingml/2006/picture">
                <pic:pic xmlns:pic="http://schemas.openxmlformats.org/drawingml/2006/picture">
                  <pic:nvPicPr>
                    <pic:cNvPr id="65487" name="Picture 65487"/>
                    <pic:cNvPicPr/>
                  </pic:nvPicPr>
                  <pic:blipFill>
                    <a:blip r:embed="rId11"/>
                    <a:stretch>
                      <a:fillRect/>
                    </a:stretch>
                  </pic:blipFill>
                  <pic:spPr>
                    <a:xfrm>
                      <a:off x="0" y="0"/>
                      <a:ext cx="118872" cy="100584"/>
                    </a:xfrm>
                    <a:prstGeom prst="rect">
                      <a:avLst/>
                    </a:prstGeom>
                  </pic:spPr>
                </pic:pic>
              </a:graphicData>
            </a:graphic>
          </wp:inline>
        </w:drawing>
      </w:r>
      <w:r>
        <w:t xml:space="preserve"> L</w:t>
      </w:r>
      <w:r>
        <w:rPr>
          <w:vertAlign w:val="subscript"/>
        </w:rPr>
        <w:t>D</w:t>
      </w:r>
      <w:r>
        <w:t>. Digital back-propagation (DBP) requires access to the complex optical field (coherent receiver), knowledge of the link parameters and, for multi-</w:t>
      </w:r>
      <w:r>
        <w:t>channel DBP, joint processing of all channels. The integration decision depends on footprint, power dissipation, chip-to-</w:t>
      </w:r>
      <w:proofErr w:type="spellStart"/>
      <w:r>
        <w:t>fibre</w:t>
      </w:r>
      <w:proofErr w:type="spellEnd"/>
      <w:r>
        <w:t xml:space="preserve"> coupling loss (which directly reduces launch power), reliability and scalability to more channels. </w:t>
      </w:r>
    </w:p>
    <w:p w14:paraId="17DBBE3B" w14:textId="77777777" w:rsidR="00682183" w:rsidRDefault="004B641B">
      <w:pPr>
        <w:spacing w:after="254" w:line="259" w:lineRule="auto"/>
        <w:ind w:left="0" w:right="0" w:firstLine="0"/>
        <w:jc w:val="left"/>
      </w:pPr>
      <w:r>
        <w:t xml:space="preserve"> </w:t>
      </w:r>
    </w:p>
    <w:p w14:paraId="11C7232E" w14:textId="1A4BF0F0" w:rsidR="00682183" w:rsidRDefault="004B641B" w:rsidP="00C5587E">
      <w:pPr>
        <w:spacing w:after="255" w:line="259" w:lineRule="auto"/>
        <w:ind w:left="0" w:right="0" w:firstLine="0"/>
        <w:jc w:val="left"/>
      </w:pPr>
      <w:r>
        <w:t xml:space="preserve"> </w:t>
      </w:r>
      <w:r>
        <w:t xml:space="preserve"> </w:t>
      </w:r>
    </w:p>
    <w:p w14:paraId="1F9D49A5" w14:textId="77777777" w:rsidR="00682183" w:rsidRDefault="004B641B">
      <w:pPr>
        <w:spacing w:after="350" w:line="259" w:lineRule="auto"/>
        <w:ind w:right="6"/>
        <w:jc w:val="center"/>
      </w:pPr>
      <w:r>
        <w:rPr>
          <w:b/>
          <w:sz w:val="28"/>
        </w:rPr>
        <w:t xml:space="preserve">STAGE 2 – Investigate and Select the Optical Source </w:t>
      </w:r>
    </w:p>
    <w:p w14:paraId="701EFFAD" w14:textId="77777777" w:rsidR="00682183" w:rsidRDefault="004B641B">
      <w:pPr>
        <w:pStyle w:val="Heading1"/>
        <w:spacing w:after="194"/>
        <w:ind w:left="-5"/>
        <w:jc w:val="left"/>
      </w:pPr>
      <w:r>
        <w:t xml:space="preserve">2.1 Recombination processes and the role of the bandgap </w:t>
      </w:r>
    </w:p>
    <w:p w14:paraId="70438DA6" w14:textId="77777777" w:rsidR="00682183" w:rsidRDefault="004B641B">
      <w:pPr>
        <w:spacing w:after="95"/>
        <w:ind w:left="-5" w:right="0"/>
      </w:pPr>
      <w:r>
        <w:t xml:space="preserve">Electrons injected into the active region recombine by (a) </w:t>
      </w:r>
      <w:r>
        <w:rPr>
          <w:b/>
        </w:rPr>
        <w:t>radiative recombination</w:t>
      </w:r>
      <w:r>
        <w:t xml:space="preserve"> (band-to-band photon </w:t>
      </w:r>
      <w:r>
        <w:t>emission, rate 1/</w:t>
      </w:r>
      <w:proofErr w:type="spellStart"/>
      <w:r>
        <w:t>τ</w:t>
      </w:r>
      <w:r>
        <w:rPr>
          <w:vertAlign w:val="subscript"/>
        </w:rPr>
        <w:t>r</w:t>
      </w:r>
      <w:proofErr w:type="spellEnd"/>
      <w:r>
        <w:t xml:space="preserve">, desired), and (b) </w:t>
      </w:r>
      <w:r>
        <w:rPr>
          <w:b/>
        </w:rPr>
        <w:t>non-</w:t>
      </w:r>
      <w:r>
        <w:rPr>
          <w:b/>
        </w:rPr>
        <w:t>radiative recombination</w:t>
      </w:r>
      <w:r>
        <w:t xml:space="preserve"> (Shockley</w:t>
      </w:r>
      <w:r>
        <w:t>–</w:t>
      </w:r>
      <w:r>
        <w:t>Read</w:t>
      </w:r>
      <w:r>
        <w:t>–</w:t>
      </w:r>
      <w:r>
        <w:t xml:space="preserve">Hall defect </w:t>
      </w:r>
      <w:r>
        <w:t>recombination, Auger recombination and surface/interface recombination, rate 1/</w:t>
      </w:r>
      <w:proofErr w:type="spellStart"/>
      <w:r>
        <w:t>τ</w:t>
      </w:r>
      <w:r>
        <w:rPr>
          <w:vertAlign w:val="subscript"/>
        </w:rPr>
        <w:t>nr</w:t>
      </w:r>
      <w:proofErr w:type="spellEnd"/>
      <w:r>
        <w:t xml:space="preserve">, producing heat). The </w:t>
      </w:r>
      <w:r>
        <w:t xml:space="preserve">photon energy is set by the bandgap of the active layer, </w:t>
      </w:r>
      <w:proofErr w:type="spellStart"/>
      <w:r>
        <w:t>hν</w:t>
      </w:r>
      <w:proofErr w:type="spellEnd"/>
      <w:r>
        <w:t xml:space="preserve"> ≈ </w:t>
      </w:r>
      <w:proofErr w:type="spellStart"/>
      <w:r>
        <w:t>E</w:t>
      </w:r>
      <w:r>
        <w:rPr>
          <w:vertAlign w:val="subscript"/>
        </w:rPr>
        <w:t>g</w:t>
      </w:r>
      <w:proofErr w:type="spellEnd"/>
      <w:r>
        <w:t xml:space="preserve">; in </w:t>
      </w:r>
      <w:proofErr w:type="spellStart"/>
      <w:r>
        <w:t>InGaAsP</w:t>
      </w:r>
      <w:proofErr w:type="spellEnd"/>
      <w:r>
        <w:t>/</w:t>
      </w:r>
      <w:proofErr w:type="spellStart"/>
      <w:r>
        <w:t>InP</w:t>
      </w:r>
      <w:proofErr w:type="spellEnd"/>
      <w:r>
        <w:t xml:space="preserve"> the composition is chosen to place </w:t>
      </w:r>
      <w:proofErr w:type="spellStart"/>
      <w:r>
        <w:t>E</w:t>
      </w:r>
      <w:r>
        <w:rPr>
          <w:vertAlign w:val="subscript"/>
        </w:rPr>
        <w:t>g</w:t>
      </w:r>
      <w:proofErr w:type="spellEnd"/>
      <w:r>
        <w:t xml:space="preserve"> at the required wavelength. </w:t>
      </w:r>
    </w:p>
    <w:p w14:paraId="6A9E189B" w14:textId="77777777" w:rsidR="00682183" w:rsidRDefault="004B641B">
      <w:pPr>
        <w:spacing w:after="67"/>
        <w:ind w:left="370" w:right="0"/>
      </w:pPr>
      <w:r>
        <w:rPr>
          <w:b/>
        </w:rPr>
        <w:t>Emission wavelength:</w:t>
      </w:r>
      <w:r>
        <w:t xml:space="preserve">  </w:t>
      </w:r>
      <w:r>
        <w:t xml:space="preserve">λ ≈ 1.24 / </w:t>
      </w:r>
      <w:proofErr w:type="spellStart"/>
      <w:r>
        <w:t>E</w:t>
      </w:r>
      <w:r>
        <w:rPr>
          <w:vertAlign w:val="subscript"/>
        </w:rPr>
        <w:t>g</w:t>
      </w:r>
      <w:proofErr w:type="spellEnd"/>
      <w:r>
        <w:t xml:space="preserve"> = 1.24 µ</w:t>
      </w:r>
      <w:proofErr w:type="spellStart"/>
      <w:r>
        <w:t>m·eV</w:t>
      </w:r>
      <w:proofErr w:type="spellEnd"/>
      <w:r>
        <w:t xml:space="preserve"> / 0.80 eV = </w:t>
      </w:r>
      <w:r>
        <w:rPr>
          <w:b/>
        </w:rPr>
        <w:t>1.55 µm = 1550 nm</w:t>
      </w:r>
      <w:r>
        <w:t xml:space="preserve">  (</w:t>
      </w:r>
      <w:proofErr w:type="spellStart"/>
      <w:r>
        <w:t>centre</w:t>
      </w:r>
      <w:proofErr w:type="spellEnd"/>
      <w:r>
        <w:t xml:space="preserve"> of the </w:t>
      </w:r>
      <w:proofErr w:type="spellStart"/>
      <w:r>
        <w:t>Cband</w:t>
      </w:r>
      <w:proofErr w:type="spellEnd"/>
      <w:r>
        <w:t xml:space="preserve">, minimum fiber loss 0.2 dB/km, EDFA gain window). </w:t>
      </w:r>
    </w:p>
    <w:p w14:paraId="4E22E386" w14:textId="77777777" w:rsidR="00682183" w:rsidRDefault="004B641B">
      <w:pPr>
        <w:spacing w:after="178" w:line="259" w:lineRule="auto"/>
        <w:ind w:left="370" w:right="0"/>
      </w:pPr>
      <w:r>
        <w:rPr>
          <w:b/>
        </w:rPr>
        <w:t>Total carrier lifetime:</w:t>
      </w:r>
      <w:r>
        <w:t xml:space="preserve">  </w:t>
      </w:r>
      <w:r>
        <w:t>1/τ = 1/</w:t>
      </w:r>
      <w:proofErr w:type="spellStart"/>
      <w:r>
        <w:t>τ</w:t>
      </w:r>
      <w:r>
        <w:rPr>
          <w:vertAlign w:val="subscript"/>
        </w:rPr>
        <w:t>r</w:t>
      </w:r>
      <w:proofErr w:type="spellEnd"/>
      <w:r>
        <w:t xml:space="preserve"> </w:t>
      </w:r>
      <w:r>
        <w:t>+ 1/</w:t>
      </w:r>
      <w:proofErr w:type="spellStart"/>
      <w:r>
        <w:t>τ</w:t>
      </w:r>
      <w:r>
        <w:rPr>
          <w:vertAlign w:val="subscript"/>
        </w:rPr>
        <w:t>nr</w:t>
      </w:r>
      <w:proofErr w:type="spellEnd"/>
      <w:r>
        <w:t xml:space="preserve"> </w:t>
      </w:r>
      <w:r>
        <w:t>= 1/10 ns + 1/40 ns = 0.125 ns</w:t>
      </w:r>
      <w:r>
        <w:rPr>
          <w:vertAlign w:val="superscript"/>
        </w:rPr>
        <w:t>-1</w:t>
      </w:r>
      <w:r>
        <w:t xml:space="preserve">  </w:t>
      </w:r>
      <w:r>
        <w:t>→  τ = 8 ns.</w:t>
      </w:r>
      <w:r>
        <w:t xml:space="preserve"> </w:t>
      </w:r>
    </w:p>
    <w:p w14:paraId="2B7F7721" w14:textId="77777777" w:rsidR="00682183" w:rsidRDefault="004B641B">
      <w:pPr>
        <w:spacing w:after="154" w:line="262" w:lineRule="auto"/>
        <w:ind w:left="370" w:right="0"/>
        <w:jc w:val="left"/>
      </w:pPr>
      <w:r>
        <w:rPr>
          <w:b/>
        </w:rPr>
        <w:t>Internal quantum efficiency:</w:t>
      </w:r>
      <w:r>
        <w:t xml:space="preserve">  </w:t>
      </w:r>
      <w:proofErr w:type="spellStart"/>
      <w:r>
        <w:t>η</w:t>
      </w:r>
      <w:r>
        <w:rPr>
          <w:vertAlign w:val="subscript"/>
        </w:rPr>
        <w:t>int</w:t>
      </w:r>
      <w:proofErr w:type="spellEnd"/>
      <w:r>
        <w:t xml:space="preserve"> </w:t>
      </w:r>
      <w:r>
        <w:t>= (1/</w:t>
      </w:r>
      <w:proofErr w:type="spellStart"/>
      <w:r>
        <w:t>τ</w:t>
      </w:r>
      <w:r>
        <w:rPr>
          <w:vertAlign w:val="subscript"/>
        </w:rPr>
        <w:t>r</w:t>
      </w:r>
      <w:proofErr w:type="spellEnd"/>
      <w:r>
        <w:t>) / (1/τ</w:t>
      </w:r>
      <w:r>
        <w:rPr>
          <w:vertAlign w:val="subscript"/>
        </w:rPr>
        <w:t>r</w:t>
      </w:r>
      <w:r>
        <w:t>+1/</w:t>
      </w:r>
      <w:proofErr w:type="spellStart"/>
      <w:r>
        <w:t>τ</w:t>
      </w:r>
      <w:r>
        <w:rPr>
          <w:vertAlign w:val="subscript"/>
        </w:rPr>
        <w:t>nr</w:t>
      </w:r>
      <w:proofErr w:type="spellEnd"/>
      <w:r>
        <w:t xml:space="preserve">) = </w:t>
      </w:r>
      <w:proofErr w:type="spellStart"/>
      <w:r>
        <w:t>τ</w:t>
      </w:r>
      <w:r>
        <w:rPr>
          <w:vertAlign w:val="subscript"/>
        </w:rPr>
        <w:t>nr</w:t>
      </w:r>
      <w:proofErr w:type="spellEnd"/>
      <w:r>
        <w:t>/(</w:t>
      </w:r>
      <w:proofErr w:type="spellStart"/>
      <w:r>
        <w:t>τ</w:t>
      </w:r>
      <w:r>
        <w:rPr>
          <w:vertAlign w:val="subscript"/>
        </w:rPr>
        <w:t>r</w:t>
      </w:r>
      <w:r>
        <w:t>+τ</w:t>
      </w:r>
      <w:r>
        <w:rPr>
          <w:vertAlign w:val="subscript"/>
        </w:rPr>
        <w:t>nr</w:t>
      </w:r>
      <w:proofErr w:type="spellEnd"/>
      <w:r>
        <w:t xml:space="preserve">) = 40/(10+40) = </w:t>
      </w:r>
      <w:r>
        <w:rPr>
          <w:b/>
        </w:rPr>
        <w:t>0.80 (80 %)</w:t>
      </w:r>
      <w:r>
        <w:t xml:space="preserve">. </w:t>
      </w:r>
    </w:p>
    <w:p w14:paraId="5409F299" w14:textId="77777777" w:rsidR="00682183" w:rsidRDefault="004B641B">
      <w:pPr>
        <w:ind w:left="370" w:right="0"/>
      </w:pPr>
      <w:r>
        <w:rPr>
          <w:b/>
        </w:rPr>
        <w:t>Differential (external) efficiency:</w:t>
      </w:r>
      <w:r>
        <w:t xml:space="preserve">  </w:t>
      </w:r>
      <w:proofErr w:type="spellStart"/>
      <w:r>
        <w:t>η</w:t>
      </w:r>
      <w:r>
        <w:rPr>
          <w:vertAlign w:val="subscript"/>
        </w:rPr>
        <w:t>d</w:t>
      </w:r>
      <w:proofErr w:type="spellEnd"/>
      <w:r>
        <w:t xml:space="preserve"> </w:t>
      </w:r>
      <w:r>
        <w:t xml:space="preserve">= </w:t>
      </w:r>
      <w:proofErr w:type="spellStart"/>
      <w:r>
        <w:t>η</w:t>
      </w:r>
      <w:r>
        <w:rPr>
          <w:vertAlign w:val="subscript"/>
        </w:rPr>
        <w:t>s</w:t>
      </w:r>
      <w:proofErr w:type="spellEnd"/>
      <w:r>
        <w:t>·(q/</w:t>
      </w:r>
      <w:proofErr w:type="spellStart"/>
      <w:r>
        <w:t>hν</w:t>
      </w:r>
      <w:proofErr w:type="spellEnd"/>
      <w:r>
        <w:t xml:space="preserve">) = (0.3 </w:t>
      </w:r>
      <w:proofErr w:type="spellStart"/>
      <w:r>
        <w:t>mW</w:t>
      </w:r>
      <w:proofErr w:type="spellEnd"/>
      <w:r>
        <w:t xml:space="preserve">/mA) / (0.80 V) = 0.375 (37.5 %);  </w:t>
      </w:r>
      <w:proofErr w:type="spellStart"/>
      <w:r>
        <w:t>wall</w:t>
      </w:r>
      <w:r>
        <w:t>plug</w:t>
      </w:r>
      <w:proofErr w:type="spellEnd"/>
      <w:r>
        <w:t xml:space="preserve"> efficiency at 40 mA: P/(</w:t>
      </w:r>
      <w:proofErr w:type="spellStart"/>
      <w:r>
        <w:t>I·V</w:t>
      </w:r>
      <w:r>
        <w:rPr>
          <w:vertAlign w:val="subscript"/>
        </w:rPr>
        <w:t>f</w:t>
      </w:r>
      <w:proofErr w:type="spellEnd"/>
      <w:r>
        <w:t xml:space="preserve">) = 8.4 </w:t>
      </w:r>
      <w:proofErr w:type="spellStart"/>
      <w:r>
        <w:t>mW</w:t>
      </w:r>
      <w:proofErr w:type="spellEnd"/>
      <w:r>
        <w:t xml:space="preserve"> / (40 mA × 1.5 V) = 14 % (A9). </w:t>
      </w:r>
    </w:p>
    <w:p w14:paraId="1CACA79C" w14:textId="77777777" w:rsidR="00682183" w:rsidRDefault="004B641B">
      <w:pPr>
        <w:pStyle w:val="Heading2"/>
        <w:ind w:left="-5" w:right="0"/>
      </w:pPr>
      <w:r>
        <w:t xml:space="preserve">2.2 Threshold condition for laser oscillation </w:t>
      </w:r>
    </w:p>
    <w:p w14:paraId="26A6BEDA" w14:textId="77777777" w:rsidR="00682183" w:rsidRDefault="004B641B">
      <w:pPr>
        <w:spacing w:after="125" w:line="259" w:lineRule="auto"/>
        <w:ind w:left="-5" w:right="0"/>
      </w:pPr>
      <w:r>
        <w:t xml:space="preserve">Oscillation begins when round-trip gain equals round-trip loss. For an FP cavity of length L with facet </w:t>
      </w:r>
    </w:p>
    <w:p w14:paraId="65F466FE" w14:textId="77777777" w:rsidR="00682183" w:rsidRDefault="004B641B">
      <w:pPr>
        <w:spacing w:line="259" w:lineRule="auto"/>
        <w:ind w:left="-5" w:right="0"/>
      </w:pPr>
      <w:proofErr w:type="spellStart"/>
      <w:r>
        <w:t>reflectivities</w:t>
      </w:r>
      <w:proofErr w:type="spellEnd"/>
      <w:r>
        <w:t xml:space="preserve"> R</w:t>
      </w:r>
      <w:r>
        <w:rPr>
          <w:vertAlign w:val="subscript"/>
        </w:rPr>
        <w:t>1</w:t>
      </w:r>
      <w:r>
        <w:t>, R</w:t>
      </w:r>
      <w:r>
        <w:rPr>
          <w:vertAlign w:val="subscript"/>
        </w:rPr>
        <w:t>2</w:t>
      </w:r>
      <w:r>
        <w:t xml:space="preserve">: </w:t>
      </w:r>
    </w:p>
    <w:p w14:paraId="6C200825" w14:textId="77777777" w:rsidR="00682183" w:rsidRDefault="004B641B">
      <w:pPr>
        <w:spacing w:after="173" w:line="263" w:lineRule="auto"/>
        <w:ind w:right="0"/>
        <w:jc w:val="center"/>
      </w:pPr>
      <w:r>
        <w:rPr>
          <w:i/>
        </w:rPr>
        <w:t xml:space="preserve">Γ </w:t>
      </w:r>
      <w:proofErr w:type="spellStart"/>
      <w:r>
        <w:rPr>
          <w:i/>
        </w:rPr>
        <w:t>g</w:t>
      </w:r>
      <w:r>
        <w:rPr>
          <w:i/>
          <w:vertAlign w:val="subscript"/>
        </w:rPr>
        <w:t>th</w:t>
      </w:r>
      <w:proofErr w:type="spellEnd"/>
      <w:r>
        <w:rPr>
          <w:i/>
        </w:rPr>
        <w:t xml:space="preserve"> = α</w:t>
      </w:r>
      <w:proofErr w:type="spellStart"/>
      <w:r>
        <w:rPr>
          <w:i/>
          <w:vertAlign w:val="subscript"/>
        </w:rPr>
        <w:t>int</w:t>
      </w:r>
      <w:proofErr w:type="spellEnd"/>
      <w:r>
        <w:rPr>
          <w:i/>
        </w:rPr>
        <w:t xml:space="preserve"> + (1/2L) ln(1/(R</w:t>
      </w:r>
      <w:r>
        <w:rPr>
          <w:i/>
          <w:vertAlign w:val="subscript"/>
        </w:rPr>
        <w:t>1</w:t>
      </w:r>
      <w:r>
        <w:rPr>
          <w:i/>
        </w:rPr>
        <w:t>R</w:t>
      </w:r>
      <w:r>
        <w:rPr>
          <w:i/>
          <w:vertAlign w:val="subscript"/>
        </w:rPr>
        <w:t>2</w:t>
      </w:r>
      <w:r>
        <w:rPr>
          <w:i/>
        </w:rPr>
        <w:t xml:space="preserve">))     →     </w:t>
      </w:r>
      <w:proofErr w:type="spellStart"/>
      <w:r>
        <w:rPr>
          <w:i/>
        </w:rPr>
        <w:t>I</w:t>
      </w:r>
      <w:r>
        <w:rPr>
          <w:i/>
          <w:vertAlign w:val="subscript"/>
        </w:rPr>
        <w:t>th</w:t>
      </w:r>
      <w:proofErr w:type="spellEnd"/>
      <w:r>
        <w:rPr>
          <w:i/>
        </w:rPr>
        <w:t xml:space="preserve"> = q V N</w:t>
      </w:r>
      <w:r>
        <w:rPr>
          <w:i/>
          <w:vertAlign w:val="subscript"/>
        </w:rPr>
        <w:t>th</w:t>
      </w:r>
      <w:r>
        <w:rPr>
          <w:i/>
        </w:rPr>
        <w:t xml:space="preserve"> / (</w:t>
      </w:r>
      <w:proofErr w:type="spellStart"/>
      <w:r>
        <w:rPr>
          <w:i/>
        </w:rPr>
        <w:t>η</w:t>
      </w:r>
      <w:r>
        <w:rPr>
          <w:i/>
          <w:vertAlign w:val="subscript"/>
        </w:rPr>
        <w:t>i</w:t>
      </w:r>
      <w:proofErr w:type="spellEnd"/>
      <w:r>
        <w:rPr>
          <w:i/>
        </w:rPr>
        <w:t xml:space="preserve"> τ)</w:t>
      </w:r>
      <w:r>
        <w:t xml:space="preserve"> </w:t>
      </w:r>
    </w:p>
    <w:p w14:paraId="23E56689" w14:textId="77777777" w:rsidR="00682183" w:rsidRDefault="004B641B">
      <w:pPr>
        <w:spacing w:after="212" w:line="362" w:lineRule="auto"/>
        <w:ind w:right="0"/>
      </w:pPr>
      <w:r>
        <w:t xml:space="preserve">For a DFB, the distributed feedback grating (coupling coefficient κ) replaces the facet mirrors: the Bragg condition </w:t>
      </w:r>
      <w:proofErr w:type="spellStart"/>
      <w:r>
        <w:t>λ</w:t>
      </w:r>
      <w:r>
        <w:rPr>
          <w:vertAlign w:val="subscript"/>
        </w:rPr>
        <w:t>B</w:t>
      </w:r>
      <w:proofErr w:type="spellEnd"/>
      <w:r>
        <w:t xml:space="preserve"> = 2n</w:t>
      </w:r>
      <w:r>
        <w:rPr>
          <w:vertAlign w:val="subscript"/>
        </w:rPr>
        <w:t>eff</w:t>
      </w:r>
      <w:r>
        <w:t xml:space="preserve">Λ/m selects one mode, and the threshold gain is set by </w:t>
      </w:r>
      <w:proofErr w:type="spellStart"/>
      <w:r>
        <w:t>κL</w:t>
      </w:r>
      <w:proofErr w:type="spellEnd"/>
      <w:r>
        <w:t xml:space="preserve"> </w:t>
      </w:r>
      <w:r>
        <w:t xml:space="preserve">(typically </w:t>
      </w:r>
      <w:proofErr w:type="spellStart"/>
      <w:r>
        <w:t>κL</w:t>
      </w:r>
      <w:proofErr w:type="spellEnd"/>
      <w:r>
        <w:t xml:space="preserve"> ≈ 1–2), with a λ/4 </w:t>
      </w:r>
      <w:r>
        <w:t xml:space="preserve">phase shift or asymmetric facet coatings to enforce single-mode operation. Above threshold the output follows </w:t>
      </w:r>
      <w:r>
        <w:t xml:space="preserve">P = </w:t>
      </w:r>
      <w:proofErr w:type="spellStart"/>
      <w:r>
        <w:t>η</w:t>
      </w:r>
      <w:r>
        <w:rPr>
          <w:vertAlign w:val="subscript"/>
        </w:rPr>
        <w:t>s</w:t>
      </w:r>
      <w:proofErr w:type="spellEnd"/>
      <w:r>
        <w:t xml:space="preserve">(I − </w:t>
      </w:r>
      <w:proofErr w:type="spellStart"/>
      <w:r>
        <w:t>I</w:t>
      </w:r>
      <w:r>
        <w:rPr>
          <w:vertAlign w:val="subscript"/>
        </w:rPr>
        <w:t>th</w:t>
      </w:r>
      <w:proofErr w:type="spellEnd"/>
      <w:r>
        <w:t xml:space="preserve">) with </w:t>
      </w:r>
      <w:proofErr w:type="spellStart"/>
      <w:r>
        <w:t>I</w:t>
      </w:r>
      <w:r>
        <w:rPr>
          <w:vertAlign w:val="subscript"/>
        </w:rPr>
        <w:t>th</w:t>
      </w:r>
      <w:proofErr w:type="spellEnd"/>
      <w:r>
        <w:t xml:space="preserve"> = 12 mA for the candidate device. </w:t>
      </w:r>
    </w:p>
    <w:p w14:paraId="329B493F" w14:textId="77777777" w:rsidR="00682183" w:rsidRDefault="004B641B">
      <w:pPr>
        <w:pStyle w:val="Heading2"/>
        <w:ind w:left="-5" w:right="0"/>
      </w:pPr>
      <w:r>
        <w:t xml:space="preserve">2.3 Linewidth, SMSR and their effect on an 8-channel DWDM link </w:t>
      </w:r>
    </w:p>
    <w:p w14:paraId="0A55C790" w14:textId="77777777" w:rsidR="00682183" w:rsidRDefault="004B641B">
      <w:pPr>
        <w:numPr>
          <w:ilvl w:val="0"/>
          <w:numId w:val="3"/>
        </w:numPr>
        <w:spacing w:after="59" w:line="357" w:lineRule="auto"/>
        <w:ind w:right="0" w:hanging="269"/>
        <w:jc w:val="left"/>
      </w:pPr>
      <w:r>
        <w:rPr>
          <w:b/>
        </w:rPr>
        <w:t>Linewidth</w:t>
      </w:r>
      <w:r>
        <w:t xml:space="preserve"> </w:t>
      </w:r>
      <w:proofErr w:type="spellStart"/>
      <w:r>
        <w:t>Δν</w:t>
      </w:r>
      <w:proofErr w:type="spellEnd"/>
      <w:r>
        <w:t xml:space="preserve"> = </w:t>
      </w:r>
      <w:proofErr w:type="spellStart"/>
      <w:r>
        <w:t>R</w:t>
      </w:r>
      <w:r>
        <w:rPr>
          <w:vertAlign w:val="subscript"/>
        </w:rPr>
        <w:t>sp</w:t>
      </w:r>
      <w:proofErr w:type="spellEnd"/>
      <w:r>
        <w:t>(1+α</w:t>
      </w:r>
      <w:r>
        <w:rPr>
          <w:vertAlign w:val="subscript"/>
        </w:rPr>
        <w:t>H</w:t>
      </w:r>
      <w:r>
        <w:t>²)/(4πS): the (1+α</w:t>
      </w:r>
      <w:r>
        <w:rPr>
          <w:vertAlign w:val="subscript"/>
        </w:rPr>
        <w:t>H</w:t>
      </w:r>
      <w:r>
        <w:t>²) enhancement is why low-</w:t>
      </w:r>
      <w:r>
        <w:t>α</w:t>
      </w:r>
      <w:r>
        <w:rPr>
          <w:vertAlign w:val="subscript"/>
        </w:rPr>
        <w:t>H</w:t>
      </w:r>
      <w:r>
        <w:t xml:space="preserve"> sources (QD, </w:t>
      </w:r>
      <w:proofErr w:type="spellStart"/>
      <w:r>
        <w:t>EAMmodulated</w:t>
      </w:r>
      <w:proofErr w:type="spellEnd"/>
      <w:r>
        <w:t xml:space="preserve">) have narrower lines. A narrow line keeps the modulated spectrum inside 0.8 nm, </w:t>
      </w:r>
      <w:proofErr w:type="spellStart"/>
      <w:r>
        <w:t>minimises</w:t>
      </w:r>
      <w:proofErr w:type="spellEnd"/>
      <w:r>
        <w:t xml:space="preserve"> dispersion-</w:t>
      </w:r>
      <w:r>
        <w:t xml:space="preserve">induced broadening (ΔT = </w:t>
      </w:r>
      <w:proofErr w:type="spellStart"/>
      <w:r>
        <w:t>D·L·Δλ</w:t>
      </w:r>
      <w:proofErr w:type="spellEnd"/>
      <w:r>
        <w:t xml:space="preserve">) and, in a CW/low-modulation case, determines the SBS threshold (Stage 4). </w:t>
      </w:r>
    </w:p>
    <w:p w14:paraId="17D59257" w14:textId="77777777" w:rsidR="00682183" w:rsidRDefault="004B641B">
      <w:pPr>
        <w:numPr>
          <w:ilvl w:val="0"/>
          <w:numId w:val="3"/>
        </w:numPr>
        <w:spacing w:after="59" w:line="357" w:lineRule="auto"/>
        <w:ind w:right="0" w:hanging="269"/>
        <w:jc w:val="left"/>
      </w:pPr>
      <w:r>
        <w:rPr>
          <w:b/>
        </w:rPr>
        <w:t>SMSR</w:t>
      </w:r>
      <w:r>
        <w:t xml:space="preserve"> (side-mode suppression ratio): side modes sit at 1.1 nm (FP) or a few nm (DFB stop-band edge) away. With SMSR = 35 dB a side mode is 0.03 % of the main-</w:t>
      </w:r>
      <w:r>
        <w:t xml:space="preserve">mode power; with 8 channels × 7 </w:t>
      </w:r>
      <w:proofErr w:type="spellStart"/>
      <w:r>
        <w:t>neighbours</w:t>
      </w:r>
      <w:proofErr w:type="spellEnd"/>
      <w:r>
        <w:t xml:space="preserve"> the aggregate in-band crosstalk must stay </w:t>
      </w:r>
      <w:r>
        <w:rPr>
          <w:noProof/>
        </w:rPr>
        <w:drawing>
          <wp:inline distT="0" distB="0" distL="0" distR="0" wp14:anchorId="61E9A385" wp14:editId="5B332106">
            <wp:extent cx="97536" cy="112776"/>
            <wp:effectExtent l="0" t="0" r="0" b="0"/>
            <wp:docPr id="65488" name="Picture 65488"/>
            <wp:cNvGraphicFramePr/>
            <a:graphic xmlns:a="http://schemas.openxmlformats.org/drawingml/2006/main">
              <a:graphicData uri="http://schemas.openxmlformats.org/drawingml/2006/picture">
                <pic:pic xmlns:pic="http://schemas.openxmlformats.org/drawingml/2006/picture">
                  <pic:nvPicPr>
                    <pic:cNvPr id="65488" name="Picture 65488"/>
                    <pic:cNvPicPr/>
                  </pic:nvPicPr>
                  <pic:blipFill>
                    <a:blip r:embed="rId12"/>
                    <a:stretch>
                      <a:fillRect/>
                    </a:stretch>
                  </pic:blipFill>
                  <pic:spPr>
                    <a:xfrm>
                      <a:off x="0" y="0"/>
                      <a:ext cx="97536" cy="112776"/>
                    </a:xfrm>
                    <a:prstGeom prst="rect">
                      <a:avLst/>
                    </a:prstGeom>
                  </pic:spPr>
                </pic:pic>
              </a:graphicData>
            </a:graphic>
          </wp:inline>
        </w:drawing>
      </w:r>
      <w:r>
        <w:t xml:space="preserve"> </w:t>
      </w:r>
      <w:r>
        <w:t xml:space="preserve">−25 dB, so SMSR ≥ 30 dB (G.957 / 802.3) is mandatory. A multimode FP (SMSR &lt; 5 dB, </w:t>
      </w:r>
      <w:proofErr w:type="spellStart"/>
      <w:r>
        <w:t>Δλ</w:t>
      </w:r>
      <w:proofErr w:type="spellEnd"/>
      <w:r>
        <w:t xml:space="preserve"> ≈ 3–5 nm) puts ≥ 4 comb lines inside </w:t>
      </w:r>
      <w:proofErr w:type="spellStart"/>
      <w:r>
        <w:t>neighbouring</w:t>
      </w:r>
      <w:proofErr w:type="spellEnd"/>
      <w:r>
        <w:t xml:space="preserve"> </w:t>
      </w:r>
      <w:r>
        <w:t xml:space="preserve">slots and cannot be used. </w:t>
      </w:r>
    </w:p>
    <w:p w14:paraId="775BE1D4" w14:textId="77777777" w:rsidR="00682183" w:rsidRDefault="004B641B">
      <w:pPr>
        <w:numPr>
          <w:ilvl w:val="0"/>
          <w:numId w:val="3"/>
        </w:numPr>
        <w:ind w:right="0" w:hanging="269"/>
        <w:jc w:val="left"/>
      </w:pPr>
      <w:r>
        <w:rPr>
          <w:b/>
        </w:rPr>
        <w:t>Mode-partition noise</w:t>
      </w:r>
      <w:r>
        <w:t xml:space="preserve"> in FP lasers combines with chromatic dispersion to give an unavoidable BER floor over 480 km. </w:t>
      </w:r>
    </w:p>
    <w:p w14:paraId="1AF37422" w14:textId="77777777" w:rsidR="00682183" w:rsidRDefault="004B641B">
      <w:pPr>
        <w:spacing w:after="236" w:line="262" w:lineRule="auto"/>
        <w:ind w:left="-5" w:right="0"/>
        <w:jc w:val="left"/>
      </w:pPr>
      <w:r>
        <w:rPr>
          <w:b/>
        </w:rPr>
        <w:t xml:space="preserve">2.4 Comparison of candidate sources </w:t>
      </w:r>
    </w:p>
    <w:p w14:paraId="08BB0868" w14:textId="77777777" w:rsidR="00682183" w:rsidRDefault="004B641B">
      <w:pPr>
        <w:pStyle w:val="Heading2"/>
        <w:spacing w:after="0"/>
        <w:ind w:left="-5" w:right="0"/>
      </w:pPr>
      <w:r>
        <w:t>Table 2.  Comparison of LED, FP, DBR, DFB, VCSEL and QD sources (typical 1550 nm values)</w:t>
      </w:r>
      <w:r>
        <w:rPr>
          <w:b w:val="0"/>
        </w:rPr>
        <w:t xml:space="preserve"> </w:t>
      </w:r>
    </w:p>
    <w:tbl>
      <w:tblPr>
        <w:tblStyle w:val="TableGrid"/>
        <w:tblW w:w="9028" w:type="dxa"/>
        <w:tblInd w:w="5" w:type="dxa"/>
        <w:tblCellMar>
          <w:top w:w="62" w:type="dxa"/>
          <w:left w:w="108" w:type="dxa"/>
          <w:bottom w:w="0" w:type="dxa"/>
          <w:right w:w="48" w:type="dxa"/>
        </w:tblCellMar>
        <w:tblLook w:val="04A0" w:firstRow="1" w:lastRow="0" w:firstColumn="1" w:lastColumn="0" w:noHBand="0" w:noVBand="1"/>
      </w:tblPr>
      <w:tblGrid>
        <w:gridCol w:w="1512"/>
        <w:gridCol w:w="1225"/>
        <w:gridCol w:w="1411"/>
        <w:gridCol w:w="1185"/>
        <w:gridCol w:w="1241"/>
        <w:gridCol w:w="1174"/>
        <w:gridCol w:w="1280"/>
      </w:tblGrid>
      <w:tr w:rsidR="00682183" w14:paraId="0E9FEECF" w14:textId="77777777">
        <w:trPr>
          <w:trHeight w:val="857"/>
        </w:trPr>
        <w:tc>
          <w:tcPr>
            <w:tcW w:w="1419" w:type="dxa"/>
            <w:tcBorders>
              <w:top w:val="single" w:sz="4" w:space="0" w:color="000000"/>
              <w:left w:val="single" w:sz="4" w:space="0" w:color="000000"/>
              <w:bottom w:val="single" w:sz="4" w:space="0" w:color="000000"/>
              <w:right w:val="single" w:sz="4" w:space="0" w:color="000000"/>
            </w:tcBorders>
          </w:tcPr>
          <w:p w14:paraId="0A3E3F46" w14:textId="77777777" w:rsidR="00682183" w:rsidRDefault="004B641B">
            <w:pPr>
              <w:spacing w:after="0" w:line="259" w:lineRule="auto"/>
              <w:ind w:left="0" w:right="0" w:firstLine="0"/>
              <w:jc w:val="left"/>
            </w:pPr>
            <w:r>
              <w:rPr>
                <w:b/>
              </w:rPr>
              <w:t>Parameter</w:t>
            </w:r>
            <w: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110E0A78" w14:textId="77777777" w:rsidR="00682183" w:rsidRDefault="004B641B">
            <w:pPr>
              <w:spacing w:after="0" w:line="259" w:lineRule="auto"/>
              <w:ind w:left="0" w:right="0" w:firstLine="0"/>
              <w:jc w:val="left"/>
            </w:pPr>
            <w:r>
              <w:rPr>
                <w:b/>
              </w:rPr>
              <w:t>LED</w:t>
            </w:r>
            <w: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62B44D3F" w14:textId="77777777" w:rsidR="00682183" w:rsidRDefault="004B641B">
            <w:pPr>
              <w:spacing w:after="0" w:line="259" w:lineRule="auto"/>
              <w:ind w:left="0" w:right="0" w:firstLine="0"/>
              <w:jc w:val="left"/>
            </w:pPr>
            <w:r>
              <w:rPr>
                <w:b/>
              </w:rPr>
              <w:t>FP laser</w:t>
            </w:r>
            <w:r>
              <w:t xml:space="preserve"> </w:t>
            </w:r>
          </w:p>
        </w:tc>
        <w:tc>
          <w:tcPr>
            <w:tcW w:w="1200" w:type="dxa"/>
            <w:tcBorders>
              <w:top w:val="single" w:sz="4" w:space="0" w:color="000000"/>
              <w:left w:val="single" w:sz="4" w:space="0" w:color="000000"/>
              <w:bottom w:val="single" w:sz="4" w:space="0" w:color="000000"/>
              <w:right w:val="single" w:sz="4" w:space="0" w:color="000000"/>
            </w:tcBorders>
          </w:tcPr>
          <w:p w14:paraId="3A0457CF" w14:textId="77777777" w:rsidR="00682183" w:rsidRDefault="004B641B">
            <w:pPr>
              <w:spacing w:after="118" w:line="259" w:lineRule="auto"/>
              <w:ind w:left="0" w:right="0" w:firstLine="0"/>
              <w:jc w:val="left"/>
            </w:pPr>
            <w:r>
              <w:rPr>
                <w:b/>
              </w:rPr>
              <w:t xml:space="preserve">DBR </w:t>
            </w:r>
          </w:p>
          <w:p w14:paraId="53A96595" w14:textId="77777777" w:rsidR="00682183" w:rsidRDefault="004B641B">
            <w:pPr>
              <w:spacing w:after="0" w:line="259" w:lineRule="auto"/>
              <w:ind w:left="0" w:right="0" w:firstLine="0"/>
              <w:jc w:val="left"/>
            </w:pPr>
            <w:r>
              <w:rPr>
                <w:b/>
              </w:rPr>
              <w:t>laser</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24AAE69D" w14:textId="77777777" w:rsidR="00682183" w:rsidRDefault="004B641B">
            <w:pPr>
              <w:spacing w:after="0" w:line="259" w:lineRule="auto"/>
              <w:ind w:left="0" w:right="0" w:firstLine="0"/>
            </w:pPr>
            <w:r>
              <w:rPr>
                <w:b/>
              </w:rPr>
              <w:t>DFB laser</w:t>
            </w:r>
            <w:r>
              <w:t xml:space="preserve"> </w:t>
            </w:r>
          </w:p>
        </w:tc>
        <w:tc>
          <w:tcPr>
            <w:tcW w:w="1190" w:type="dxa"/>
            <w:tcBorders>
              <w:top w:val="single" w:sz="4" w:space="0" w:color="000000"/>
              <w:left w:val="single" w:sz="4" w:space="0" w:color="000000"/>
              <w:bottom w:val="single" w:sz="4" w:space="0" w:color="000000"/>
              <w:right w:val="single" w:sz="4" w:space="0" w:color="000000"/>
            </w:tcBorders>
          </w:tcPr>
          <w:p w14:paraId="4B5DD493" w14:textId="77777777" w:rsidR="00682183" w:rsidRDefault="004B641B">
            <w:pPr>
              <w:spacing w:after="118" w:line="259" w:lineRule="auto"/>
              <w:ind w:left="0" w:right="0" w:firstLine="0"/>
              <w:jc w:val="left"/>
            </w:pPr>
            <w:r>
              <w:rPr>
                <w:b/>
              </w:rPr>
              <w:t xml:space="preserve">VCSEL </w:t>
            </w:r>
          </w:p>
          <w:p w14:paraId="69B0E670" w14:textId="77777777" w:rsidR="00682183" w:rsidRDefault="004B641B">
            <w:pPr>
              <w:spacing w:after="0" w:line="259" w:lineRule="auto"/>
              <w:ind w:left="0" w:right="0" w:firstLine="0"/>
              <w:jc w:val="left"/>
            </w:pPr>
            <w:r>
              <w:rPr>
                <w:b/>
              </w:rPr>
              <w:t>(1550)</w:t>
            </w:r>
            <w:r>
              <w:t xml:space="preserve"> </w:t>
            </w:r>
          </w:p>
        </w:tc>
        <w:tc>
          <w:tcPr>
            <w:tcW w:w="1292" w:type="dxa"/>
            <w:tcBorders>
              <w:top w:val="single" w:sz="4" w:space="0" w:color="000000"/>
              <w:left w:val="single" w:sz="4" w:space="0" w:color="000000"/>
              <w:bottom w:val="single" w:sz="4" w:space="0" w:color="000000"/>
              <w:right w:val="single" w:sz="4" w:space="0" w:color="000000"/>
            </w:tcBorders>
          </w:tcPr>
          <w:p w14:paraId="42854B20" w14:textId="77777777" w:rsidR="00682183" w:rsidRDefault="004B641B">
            <w:pPr>
              <w:spacing w:after="0" w:line="259" w:lineRule="auto"/>
              <w:ind w:left="0" w:right="0" w:firstLine="0"/>
              <w:jc w:val="left"/>
            </w:pPr>
            <w:r>
              <w:rPr>
                <w:b/>
              </w:rPr>
              <w:t>QD laser</w:t>
            </w:r>
            <w:r>
              <w:t xml:space="preserve"> </w:t>
            </w:r>
          </w:p>
        </w:tc>
      </w:tr>
      <w:tr w:rsidR="00682183" w14:paraId="5072AA56" w14:textId="77777777">
        <w:trPr>
          <w:trHeight w:val="1687"/>
        </w:trPr>
        <w:tc>
          <w:tcPr>
            <w:tcW w:w="1419" w:type="dxa"/>
            <w:tcBorders>
              <w:top w:val="single" w:sz="4" w:space="0" w:color="000000"/>
              <w:left w:val="single" w:sz="4" w:space="0" w:color="000000"/>
              <w:bottom w:val="single" w:sz="4" w:space="0" w:color="000000"/>
              <w:right w:val="single" w:sz="4" w:space="0" w:color="000000"/>
            </w:tcBorders>
          </w:tcPr>
          <w:p w14:paraId="2899290F" w14:textId="77777777" w:rsidR="00682183" w:rsidRDefault="004B641B">
            <w:pPr>
              <w:spacing w:after="0" w:line="259" w:lineRule="auto"/>
              <w:ind w:left="0" w:right="0" w:firstLine="0"/>
              <w:jc w:val="left"/>
            </w:pPr>
            <w:proofErr w:type="spellStart"/>
            <w:r>
              <w:rPr>
                <w:b/>
              </w:rPr>
              <w:t>Fibrecoupled</w:t>
            </w:r>
            <w:proofErr w:type="spellEnd"/>
            <w:r>
              <w:rPr>
                <w:b/>
              </w:rPr>
              <w:t xml:space="preserve"> power</w:t>
            </w:r>
            <w: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16C8DE39" w14:textId="77777777" w:rsidR="00682183" w:rsidRDefault="004B641B">
            <w:pPr>
              <w:spacing w:after="112" w:line="259" w:lineRule="auto"/>
              <w:ind w:left="0" w:right="0" w:firstLine="0"/>
              <w:jc w:val="left"/>
            </w:pPr>
            <w:r>
              <w:t xml:space="preserve">−20 to </w:t>
            </w:r>
          </w:p>
          <w:p w14:paraId="3301E5E8" w14:textId="77777777" w:rsidR="00682183" w:rsidRDefault="004B641B">
            <w:pPr>
              <w:spacing w:after="0" w:line="358" w:lineRule="auto"/>
              <w:ind w:left="0" w:right="0" w:firstLine="0"/>
              <w:jc w:val="left"/>
            </w:pPr>
            <w:r>
              <w:t xml:space="preserve">−10 </w:t>
            </w:r>
            <w:proofErr w:type="spellStart"/>
            <w:r>
              <w:t>dBm</w:t>
            </w:r>
            <w:proofErr w:type="spellEnd"/>
            <w:r>
              <w:t xml:space="preserve"> </w:t>
            </w:r>
            <w:r>
              <w:t>(0.01</w:t>
            </w:r>
            <w:r>
              <w:t>–</w:t>
            </w:r>
            <w:r>
              <w:t xml:space="preserve">0.1 </w:t>
            </w:r>
          </w:p>
          <w:p w14:paraId="6ADDCDC5" w14:textId="77777777" w:rsidR="00682183" w:rsidRDefault="004B641B">
            <w:pPr>
              <w:spacing w:after="0" w:line="259" w:lineRule="auto"/>
              <w:ind w:left="0" w:right="0" w:firstLine="0"/>
              <w:jc w:val="left"/>
            </w:pPr>
            <w:proofErr w:type="spellStart"/>
            <w:r>
              <w:t>mW</w:t>
            </w:r>
            <w:proofErr w:type="spellEnd"/>
            <w: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5A2BEC43" w14:textId="77777777" w:rsidR="00682183" w:rsidRDefault="004B641B">
            <w:pPr>
              <w:spacing w:after="0" w:line="259" w:lineRule="auto"/>
              <w:ind w:left="0" w:right="0" w:firstLine="0"/>
              <w:jc w:val="left"/>
            </w:pPr>
            <w:r>
              <w:t>1</w:t>
            </w:r>
            <w:r>
              <w:t>–</w:t>
            </w:r>
            <w:r>
              <w:t xml:space="preserve">10 </w:t>
            </w:r>
            <w:proofErr w:type="spellStart"/>
            <w:r>
              <w:t>mW</w:t>
            </w:r>
            <w:proofErr w:type="spellEnd"/>
            <w:r>
              <w:t xml:space="preserve"> </w:t>
            </w:r>
          </w:p>
        </w:tc>
        <w:tc>
          <w:tcPr>
            <w:tcW w:w="1200" w:type="dxa"/>
            <w:tcBorders>
              <w:top w:val="single" w:sz="4" w:space="0" w:color="000000"/>
              <w:left w:val="single" w:sz="4" w:space="0" w:color="000000"/>
              <w:bottom w:val="single" w:sz="4" w:space="0" w:color="000000"/>
              <w:right w:val="single" w:sz="4" w:space="0" w:color="000000"/>
            </w:tcBorders>
          </w:tcPr>
          <w:p w14:paraId="62139D2E" w14:textId="77777777" w:rsidR="00682183" w:rsidRDefault="004B641B">
            <w:pPr>
              <w:spacing w:after="0" w:line="259" w:lineRule="auto"/>
              <w:ind w:left="0" w:right="0" w:firstLine="0"/>
            </w:pPr>
            <w:r>
              <w:t>5</w:t>
            </w:r>
            <w:r>
              <w:t>–</w:t>
            </w:r>
            <w:r>
              <w:t xml:space="preserve">20 </w:t>
            </w:r>
            <w:proofErr w:type="spellStart"/>
            <w:r>
              <w:t>mW</w:t>
            </w:r>
            <w:proofErr w:type="spellEnd"/>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2581DB8F" w14:textId="77777777" w:rsidR="00682183" w:rsidRDefault="004B641B">
            <w:pPr>
              <w:spacing w:after="0" w:line="259" w:lineRule="auto"/>
              <w:ind w:left="0" w:right="0" w:firstLine="0"/>
              <w:jc w:val="left"/>
            </w:pPr>
            <w:r>
              <w:t>5</w:t>
            </w:r>
            <w:r>
              <w:t>–</w:t>
            </w:r>
            <w:r>
              <w:t xml:space="preserve">20 </w:t>
            </w:r>
            <w:proofErr w:type="spellStart"/>
            <w:r>
              <w:t>mW</w:t>
            </w:r>
            <w:proofErr w:type="spellEnd"/>
            <w:r>
              <w:t xml:space="preserve"> </w:t>
            </w:r>
          </w:p>
        </w:tc>
        <w:tc>
          <w:tcPr>
            <w:tcW w:w="1190" w:type="dxa"/>
            <w:tcBorders>
              <w:top w:val="single" w:sz="4" w:space="0" w:color="000000"/>
              <w:left w:val="single" w:sz="4" w:space="0" w:color="000000"/>
              <w:bottom w:val="single" w:sz="4" w:space="0" w:color="000000"/>
              <w:right w:val="single" w:sz="4" w:space="0" w:color="000000"/>
            </w:tcBorders>
          </w:tcPr>
          <w:p w14:paraId="01D0BB5E" w14:textId="77777777" w:rsidR="00682183" w:rsidRDefault="004B641B">
            <w:pPr>
              <w:spacing w:after="112" w:line="259" w:lineRule="auto"/>
              <w:ind w:left="0" w:right="0" w:firstLine="0"/>
              <w:jc w:val="left"/>
            </w:pPr>
            <w:r>
              <w:t>0.5</w:t>
            </w:r>
            <w:r>
              <w:t>–</w:t>
            </w:r>
            <w:r>
              <w:t xml:space="preserve">3 </w:t>
            </w:r>
          </w:p>
          <w:p w14:paraId="3FB0C463" w14:textId="77777777" w:rsidR="00682183" w:rsidRDefault="004B641B">
            <w:pPr>
              <w:spacing w:after="0" w:line="259" w:lineRule="auto"/>
              <w:ind w:left="0" w:right="0" w:firstLine="0"/>
              <w:jc w:val="left"/>
            </w:pPr>
            <w:proofErr w:type="spellStart"/>
            <w:r>
              <w:t>mW</w:t>
            </w:r>
            <w:proofErr w:type="spellEnd"/>
            <w:r>
              <w:t xml:space="preserve"> </w:t>
            </w:r>
          </w:p>
        </w:tc>
        <w:tc>
          <w:tcPr>
            <w:tcW w:w="1292" w:type="dxa"/>
            <w:tcBorders>
              <w:top w:val="single" w:sz="4" w:space="0" w:color="000000"/>
              <w:left w:val="single" w:sz="4" w:space="0" w:color="000000"/>
              <w:bottom w:val="single" w:sz="4" w:space="0" w:color="000000"/>
              <w:right w:val="single" w:sz="4" w:space="0" w:color="000000"/>
            </w:tcBorders>
          </w:tcPr>
          <w:p w14:paraId="7B6AEF7E" w14:textId="77777777" w:rsidR="00682183" w:rsidRDefault="004B641B">
            <w:pPr>
              <w:spacing w:after="0" w:line="259" w:lineRule="auto"/>
              <w:ind w:left="0" w:right="0" w:firstLine="0"/>
              <w:jc w:val="left"/>
            </w:pPr>
            <w:r>
              <w:t>5</w:t>
            </w:r>
            <w:r>
              <w:t>–</w:t>
            </w:r>
            <w:r>
              <w:t xml:space="preserve">15 </w:t>
            </w:r>
            <w:proofErr w:type="spellStart"/>
            <w:r>
              <w:t>mW</w:t>
            </w:r>
            <w:proofErr w:type="spellEnd"/>
            <w:r>
              <w:t xml:space="preserve"> </w:t>
            </w:r>
          </w:p>
        </w:tc>
      </w:tr>
      <w:tr w:rsidR="00682183" w14:paraId="6F3F417B" w14:textId="77777777">
        <w:trPr>
          <w:trHeight w:val="1273"/>
        </w:trPr>
        <w:tc>
          <w:tcPr>
            <w:tcW w:w="1419" w:type="dxa"/>
            <w:tcBorders>
              <w:top w:val="single" w:sz="4" w:space="0" w:color="000000"/>
              <w:left w:val="single" w:sz="4" w:space="0" w:color="000000"/>
              <w:bottom w:val="single" w:sz="4" w:space="0" w:color="000000"/>
              <w:right w:val="single" w:sz="4" w:space="0" w:color="000000"/>
            </w:tcBorders>
          </w:tcPr>
          <w:p w14:paraId="59FD7EEE" w14:textId="77777777" w:rsidR="00682183" w:rsidRDefault="004B641B">
            <w:pPr>
              <w:spacing w:after="0" w:line="259" w:lineRule="auto"/>
              <w:ind w:left="0" w:right="0" w:firstLine="0"/>
              <w:jc w:val="left"/>
            </w:pPr>
            <w:r>
              <w:rPr>
                <w:b/>
              </w:rPr>
              <w:t>Spectral width</w:t>
            </w:r>
            <w: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6CFB5A8F" w14:textId="77777777" w:rsidR="00682183" w:rsidRDefault="004B641B">
            <w:pPr>
              <w:spacing w:after="0" w:line="259" w:lineRule="auto"/>
              <w:ind w:left="0" w:right="0" w:firstLine="0"/>
              <w:jc w:val="left"/>
            </w:pPr>
            <w:r>
              <w:t>70</w:t>
            </w:r>
            <w:r>
              <w:t>–</w:t>
            </w:r>
            <w:r>
              <w:t xml:space="preserve">100 nm </w:t>
            </w:r>
          </w:p>
        </w:tc>
        <w:tc>
          <w:tcPr>
            <w:tcW w:w="1417" w:type="dxa"/>
            <w:tcBorders>
              <w:top w:val="single" w:sz="4" w:space="0" w:color="000000"/>
              <w:left w:val="single" w:sz="4" w:space="0" w:color="000000"/>
              <w:bottom w:val="single" w:sz="4" w:space="0" w:color="000000"/>
              <w:right w:val="single" w:sz="4" w:space="0" w:color="000000"/>
            </w:tcBorders>
          </w:tcPr>
          <w:p w14:paraId="01CE0196" w14:textId="77777777" w:rsidR="00682183" w:rsidRDefault="004B641B">
            <w:pPr>
              <w:spacing w:after="115" w:line="259" w:lineRule="auto"/>
              <w:ind w:left="0" w:right="0" w:firstLine="0"/>
              <w:jc w:val="left"/>
            </w:pPr>
            <w:r>
              <w:t>1</w:t>
            </w:r>
            <w:r>
              <w:t>–</w:t>
            </w:r>
            <w:r>
              <w:t xml:space="preserve">5 nm </w:t>
            </w:r>
          </w:p>
          <w:p w14:paraId="571F7EAE" w14:textId="77777777" w:rsidR="00682183" w:rsidRDefault="004B641B">
            <w:pPr>
              <w:spacing w:after="0" w:line="259" w:lineRule="auto"/>
              <w:ind w:left="0" w:right="0" w:firstLine="0"/>
              <w:jc w:val="left"/>
            </w:pPr>
            <w:r>
              <w:t xml:space="preserve">(multimode) </w:t>
            </w:r>
          </w:p>
        </w:tc>
        <w:tc>
          <w:tcPr>
            <w:tcW w:w="1200" w:type="dxa"/>
            <w:tcBorders>
              <w:top w:val="single" w:sz="4" w:space="0" w:color="000000"/>
              <w:left w:val="single" w:sz="4" w:space="0" w:color="000000"/>
              <w:bottom w:val="single" w:sz="4" w:space="0" w:color="000000"/>
              <w:right w:val="single" w:sz="4" w:space="0" w:color="000000"/>
            </w:tcBorders>
          </w:tcPr>
          <w:p w14:paraId="6E4BB2FA" w14:textId="77777777" w:rsidR="00682183" w:rsidRDefault="004B641B">
            <w:pPr>
              <w:spacing w:after="115" w:line="259" w:lineRule="auto"/>
              <w:ind w:left="0" w:right="0" w:firstLine="0"/>
              <w:jc w:val="left"/>
            </w:pPr>
            <w:r>
              <w:t>1</w:t>
            </w:r>
            <w:r>
              <w:t>–</w:t>
            </w:r>
            <w:r>
              <w:t xml:space="preserve">10 </w:t>
            </w:r>
          </w:p>
          <w:p w14:paraId="691E0286" w14:textId="77777777" w:rsidR="00682183" w:rsidRDefault="004B641B">
            <w:pPr>
              <w:spacing w:after="0" w:line="259" w:lineRule="auto"/>
              <w:ind w:left="0" w:right="0" w:firstLine="0"/>
              <w:jc w:val="left"/>
            </w:pPr>
            <w:r>
              <w:t xml:space="preserve">MHz line </w:t>
            </w:r>
          </w:p>
        </w:tc>
        <w:tc>
          <w:tcPr>
            <w:tcW w:w="1277" w:type="dxa"/>
            <w:tcBorders>
              <w:top w:val="single" w:sz="4" w:space="0" w:color="000000"/>
              <w:left w:val="single" w:sz="4" w:space="0" w:color="000000"/>
              <w:bottom w:val="single" w:sz="4" w:space="0" w:color="000000"/>
              <w:right w:val="single" w:sz="4" w:space="0" w:color="000000"/>
            </w:tcBorders>
          </w:tcPr>
          <w:p w14:paraId="3F53C97D" w14:textId="77777777" w:rsidR="00682183" w:rsidRDefault="004B641B">
            <w:pPr>
              <w:spacing w:after="115" w:line="259" w:lineRule="auto"/>
              <w:ind w:left="0" w:right="0" w:firstLine="0"/>
              <w:jc w:val="left"/>
            </w:pPr>
            <w:r>
              <w:t>1</w:t>
            </w:r>
            <w:r>
              <w:t>–</w:t>
            </w:r>
            <w:r>
              <w:t xml:space="preserve">5 MHz </w:t>
            </w:r>
          </w:p>
          <w:p w14:paraId="0C658F17" w14:textId="77777777" w:rsidR="00682183" w:rsidRDefault="004B641B">
            <w:pPr>
              <w:spacing w:after="0" w:line="259" w:lineRule="auto"/>
              <w:ind w:left="0" w:right="0" w:firstLine="0"/>
              <w:jc w:val="left"/>
            </w:pPr>
            <w:r>
              <w:t>line (</w:t>
            </w:r>
            <w:proofErr w:type="spellStart"/>
            <w:r>
              <w:t>Δλ</w:t>
            </w:r>
            <w:proofErr w:type="spellEnd"/>
            <w:r>
              <w:t xml:space="preserve"> &lt; </w:t>
            </w:r>
            <w:r>
              <w:t xml:space="preserve">0.1 nm) </w:t>
            </w:r>
          </w:p>
        </w:tc>
        <w:tc>
          <w:tcPr>
            <w:tcW w:w="1190" w:type="dxa"/>
            <w:tcBorders>
              <w:top w:val="single" w:sz="4" w:space="0" w:color="000000"/>
              <w:left w:val="single" w:sz="4" w:space="0" w:color="000000"/>
              <w:bottom w:val="single" w:sz="4" w:space="0" w:color="000000"/>
              <w:right w:val="single" w:sz="4" w:space="0" w:color="000000"/>
            </w:tcBorders>
          </w:tcPr>
          <w:p w14:paraId="2F2F0E31" w14:textId="77777777" w:rsidR="00682183" w:rsidRDefault="004B641B">
            <w:pPr>
              <w:spacing w:after="115" w:line="259" w:lineRule="auto"/>
              <w:ind w:left="0" w:right="0" w:firstLine="0"/>
              <w:jc w:val="left"/>
            </w:pPr>
            <w:r>
              <w:t xml:space="preserve">≈ 0.1 nm </w:t>
            </w:r>
          </w:p>
          <w:p w14:paraId="3B40476A" w14:textId="77777777" w:rsidR="00682183" w:rsidRDefault="004B641B">
            <w:pPr>
              <w:spacing w:after="0" w:line="259" w:lineRule="auto"/>
              <w:ind w:left="0" w:right="0" w:firstLine="0"/>
              <w:jc w:val="left"/>
            </w:pPr>
            <w:r>
              <w:t xml:space="preserve">(SM) </w:t>
            </w:r>
          </w:p>
        </w:tc>
        <w:tc>
          <w:tcPr>
            <w:tcW w:w="1292" w:type="dxa"/>
            <w:tcBorders>
              <w:top w:val="single" w:sz="4" w:space="0" w:color="000000"/>
              <w:left w:val="single" w:sz="4" w:space="0" w:color="000000"/>
              <w:bottom w:val="single" w:sz="4" w:space="0" w:color="000000"/>
              <w:right w:val="single" w:sz="4" w:space="0" w:color="000000"/>
            </w:tcBorders>
          </w:tcPr>
          <w:p w14:paraId="2C0090A4" w14:textId="77777777" w:rsidR="00682183" w:rsidRDefault="004B641B">
            <w:pPr>
              <w:spacing w:after="115" w:line="259" w:lineRule="auto"/>
              <w:ind w:left="0" w:right="0" w:firstLine="0"/>
              <w:jc w:val="left"/>
            </w:pPr>
            <w:r>
              <w:t>0.1</w:t>
            </w:r>
            <w:r>
              <w:t>–</w:t>
            </w:r>
            <w:r>
              <w:t xml:space="preserve">1 </w:t>
            </w:r>
          </w:p>
          <w:p w14:paraId="2CB9A2F8" w14:textId="77777777" w:rsidR="00682183" w:rsidRDefault="004B641B">
            <w:pPr>
              <w:spacing w:after="140" w:line="259" w:lineRule="auto"/>
              <w:ind w:left="0" w:right="0" w:firstLine="0"/>
              <w:jc w:val="left"/>
            </w:pPr>
            <w:r>
              <w:t xml:space="preserve">MHz (low </w:t>
            </w:r>
          </w:p>
          <w:p w14:paraId="68ADD131" w14:textId="77777777" w:rsidR="00682183" w:rsidRDefault="004B641B">
            <w:pPr>
              <w:spacing w:after="0" w:line="259" w:lineRule="auto"/>
              <w:ind w:left="0" w:right="0" w:firstLine="0"/>
              <w:jc w:val="left"/>
            </w:pPr>
            <w:r>
              <w:t>α</w:t>
            </w:r>
            <w:r>
              <w:rPr>
                <w:vertAlign w:val="subscript"/>
              </w:rPr>
              <w:t>H</w:t>
            </w:r>
            <w:r>
              <w:t xml:space="preserve">) </w:t>
            </w:r>
          </w:p>
        </w:tc>
      </w:tr>
      <w:tr w:rsidR="00682183" w14:paraId="656D91B5" w14:textId="77777777">
        <w:trPr>
          <w:trHeight w:val="444"/>
        </w:trPr>
        <w:tc>
          <w:tcPr>
            <w:tcW w:w="1419" w:type="dxa"/>
            <w:tcBorders>
              <w:top w:val="single" w:sz="4" w:space="0" w:color="000000"/>
              <w:left w:val="single" w:sz="4" w:space="0" w:color="000000"/>
              <w:bottom w:val="single" w:sz="4" w:space="0" w:color="000000"/>
              <w:right w:val="single" w:sz="4" w:space="0" w:color="000000"/>
            </w:tcBorders>
          </w:tcPr>
          <w:p w14:paraId="68BFEF1C" w14:textId="77777777" w:rsidR="00682183" w:rsidRDefault="004B641B">
            <w:pPr>
              <w:spacing w:after="0" w:line="259" w:lineRule="auto"/>
              <w:ind w:left="0" w:right="0" w:firstLine="0"/>
              <w:jc w:val="left"/>
            </w:pPr>
            <w:r>
              <w:rPr>
                <w:b/>
              </w:rPr>
              <w:t>SMSR</w:t>
            </w:r>
            <w: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264506E0" w14:textId="77777777" w:rsidR="00682183" w:rsidRDefault="004B641B">
            <w:pPr>
              <w:spacing w:after="0" w:line="259" w:lineRule="auto"/>
              <w:ind w:left="0" w:right="0" w:firstLine="0"/>
              <w:jc w:val="left"/>
            </w:pPr>
            <w:r>
              <w:t xml:space="preserve">n/a </w:t>
            </w:r>
          </w:p>
        </w:tc>
        <w:tc>
          <w:tcPr>
            <w:tcW w:w="1417" w:type="dxa"/>
            <w:tcBorders>
              <w:top w:val="single" w:sz="4" w:space="0" w:color="000000"/>
              <w:left w:val="single" w:sz="4" w:space="0" w:color="000000"/>
              <w:bottom w:val="single" w:sz="4" w:space="0" w:color="000000"/>
              <w:right w:val="single" w:sz="4" w:space="0" w:color="000000"/>
            </w:tcBorders>
          </w:tcPr>
          <w:p w14:paraId="412582F6" w14:textId="77777777" w:rsidR="00682183" w:rsidRDefault="004B641B">
            <w:pPr>
              <w:spacing w:after="0" w:line="259" w:lineRule="auto"/>
              <w:ind w:left="0" w:right="0" w:firstLine="0"/>
              <w:jc w:val="left"/>
            </w:pPr>
            <w:r>
              <w:t xml:space="preserve">&lt; 5 dB </w:t>
            </w:r>
          </w:p>
        </w:tc>
        <w:tc>
          <w:tcPr>
            <w:tcW w:w="1200" w:type="dxa"/>
            <w:tcBorders>
              <w:top w:val="single" w:sz="4" w:space="0" w:color="000000"/>
              <w:left w:val="single" w:sz="4" w:space="0" w:color="000000"/>
              <w:bottom w:val="single" w:sz="4" w:space="0" w:color="000000"/>
              <w:right w:val="single" w:sz="4" w:space="0" w:color="000000"/>
            </w:tcBorders>
          </w:tcPr>
          <w:p w14:paraId="571DEB10" w14:textId="77777777" w:rsidR="00682183" w:rsidRDefault="004B641B">
            <w:pPr>
              <w:spacing w:after="0" w:line="259" w:lineRule="auto"/>
              <w:ind w:left="0" w:right="0" w:firstLine="0"/>
              <w:jc w:val="left"/>
            </w:pPr>
            <w:r>
              <w:t xml:space="preserve">&gt; 35 dB </w:t>
            </w:r>
          </w:p>
        </w:tc>
        <w:tc>
          <w:tcPr>
            <w:tcW w:w="1277" w:type="dxa"/>
            <w:tcBorders>
              <w:top w:val="single" w:sz="4" w:space="0" w:color="000000"/>
              <w:left w:val="single" w:sz="4" w:space="0" w:color="000000"/>
              <w:bottom w:val="single" w:sz="4" w:space="0" w:color="000000"/>
              <w:right w:val="single" w:sz="4" w:space="0" w:color="000000"/>
            </w:tcBorders>
          </w:tcPr>
          <w:p w14:paraId="31CF9A88" w14:textId="77777777" w:rsidR="00682183" w:rsidRDefault="004B641B">
            <w:pPr>
              <w:spacing w:after="0" w:line="259" w:lineRule="auto"/>
              <w:ind w:left="0" w:right="0" w:firstLine="0"/>
              <w:jc w:val="left"/>
            </w:pPr>
            <w:r>
              <w:t>35</w:t>
            </w:r>
            <w:r>
              <w:t>–</w:t>
            </w:r>
            <w:r>
              <w:t xml:space="preserve">50 dB </w:t>
            </w:r>
          </w:p>
        </w:tc>
        <w:tc>
          <w:tcPr>
            <w:tcW w:w="1190" w:type="dxa"/>
            <w:tcBorders>
              <w:top w:val="single" w:sz="4" w:space="0" w:color="000000"/>
              <w:left w:val="single" w:sz="4" w:space="0" w:color="000000"/>
              <w:bottom w:val="single" w:sz="4" w:space="0" w:color="000000"/>
              <w:right w:val="single" w:sz="4" w:space="0" w:color="000000"/>
            </w:tcBorders>
          </w:tcPr>
          <w:p w14:paraId="04682575" w14:textId="77777777" w:rsidR="00682183" w:rsidRDefault="004B641B">
            <w:pPr>
              <w:spacing w:after="0" w:line="259" w:lineRule="auto"/>
              <w:ind w:left="0" w:right="0" w:firstLine="0"/>
            </w:pPr>
            <w:r>
              <w:t>30</w:t>
            </w:r>
            <w:r>
              <w:t>–</w:t>
            </w:r>
            <w:r>
              <w:t xml:space="preserve">40 dB </w:t>
            </w:r>
          </w:p>
        </w:tc>
        <w:tc>
          <w:tcPr>
            <w:tcW w:w="1292" w:type="dxa"/>
            <w:tcBorders>
              <w:top w:val="single" w:sz="4" w:space="0" w:color="000000"/>
              <w:left w:val="single" w:sz="4" w:space="0" w:color="000000"/>
              <w:bottom w:val="single" w:sz="4" w:space="0" w:color="000000"/>
              <w:right w:val="single" w:sz="4" w:space="0" w:color="000000"/>
            </w:tcBorders>
          </w:tcPr>
          <w:p w14:paraId="2A71A903" w14:textId="77777777" w:rsidR="00682183" w:rsidRDefault="004B641B">
            <w:pPr>
              <w:spacing w:after="0" w:line="259" w:lineRule="auto"/>
              <w:ind w:left="0" w:right="0" w:firstLine="0"/>
              <w:jc w:val="left"/>
            </w:pPr>
            <w:r>
              <w:t xml:space="preserve">&gt; 35 dB </w:t>
            </w:r>
          </w:p>
        </w:tc>
      </w:tr>
      <w:tr w:rsidR="00682183" w14:paraId="7ACD200E" w14:textId="77777777">
        <w:trPr>
          <w:trHeight w:val="2100"/>
        </w:trPr>
        <w:tc>
          <w:tcPr>
            <w:tcW w:w="1419" w:type="dxa"/>
            <w:tcBorders>
              <w:top w:val="single" w:sz="4" w:space="0" w:color="000000"/>
              <w:left w:val="single" w:sz="4" w:space="0" w:color="000000"/>
              <w:bottom w:val="single" w:sz="4" w:space="0" w:color="000000"/>
              <w:right w:val="single" w:sz="4" w:space="0" w:color="000000"/>
            </w:tcBorders>
          </w:tcPr>
          <w:p w14:paraId="377BC0BE" w14:textId="77777777" w:rsidR="00682183" w:rsidRDefault="004B641B">
            <w:pPr>
              <w:spacing w:after="0" w:line="259" w:lineRule="auto"/>
              <w:ind w:left="0" w:right="0" w:firstLine="0"/>
              <w:jc w:val="left"/>
            </w:pPr>
            <w:r>
              <w:rPr>
                <w:b/>
              </w:rPr>
              <w:t>Modulation speed</w:t>
            </w:r>
            <w: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219E19C2" w14:textId="77777777" w:rsidR="00682183" w:rsidRDefault="004B641B">
            <w:pPr>
              <w:spacing w:after="112" w:line="259" w:lineRule="auto"/>
              <w:ind w:left="0" w:right="0" w:firstLine="0"/>
              <w:jc w:val="left"/>
            </w:pPr>
            <w:r>
              <w:t>0.05</w:t>
            </w:r>
            <w:r>
              <w:t>–</w:t>
            </w:r>
            <w:r>
              <w:t xml:space="preserve">0.5 </w:t>
            </w:r>
          </w:p>
          <w:p w14:paraId="494EEE0F" w14:textId="77777777" w:rsidR="00682183" w:rsidRDefault="004B641B">
            <w:pPr>
              <w:spacing w:after="0" w:line="259" w:lineRule="auto"/>
              <w:ind w:left="0" w:right="0" w:firstLine="0"/>
              <w:jc w:val="left"/>
            </w:pPr>
            <w:r>
              <w:t xml:space="preserve">GHz </w:t>
            </w:r>
          </w:p>
        </w:tc>
        <w:tc>
          <w:tcPr>
            <w:tcW w:w="1417" w:type="dxa"/>
            <w:tcBorders>
              <w:top w:val="single" w:sz="4" w:space="0" w:color="000000"/>
              <w:left w:val="single" w:sz="4" w:space="0" w:color="000000"/>
              <w:bottom w:val="single" w:sz="4" w:space="0" w:color="000000"/>
              <w:right w:val="single" w:sz="4" w:space="0" w:color="000000"/>
            </w:tcBorders>
          </w:tcPr>
          <w:p w14:paraId="740F9355" w14:textId="77777777" w:rsidR="00682183" w:rsidRDefault="004B641B">
            <w:pPr>
              <w:spacing w:after="0" w:line="259" w:lineRule="auto"/>
              <w:ind w:left="0" w:right="0" w:firstLine="0"/>
              <w:jc w:val="left"/>
            </w:pPr>
            <w:r>
              <w:t>5</w:t>
            </w:r>
            <w:r>
              <w:t>–</w:t>
            </w:r>
            <w:r>
              <w:t xml:space="preserve">15 GHz </w:t>
            </w:r>
          </w:p>
        </w:tc>
        <w:tc>
          <w:tcPr>
            <w:tcW w:w="1200" w:type="dxa"/>
            <w:tcBorders>
              <w:top w:val="single" w:sz="4" w:space="0" w:color="000000"/>
              <w:left w:val="single" w:sz="4" w:space="0" w:color="000000"/>
              <w:bottom w:val="single" w:sz="4" w:space="0" w:color="000000"/>
              <w:right w:val="single" w:sz="4" w:space="0" w:color="000000"/>
            </w:tcBorders>
          </w:tcPr>
          <w:p w14:paraId="14941493" w14:textId="77777777" w:rsidR="00682183" w:rsidRDefault="004B641B">
            <w:pPr>
              <w:spacing w:after="112" w:line="259" w:lineRule="auto"/>
              <w:ind w:left="0" w:right="0" w:firstLine="0"/>
              <w:jc w:val="left"/>
            </w:pPr>
            <w:r>
              <w:t>5</w:t>
            </w:r>
            <w:r>
              <w:t>–</w:t>
            </w:r>
            <w:r>
              <w:t xml:space="preserve">15 </w:t>
            </w:r>
          </w:p>
          <w:p w14:paraId="0FE60613" w14:textId="77777777" w:rsidR="00682183" w:rsidRDefault="004B641B">
            <w:pPr>
              <w:spacing w:after="0" w:line="259" w:lineRule="auto"/>
              <w:ind w:left="0" w:right="0" w:firstLine="0"/>
              <w:jc w:val="left"/>
            </w:pPr>
            <w:r>
              <w:t xml:space="preserve">GHz </w:t>
            </w:r>
          </w:p>
        </w:tc>
        <w:tc>
          <w:tcPr>
            <w:tcW w:w="1277" w:type="dxa"/>
            <w:tcBorders>
              <w:top w:val="single" w:sz="4" w:space="0" w:color="000000"/>
              <w:left w:val="single" w:sz="4" w:space="0" w:color="000000"/>
              <w:bottom w:val="single" w:sz="4" w:space="0" w:color="000000"/>
              <w:right w:val="single" w:sz="4" w:space="0" w:color="000000"/>
            </w:tcBorders>
          </w:tcPr>
          <w:p w14:paraId="0683C300" w14:textId="77777777" w:rsidR="00682183" w:rsidRDefault="004B641B">
            <w:pPr>
              <w:spacing w:after="112" w:line="259" w:lineRule="auto"/>
              <w:ind w:left="0" w:right="0" w:firstLine="0"/>
              <w:jc w:val="left"/>
            </w:pPr>
            <w:r>
              <w:t>15</w:t>
            </w:r>
            <w:r>
              <w:t>–</w:t>
            </w:r>
            <w:r>
              <w:t xml:space="preserve">30 </w:t>
            </w:r>
          </w:p>
          <w:p w14:paraId="07DC7E0B" w14:textId="77777777" w:rsidR="00682183" w:rsidRDefault="004B641B">
            <w:pPr>
              <w:spacing w:after="115" w:line="259" w:lineRule="auto"/>
              <w:ind w:left="0" w:right="0" w:firstLine="0"/>
              <w:jc w:val="left"/>
            </w:pPr>
            <w:r>
              <w:t xml:space="preserve">GHz </w:t>
            </w:r>
          </w:p>
          <w:p w14:paraId="30DC1176" w14:textId="77777777" w:rsidR="00682183" w:rsidRDefault="004B641B">
            <w:pPr>
              <w:spacing w:after="0" w:line="259" w:lineRule="auto"/>
              <w:ind w:left="0" w:right="0" w:firstLine="0"/>
              <w:jc w:val="left"/>
            </w:pPr>
            <w:r>
              <w:t xml:space="preserve">(DML), &gt;30 GHz as EML </w:t>
            </w:r>
          </w:p>
        </w:tc>
        <w:tc>
          <w:tcPr>
            <w:tcW w:w="1190" w:type="dxa"/>
            <w:tcBorders>
              <w:top w:val="single" w:sz="4" w:space="0" w:color="000000"/>
              <w:left w:val="single" w:sz="4" w:space="0" w:color="000000"/>
              <w:bottom w:val="single" w:sz="4" w:space="0" w:color="000000"/>
              <w:right w:val="single" w:sz="4" w:space="0" w:color="000000"/>
            </w:tcBorders>
          </w:tcPr>
          <w:p w14:paraId="0596AED1" w14:textId="77777777" w:rsidR="00682183" w:rsidRDefault="004B641B">
            <w:pPr>
              <w:spacing w:after="112" w:line="259" w:lineRule="auto"/>
              <w:ind w:left="0" w:right="0" w:firstLine="0"/>
              <w:jc w:val="left"/>
            </w:pPr>
            <w:r>
              <w:t>10</w:t>
            </w:r>
            <w:r>
              <w:t>–</w:t>
            </w:r>
            <w:r>
              <w:t xml:space="preserve">25 </w:t>
            </w:r>
          </w:p>
          <w:p w14:paraId="00BD3E54" w14:textId="77777777" w:rsidR="00682183" w:rsidRDefault="004B641B">
            <w:pPr>
              <w:spacing w:after="0" w:line="259" w:lineRule="auto"/>
              <w:ind w:left="0" w:right="0" w:firstLine="0"/>
              <w:jc w:val="left"/>
            </w:pPr>
            <w:r>
              <w:t xml:space="preserve">GHz </w:t>
            </w:r>
          </w:p>
        </w:tc>
        <w:tc>
          <w:tcPr>
            <w:tcW w:w="1292" w:type="dxa"/>
            <w:tcBorders>
              <w:top w:val="single" w:sz="4" w:space="0" w:color="000000"/>
              <w:left w:val="single" w:sz="4" w:space="0" w:color="000000"/>
              <w:bottom w:val="single" w:sz="4" w:space="0" w:color="000000"/>
              <w:right w:val="single" w:sz="4" w:space="0" w:color="000000"/>
            </w:tcBorders>
          </w:tcPr>
          <w:p w14:paraId="770CCB0B" w14:textId="77777777" w:rsidR="00682183" w:rsidRDefault="004B641B">
            <w:pPr>
              <w:spacing w:after="112" w:line="259" w:lineRule="auto"/>
              <w:ind w:left="0" w:right="0" w:firstLine="0"/>
              <w:jc w:val="left"/>
            </w:pPr>
            <w:r>
              <w:t>10</w:t>
            </w:r>
            <w:r>
              <w:t>–</w:t>
            </w:r>
            <w:r>
              <w:t xml:space="preserve">25 </w:t>
            </w:r>
          </w:p>
          <w:p w14:paraId="40D65D7B" w14:textId="77777777" w:rsidR="00682183" w:rsidRDefault="004B641B">
            <w:pPr>
              <w:spacing w:after="0" w:line="259" w:lineRule="auto"/>
              <w:ind w:left="0" w:right="0" w:firstLine="0"/>
              <w:jc w:val="left"/>
            </w:pPr>
            <w:r>
              <w:t xml:space="preserve">GHz </w:t>
            </w:r>
          </w:p>
        </w:tc>
      </w:tr>
      <w:tr w:rsidR="00682183" w14:paraId="77CADE6B" w14:textId="77777777">
        <w:trPr>
          <w:trHeight w:val="857"/>
        </w:trPr>
        <w:tc>
          <w:tcPr>
            <w:tcW w:w="1419" w:type="dxa"/>
            <w:tcBorders>
              <w:top w:val="single" w:sz="4" w:space="0" w:color="000000"/>
              <w:left w:val="single" w:sz="4" w:space="0" w:color="000000"/>
              <w:bottom w:val="single" w:sz="4" w:space="0" w:color="000000"/>
              <w:right w:val="single" w:sz="4" w:space="0" w:color="000000"/>
            </w:tcBorders>
          </w:tcPr>
          <w:p w14:paraId="2A53BA44" w14:textId="77777777" w:rsidR="00682183" w:rsidRDefault="004B641B">
            <w:pPr>
              <w:spacing w:after="0" w:line="259" w:lineRule="auto"/>
              <w:ind w:left="0" w:right="0" w:firstLine="0"/>
              <w:jc w:val="left"/>
            </w:pPr>
            <w:r>
              <w:rPr>
                <w:b/>
              </w:rPr>
              <w:t>Threshold</w:t>
            </w:r>
            <w: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691D7BDF" w14:textId="77777777" w:rsidR="00682183" w:rsidRDefault="004B641B">
            <w:pPr>
              <w:spacing w:after="0" w:line="259" w:lineRule="auto"/>
              <w:ind w:left="0" w:right="0" w:firstLine="0"/>
              <w:jc w:val="left"/>
            </w:pPr>
            <w:r>
              <w:t xml:space="preserve">none </w:t>
            </w:r>
          </w:p>
        </w:tc>
        <w:tc>
          <w:tcPr>
            <w:tcW w:w="1417" w:type="dxa"/>
            <w:tcBorders>
              <w:top w:val="single" w:sz="4" w:space="0" w:color="000000"/>
              <w:left w:val="single" w:sz="4" w:space="0" w:color="000000"/>
              <w:bottom w:val="single" w:sz="4" w:space="0" w:color="000000"/>
              <w:right w:val="single" w:sz="4" w:space="0" w:color="000000"/>
            </w:tcBorders>
          </w:tcPr>
          <w:p w14:paraId="2B260A8E" w14:textId="77777777" w:rsidR="00682183" w:rsidRDefault="004B641B">
            <w:pPr>
              <w:spacing w:after="0" w:line="259" w:lineRule="auto"/>
              <w:ind w:left="0" w:right="0" w:firstLine="0"/>
              <w:jc w:val="left"/>
            </w:pPr>
            <w:r>
              <w:t>10</w:t>
            </w:r>
            <w:r>
              <w:t>–</w:t>
            </w:r>
            <w:r>
              <w:t xml:space="preserve">20 mA </w:t>
            </w:r>
          </w:p>
        </w:tc>
        <w:tc>
          <w:tcPr>
            <w:tcW w:w="1200" w:type="dxa"/>
            <w:tcBorders>
              <w:top w:val="single" w:sz="4" w:space="0" w:color="000000"/>
              <w:left w:val="single" w:sz="4" w:space="0" w:color="000000"/>
              <w:bottom w:val="single" w:sz="4" w:space="0" w:color="000000"/>
              <w:right w:val="single" w:sz="4" w:space="0" w:color="000000"/>
            </w:tcBorders>
          </w:tcPr>
          <w:p w14:paraId="6D6FBCAE" w14:textId="77777777" w:rsidR="00682183" w:rsidRDefault="004B641B">
            <w:pPr>
              <w:spacing w:after="0" w:line="259" w:lineRule="auto"/>
              <w:ind w:left="0" w:right="24" w:firstLine="0"/>
              <w:jc w:val="left"/>
            </w:pPr>
            <w:r>
              <w:t>20</w:t>
            </w:r>
            <w:r>
              <w:t>–</w:t>
            </w:r>
            <w:r>
              <w:t xml:space="preserve">40 mA </w:t>
            </w:r>
          </w:p>
        </w:tc>
        <w:tc>
          <w:tcPr>
            <w:tcW w:w="1277" w:type="dxa"/>
            <w:tcBorders>
              <w:top w:val="single" w:sz="4" w:space="0" w:color="000000"/>
              <w:left w:val="single" w:sz="4" w:space="0" w:color="000000"/>
              <w:bottom w:val="single" w:sz="4" w:space="0" w:color="000000"/>
              <w:right w:val="single" w:sz="4" w:space="0" w:color="000000"/>
            </w:tcBorders>
          </w:tcPr>
          <w:p w14:paraId="72A649E8" w14:textId="77777777" w:rsidR="00682183" w:rsidRDefault="004B641B">
            <w:pPr>
              <w:spacing w:after="0" w:line="259" w:lineRule="auto"/>
              <w:ind w:left="0" w:right="0" w:firstLine="0"/>
              <w:jc w:val="left"/>
            </w:pPr>
            <w:r>
              <w:t>8</w:t>
            </w:r>
            <w:r>
              <w:t>–</w:t>
            </w:r>
            <w:r>
              <w:t xml:space="preserve">20 mA </w:t>
            </w:r>
          </w:p>
        </w:tc>
        <w:tc>
          <w:tcPr>
            <w:tcW w:w="1190" w:type="dxa"/>
            <w:tcBorders>
              <w:top w:val="single" w:sz="4" w:space="0" w:color="000000"/>
              <w:left w:val="single" w:sz="4" w:space="0" w:color="000000"/>
              <w:bottom w:val="single" w:sz="4" w:space="0" w:color="000000"/>
              <w:right w:val="single" w:sz="4" w:space="0" w:color="000000"/>
            </w:tcBorders>
          </w:tcPr>
          <w:p w14:paraId="706E3C4B" w14:textId="77777777" w:rsidR="00682183" w:rsidRDefault="004B641B">
            <w:pPr>
              <w:spacing w:after="0" w:line="259" w:lineRule="auto"/>
              <w:ind w:left="0" w:right="0" w:firstLine="0"/>
              <w:jc w:val="left"/>
            </w:pPr>
            <w:r>
              <w:t>1</w:t>
            </w:r>
            <w:r>
              <w:t>–</w:t>
            </w:r>
            <w:r>
              <w:t xml:space="preserve">5 mA </w:t>
            </w:r>
          </w:p>
        </w:tc>
        <w:tc>
          <w:tcPr>
            <w:tcW w:w="1292" w:type="dxa"/>
            <w:tcBorders>
              <w:top w:val="single" w:sz="4" w:space="0" w:color="000000"/>
              <w:left w:val="single" w:sz="4" w:space="0" w:color="000000"/>
              <w:bottom w:val="single" w:sz="4" w:space="0" w:color="000000"/>
              <w:right w:val="single" w:sz="4" w:space="0" w:color="000000"/>
            </w:tcBorders>
          </w:tcPr>
          <w:p w14:paraId="500C028E" w14:textId="77777777" w:rsidR="00682183" w:rsidRDefault="004B641B">
            <w:pPr>
              <w:spacing w:after="0" w:line="259" w:lineRule="auto"/>
              <w:ind w:left="0" w:right="0" w:firstLine="0"/>
              <w:jc w:val="left"/>
            </w:pPr>
            <w:r>
              <w:t>5</w:t>
            </w:r>
            <w:r>
              <w:t>–</w:t>
            </w:r>
            <w:r>
              <w:t xml:space="preserve">10 mA </w:t>
            </w:r>
          </w:p>
        </w:tc>
      </w:tr>
      <w:tr w:rsidR="00682183" w14:paraId="60DDA9CA" w14:textId="77777777">
        <w:trPr>
          <w:trHeight w:val="1687"/>
        </w:trPr>
        <w:tc>
          <w:tcPr>
            <w:tcW w:w="1419" w:type="dxa"/>
            <w:tcBorders>
              <w:top w:val="single" w:sz="4" w:space="0" w:color="000000"/>
              <w:left w:val="single" w:sz="4" w:space="0" w:color="000000"/>
              <w:bottom w:val="single" w:sz="4" w:space="0" w:color="000000"/>
              <w:right w:val="single" w:sz="4" w:space="0" w:color="000000"/>
            </w:tcBorders>
          </w:tcPr>
          <w:p w14:paraId="3CC3B119" w14:textId="77777777" w:rsidR="00682183" w:rsidRDefault="004B641B">
            <w:pPr>
              <w:spacing w:after="0" w:line="259" w:lineRule="auto"/>
              <w:ind w:left="0" w:right="0" w:firstLine="0"/>
              <w:jc w:val="left"/>
            </w:pPr>
            <w:r>
              <w:rPr>
                <w:b/>
              </w:rPr>
              <w:t>Efficiency</w:t>
            </w:r>
            <w: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3A6DDA15" w14:textId="77777777" w:rsidR="00682183" w:rsidRDefault="004B641B">
            <w:pPr>
              <w:spacing w:after="113" w:line="259" w:lineRule="auto"/>
              <w:ind w:left="0" w:right="0" w:firstLine="0"/>
              <w:jc w:val="left"/>
            </w:pPr>
            <w:r>
              <w:t>low (</w:t>
            </w:r>
            <w:proofErr w:type="spellStart"/>
            <w:r>
              <w:t>η</w:t>
            </w:r>
            <w:r>
              <w:rPr>
                <w:vertAlign w:val="subscript"/>
              </w:rPr>
              <w:t>d</w:t>
            </w:r>
            <w:proofErr w:type="spellEnd"/>
            <w:r>
              <w:t xml:space="preserve"> &lt; </w:t>
            </w:r>
          </w:p>
          <w:p w14:paraId="235434D7" w14:textId="77777777" w:rsidR="00682183" w:rsidRDefault="004B641B">
            <w:pPr>
              <w:spacing w:after="0" w:line="259" w:lineRule="auto"/>
              <w:ind w:left="0" w:right="0" w:firstLine="0"/>
              <w:jc w:val="left"/>
            </w:pPr>
            <w:r>
              <w:t xml:space="preserve">5 %) </w:t>
            </w:r>
          </w:p>
        </w:tc>
        <w:tc>
          <w:tcPr>
            <w:tcW w:w="1417" w:type="dxa"/>
            <w:tcBorders>
              <w:top w:val="single" w:sz="4" w:space="0" w:color="000000"/>
              <w:left w:val="single" w:sz="4" w:space="0" w:color="000000"/>
              <w:bottom w:val="single" w:sz="4" w:space="0" w:color="000000"/>
              <w:right w:val="single" w:sz="4" w:space="0" w:color="000000"/>
            </w:tcBorders>
          </w:tcPr>
          <w:p w14:paraId="707BF471" w14:textId="77777777" w:rsidR="00682183" w:rsidRDefault="004B641B">
            <w:pPr>
              <w:spacing w:after="0" w:line="259" w:lineRule="auto"/>
              <w:ind w:left="0" w:right="0" w:firstLine="0"/>
              <w:jc w:val="left"/>
            </w:pPr>
            <w:r>
              <w:t xml:space="preserve">moderate </w:t>
            </w:r>
          </w:p>
        </w:tc>
        <w:tc>
          <w:tcPr>
            <w:tcW w:w="1200" w:type="dxa"/>
            <w:tcBorders>
              <w:top w:val="single" w:sz="4" w:space="0" w:color="000000"/>
              <w:left w:val="single" w:sz="4" w:space="0" w:color="000000"/>
              <w:bottom w:val="single" w:sz="4" w:space="0" w:color="000000"/>
              <w:right w:val="single" w:sz="4" w:space="0" w:color="000000"/>
            </w:tcBorders>
          </w:tcPr>
          <w:p w14:paraId="5E5D992C" w14:textId="77777777" w:rsidR="00682183" w:rsidRDefault="004B641B">
            <w:pPr>
              <w:spacing w:after="0" w:line="259" w:lineRule="auto"/>
              <w:ind w:left="0" w:right="0" w:firstLine="0"/>
              <w:jc w:val="left"/>
            </w:pPr>
            <w:r>
              <w:t xml:space="preserve">moderate </w:t>
            </w:r>
          </w:p>
        </w:tc>
        <w:tc>
          <w:tcPr>
            <w:tcW w:w="1277" w:type="dxa"/>
            <w:tcBorders>
              <w:top w:val="single" w:sz="4" w:space="0" w:color="000000"/>
              <w:left w:val="single" w:sz="4" w:space="0" w:color="000000"/>
              <w:bottom w:val="single" w:sz="4" w:space="0" w:color="000000"/>
              <w:right w:val="single" w:sz="4" w:space="0" w:color="000000"/>
            </w:tcBorders>
          </w:tcPr>
          <w:p w14:paraId="47CA0C11" w14:textId="77777777" w:rsidR="00682183" w:rsidRDefault="004B641B">
            <w:pPr>
              <w:spacing w:after="114" w:line="259" w:lineRule="auto"/>
              <w:ind w:left="0" w:right="0" w:firstLine="0"/>
              <w:jc w:val="left"/>
            </w:pPr>
            <w:proofErr w:type="spellStart"/>
            <w:r>
              <w:t>η</w:t>
            </w:r>
            <w:r>
              <w:rPr>
                <w:vertAlign w:val="subscript"/>
              </w:rPr>
              <w:t>d</w:t>
            </w:r>
            <w:proofErr w:type="spellEnd"/>
            <w:r>
              <w:t xml:space="preserve"> </w:t>
            </w:r>
            <w:r>
              <w:t>≈ 30–</w:t>
            </w:r>
            <w:r>
              <w:t xml:space="preserve">40 </w:t>
            </w:r>
          </w:p>
          <w:p w14:paraId="2D3DD546" w14:textId="77777777" w:rsidR="00682183" w:rsidRDefault="004B641B">
            <w:pPr>
              <w:spacing w:after="0" w:line="259" w:lineRule="auto"/>
              <w:ind w:left="0" w:right="0" w:firstLine="0"/>
              <w:jc w:val="left"/>
            </w:pPr>
            <w:r>
              <w:t xml:space="preserve">% </w:t>
            </w:r>
          </w:p>
        </w:tc>
        <w:tc>
          <w:tcPr>
            <w:tcW w:w="1190" w:type="dxa"/>
            <w:tcBorders>
              <w:top w:val="single" w:sz="4" w:space="0" w:color="000000"/>
              <w:left w:val="single" w:sz="4" w:space="0" w:color="000000"/>
              <w:bottom w:val="single" w:sz="4" w:space="0" w:color="000000"/>
              <w:right w:val="single" w:sz="4" w:space="0" w:color="000000"/>
            </w:tcBorders>
          </w:tcPr>
          <w:p w14:paraId="382BA3E4" w14:textId="77777777" w:rsidR="00682183" w:rsidRDefault="004B641B">
            <w:pPr>
              <w:spacing w:after="0" w:line="259" w:lineRule="auto"/>
              <w:ind w:left="0" w:right="48" w:firstLine="0"/>
              <w:jc w:val="left"/>
            </w:pPr>
            <w:r>
              <w:t xml:space="preserve">high WPE, low power </w:t>
            </w:r>
          </w:p>
        </w:tc>
        <w:tc>
          <w:tcPr>
            <w:tcW w:w="1292" w:type="dxa"/>
            <w:tcBorders>
              <w:top w:val="single" w:sz="4" w:space="0" w:color="000000"/>
              <w:left w:val="single" w:sz="4" w:space="0" w:color="000000"/>
              <w:bottom w:val="single" w:sz="4" w:space="0" w:color="000000"/>
              <w:right w:val="single" w:sz="4" w:space="0" w:color="000000"/>
            </w:tcBorders>
          </w:tcPr>
          <w:p w14:paraId="7D3B23E9" w14:textId="77777777" w:rsidR="00682183" w:rsidRDefault="004B641B">
            <w:pPr>
              <w:spacing w:after="0" w:line="259" w:lineRule="auto"/>
              <w:ind w:left="0" w:right="0" w:firstLine="0"/>
              <w:jc w:val="left"/>
            </w:pPr>
            <w:r>
              <w:t>moderate</w:t>
            </w:r>
            <w:r>
              <w:t xml:space="preserve">– </w:t>
            </w:r>
            <w:r>
              <w:t xml:space="preserve">high </w:t>
            </w:r>
          </w:p>
        </w:tc>
      </w:tr>
      <w:tr w:rsidR="00682183" w14:paraId="57773F37" w14:textId="77777777">
        <w:trPr>
          <w:trHeight w:val="1272"/>
        </w:trPr>
        <w:tc>
          <w:tcPr>
            <w:tcW w:w="1419" w:type="dxa"/>
            <w:tcBorders>
              <w:top w:val="single" w:sz="4" w:space="0" w:color="000000"/>
              <w:left w:val="single" w:sz="4" w:space="0" w:color="000000"/>
              <w:bottom w:val="single" w:sz="4" w:space="0" w:color="000000"/>
              <w:right w:val="single" w:sz="4" w:space="0" w:color="000000"/>
            </w:tcBorders>
          </w:tcPr>
          <w:p w14:paraId="32C785DF" w14:textId="77777777" w:rsidR="00682183" w:rsidRDefault="004B641B">
            <w:pPr>
              <w:spacing w:after="116" w:line="259" w:lineRule="auto"/>
              <w:ind w:left="0" w:right="0" w:firstLine="0"/>
              <w:jc w:val="left"/>
            </w:pPr>
            <w:r>
              <w:rPr>
                <w:b/>
              </w:rPr>
              <w:t xml:space="preserve">Temp. </w:t>
            </w:r>
          </w:p>
          <w:p w14:paraId="2B678D89" w14:textId="77777777" w:rsidR="00682183" w:rsidRDefault="004B641B">
            <w:pPr>
              <w:spacing w:after="0" w:line="259" w:lineRule="auto"/>
              <w:ind w:left="0" w:right="0" w:firstLine="0"/>
              <w:jc w:val="left"/>
            </w:pPr>
            <w:r>
              <w:rPr>
                <w:b/>
              </w:rPr>
              <w:t>sensitivity</w:t>
            </w:r>
            <w: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3EAD8C39" w14:textId="77777777" w:rsidR="00682183" w:rsidRDefault="004B641B">
            <w:pPr>
              <w:spacing w:after="2" w:line="356" w:lineRule="auto"/>
              <w:ind w:left="0" w:right="0" w:firstLine="0"/>
              <w:jc w:val="left"/>
            </w:pPr>
            <w:r>
              <w:t xml:space="preserve">≈ 0.3 </w:t>
            </w:r>
            <w:r>
              <w:t xml:space="preserve">nm/°C </w:t>
            </w:r>
          </w:p>
          <w:p w14:paraId="22E93D2D" w14:textId="77777777" w:rsidR="00682183" w:rsidRDefault="004B641B">
            <w:pPr>
              <w:spacing w:after="0" w:line="259" w:lineRule="auto"/>
              <w:ind w:left="0" w:right="0" w:firstLine="0"/>
              <w:jc w:val="left"/>
            </w:pPr>
            <w:r>
              <w:t xml:space="preserve">(broad) </w:t>
            </w:r>
          </w:p>
        </w:tc>
        <w:tc>
          <w:tcPr>
            <w:tcW w:w="1417" w:type="dxa"/>
            <w:tcBorders>
              <w:top w:val="single" w:sz="4" w:space="0" w:color="000000"/>
              <w:left w:val="single" w:sz="4" w:space="0" w:color="000000"/>
              <w:bottom w:val="single" w:sz="4" w:space="0" w:color="000000"/>
              <w:right w:val="single" w:sz="4" w:space="0" w:color="000000"/>
            </w:tcBorders>
          </w:tcPr>
          <w:p w14:paraId="68DCB259" w14:textId="77777777" w:rsidR="00682183" w:rsidRDefault="004B641B">
            <w:pPr>
              <w:spacing w:after="0" w:line="259" w:lineRule="auto"/>
              <w:ind w:left="0" w:right="55" w:firstLine="0"/>
              <w:jc w:val="left"/>
            </w:pPr>
            <w:r>
              <w:t xml:space="preserve">≈ 0.4 nm/°C </w:t>
            </w:r>
            <w:r>
              <w:t xml:space="preserve">(mode hops) </w:t>
            </w:r>
          </w:p>
        </w:tc>
        <w:tc>
          <w:tcPr>
            <w:tcW w:w="1200" w:type="dxa"/>
            <w:tcBorders>
              <w:top w:val="single" w:sz="4" w:space="0" w:color="000000"/>
              <w:left w:val="single" w:sz="4" w:space="0" w:color="000000"/>
              <w:bottom w:val="single" w:sz="4" w:space="0" w:color="000000"/>
              <w:right w:val="single" w:sz="4" w:space="0" w:color="000000"/>
            </w:tcBorders>
          </w:tcPr>
          <w:p w14:paraId="75B2F9B7" w14:textId="77777777" w:rsidR="00682183" w:rsidRDefault="004B641B">
            <w:pPr>
              <w:spacing w:after="0" w:line="259" w:lineRule="auto"/>
              <w:ind w:left="0" w:right="56" w:firstLine="0"/>
              <w:jc w:val="left"/>
            </w:pPr>
            <w:r>
              <w:t xml:space="preserve">0.1 nm/°C + hops </w:t>
            </w:r>
          </w:p>
        </w:tc>
        <w:tc>
          <w:tcPr>
            <w:tcW w:w="1277" w:type="dxa"/>
            <w:tcBorders>
              <w:top w:val="single" w:sz="4" w:space="0" w:color="000000"/>
              <w:left w:val="single" w:sz="4" w:space="0" w:color="000000"/>
              <w:bottom w:val="single" w:sz="4" w:space="0" w:color="000000"/>
              <w:right w:val="single" w:sz="4" w:space="0" w:color="000000"/>
            </w:tcBorders>
          </w:tcPr>
          <w:p w14:paraId="6E22C535" w14:textId="77777777" w:rsidR="00682183" w:rsidRDefault="004B641B">
            <w:pPr>
              <w:spacing w:after="0" w:line="259" w:lineRule="auto"/>
              <w:ind w:left="0" w:right="0" w:firstLine="0"/>
              <w:jc w:val="left"/>
            </w:pPr>
            <w:r>
              <w:t xml:space="preserve">0.1 nm/°C </w:t>
            </w:r>
          </w:p>
        </w:tc>
        <w:tc>
          <w:tcPr>
            <w:tcW w:w="1190" w:type="dxa"/>
            <w:tcBorders>
              <w:top w:val="single" w:sz="4" w:space="0" w:color="000000"/>
              <w:left w:val="single" w:sz="4" w:space="0" w:color="000000"/>
              <w:bottom w:val="single" w:sz="4" w:space="0" w:color="000000"/>
              <w:right w:val="single" w:sz="4" w:space="0" w:color="000000"/>
            </w:tcBorders>
          </w:tcPr>
          <w:p w14:paraId="46F47977" w14:textId="77777777" w:rsidR="00682183" w:rsidRDefault="004B641B">
            <w:pPr>
              <w:spacing w:after="112" w:line="259" w:lineRule="auto"/>
              <w:ind w:left="0" w:right="0" w:firstLine="0"/>
              <w:jc w:val="left"/>
            </w:pPr>
            <w:r>
              <w:t xml:space="preserve">0.1 </w:t>
            </w:r>
          </w:p>
          <w:p w14:paraId="2BE4A3C5" w14:textId="77777777" w:rsidR="00682183" w:rsidRDefault="004B641B">
            <w:pPr>
              <w:spacing w:after="0" w:line="259" w:lineRule="auto"/>
              <w:ind w:left="0" w:right="0" w:firstLine="0"/>
              <w:jc w:val="left"/>
            </w:pPr>
            <w:r>
              <w:t xml:space="preserve">nm/°C </w:t>
            </w:r>
          </w:p>
        </w:tc>
        <w:tc>
          <w:tcPr>
            <w:tcW w:w="1292" w:type="dxa"/>
            <w:tcBorders>
              <w:top w:val="single" w:sz="4" w:space="0" w:color="000000"/>
              <w:left w:val="single" w:sz="4" w:space="0" w:color="000000"/>
              <w:bottom w:val="single" w:sz="4" w:space="0" w:color="000000"/>
              <w:right w:val="single" w:sz="4" w:space="0" w:color="000000"/>
            </w:tcBorders>
          </w:tcPr>
          <w:p w14:paraId="7D6B98BA" w14:textId="77777777" w:rsidR="00682183" w:rsidRDefault="004B641B">
            <w:pPr>
              <w:spacing w:after="140" w:line="259" w:lineRule="auto"/>
              <w:ind w:left="0" w:right="0" w:firstLine="0"/>
              <w:jc w:val="left"/>
            </w:pPr>
            <w:r>
              <w:t xml:space="preserve">Very low </w:t>
            </w:r>
          </w:p>
          <w:p w14:paraId="23CF0172" w14:textId="77777777" w:rsidR="00682183" w:rsidRDefault="004B641B">
            <w:pPr>
              <w:spacing w:after="0" w:line="259" w:lineRule="auto"/>
              <w:ind w:left="0" w:right="0" w:firstLine="0"/>
              <w:jc w:val="left"/>
            </w:pPr>
            <w:r>
              <w:t>T</w:t>
            </w:r>
            <w:r>
              <w:rPr>
                <w:vertAlign w:val="subscript"/>
              </w:rPr>
              <w:t>0</w:t>
            </w:r>
            <w:r>
              <w:t xml:space="preserve"> sensitivity </w:t>
            </w:r>
          </w:p>
        </w:tc>
      </w:tr>
      <w:tr w:rsidR="00682183" w14:paraId="5636D68A" w14:textId="77777777">
        <w:trPr>
          <w:trHeight w:val="1273"/>
        </w:trPr>
        <w:tc>
          <w:tcPr>
            <w:tcW w:w="1419" w:type="dxa"/>
            <w:tcBorders>
              <w:top w:val="single" w:sz="4" w:space="0" w:color="000000"/>
              <w:left w:val="single" w:sz="4" w:space="0" w:color="000000"/>
              <w:bottom w:val="single" w:sz="4" w:space="0" w:color="000000"/>
              <w:right w:val="single" w:sz="4" w:space="0" w:color="000000"/>
            </w:tcBorders>
          </w:tcPr>
          <w:p w14:paraId="14C101CA" w14:textId="77777777" w:rsidR="00682183" w:rsidRDefault="004B641B">
            <w:pPr>
              <w:spacing w:after="0" w:line="259" w:lineRule="auto"/>
              <w:ind w:left="0" w:right="0" w:firstLine="0"/>
              <w:jc w:val="left"/>
            </w:pPr>
            <w:proofErr w:type="spellStart"/>
            <w:r>
              <w:rPr>
                <w:b/>
              </w:rPr>
              <w:t>Fibre</w:t>
            </w:r>
            <w:proofErr w:type="spellEnd"/>
            <w:r>
              <w:rPr>
                <w:b/>
              </w:rPr>
              <w:t xml:space="preserve"> coupling</w:t>
            </w:r>
            <w: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4B6E6FEF" w14:textId="77777777" w:rsidR="00682183" w:rsidRDefault="004B641B">
            <w:pPr>
              <w:spacing w:after="113" w:line="259" w:lineRule="auto"/>
              <w:ind w:left="0" w:right="0" w:firstLine="0"/>
              <w:jc w:val="left"/>
            </w:pPr>
            <w:r>
              <w:t xml:space="preserve">poor (&lt; 5 </w:t>
            </w:r>
          </w:p>
          <w:p w14:paraId="66C8FD96" w14:textId="77777777" w:rsidR="00682183" w:rsidRDefault="004B641B">
            <w:pPr>
              <w:spacing w:after="0" w:line="259" w:lineRule="auto"/>
              <w:ind w:left="0" w:right="0" w:firstLine="0"/>
              <w:jc w:val="left"/>
            </w:pPr>
            <w: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47B5548F" w14:textId="77777777" w:rsidR="00682183" w:rsidRDefault="004B641B">
            <w:pPr>
              <w:spacing w:after="0" w:line="259" w:lineRule="auto"/>
              <w:ind w:left="0" w:right="0" w:firstLine="0"/>
              <w:jc w:val="left"/>
            </w:pPr>
            <w:r>
              <w:t xml:space="preserve">good </w:t>
            </w:r>
          </w:p>
        </w:tc>
        <w:tc>
          <w:tcPr>
            <w:tcW w:w="1200" w:type="dxa"/>
            <w:tcBorders>
              <w:top w:val="single" w:sz="4" w:space="0" w:color="000000"/>
              <w:left w:val="single" w:sz="4" w:space="0" w:color="000000"/>
              <w:bottom w:val="single" w:sz="4" w:space="0" w:color="000000"/>
              <w:right w:val="single" w:sz="4" w:space="0" w:color="000000"/>
            </w:tcBorders>
          </w:tcPr>
          <w:p w14:paraId="1279CF76" w14:textId="77777777" w:rsidR="00682183" w:rsidRDefault="004B641B">
            <w:pPr>
              <w:spacing w:after="0" w:line="259" w:lineRule="auto"/>
              <w:ind w:left="0" w:right="0" w:firstLine="0"/>
              <w:jc w:val="left"/>
            </w:pPr>
            <w:r>
              <w:t xml:space="preserve">good </w:t>
            </w:r>
          </w:p>
        </w:tc>
        <w:tc>
          <w:tcPr>
            <w:tcW w:w="1277" w:type="dxa"/>
            <w:tcBorders>
              <w:top w:val="single" w:sz="4" w:space="0" w:color="000000"/>
              <w:left w:val="single" w:sz="4" w:space="0" w:color="000000"/>
              <w:bottom w:val="single" w:sz="4" w:space="0" w:color="000000"/>
              <w:right w:val="single" w:sz="4" w:space="0" w:color="000000"/>
            </w:tcBorders>
          </w:tcPr>
          <w:p w14:paraId="6618AFB7" w14:textId="77777777" w:rsidR="00682183" w:rsidRDefault="004B641B">
            <w:pPr>
              <w:spacing w:after="113" w:line="259" w:lineRule="auto"/>
              <w:ind w:left="0" w:right="0" w:firstLine="0"/>
              <w:jc w:val="left"/>
            </w:pPr>
            <w:r>
              <w:t xml:space="preserve">good </w:t>
            </w:r>
          </w:p>
          <w:p w14:paraId="5C19F51E" w14:textId="77777777" w:rsidR="00682183" w:rsidRDefault="004B641B">
            <w:pPr>
              <w:spacing w:after="0" w:line="259" w:lineRule="auto"/>
              <w:ind w:left="0" w:right="0" w:firstLine="0"/>
              <w:jc w:val="left"/>
            </w:pPr>
            <w:r>
              <w:t xml:space="preserve">(SSC) </w:t>
            </w:r>
          </w:p>
        </w:tc>
        <w:tc>
          <w:tcPr>
            <w:tcW w:w="1190" w:type="dxa"/>
            <w:tcBorders>
              <w:top w:val="single" w:sz="4" w:space="0" w:color="000000"/>
              <w:left w:val="single" w:sz="4" w:space="0" w:color="000000"/>
              <w:bottom w:val="single" w:sz="4" w:space="0" w:color="000000"/>
              <w:right w:val="single" w:sz="4" w:space="0" w:color="000000"/>
            </w:tcBorders>
          </w:tcPr>
          <w:p w14:paraId="6ADD607B" w14:textId="77777777" w:rsidR="00682183" w:rsidRDefault="004B641B">
            <w:pPr>
              <w:spacing w:after="113" w:line="259" w:lineRule="auto"/>
              <w:ind w:left="0" w:right="0" w:firstLine="0"/>
              <w:jc w:val="left"/>
            </w:pPr>
            <w:r>
              <w:t xml:space="preserve">excellent </w:t>
            </w:r>
          </w:p>
          <w:p w14:paraId="49CB2DB1" w14:textId="77777777" w:rsidR="00682183" w:rsidRDefault="004B641B">
            <w:pPr>
              <w:spacing w:after="0" w:line="259" w:lineRule="auto"/>
              <w:ind w:left="0" w:right="0" w:firstLine="0"/>
              <w:jc w:val="left"/>
            </w:pPr>
            <w:r>
              <w:t xml:space="preserve">(circular beam) </w:t>
            </w:r>
          </w:p>
        </w:tc>
        <w:tc>
          <w:tcPr>
            <w:tcW w:w="1292" w:type="dxa"/>
            <w:tcBorders>
              <w:top w:val="single" w:sz="4" w:space="0" w:color="000000"/>
              <w:left w:val="single" w:sz="4" w:space="0" w:color="000000"/>
              <w:bottom w:val="single" w:sz="4" w:space="0" w:color="000000"/>
              <w:right w:val="single" w:sz="4" w:space="0" w:color="000000"/>
            </w:tcBorders>
          </w:tcPr>
          <w:p w14:paraId="12A4C56E" w14:textId="77777777" w:rsidR="00682183" w:rsidRDefault="004B641B">
            <w:pPr>
              <w:spacing w:after="0" w:line="259" w:lineRule="auto"/>
              <w:ind w:left="0" w:right="0" w:firstLine="0"/>
              <w:jc w:val="left"/>
            </w:pPr>
            <w:r>
              <w:t xml:space="preserve">good </w:t>
            </w:r>
          </w:p>
        </w:tc>
      </w:tr>
      <w:tr w:rsidR="00682183" w14:paraId="2980C5FB" w14:textId="77777777">
        <w:trPr>
          <w:trHeight w:val="857"/>
        </w:trPr>
        <w:tc>
          <w:tcPr>
            <w:tcW w:w="1419" w:type="dxa"/>
            <w:tcBorders>
              <w:top w:val="single" w:sz="4" w:space="0" w:color="000000"/>
              <w:left w:val="single" w:sz="4" w:space="0" w:color="000000"/>
              <w:bottom w:val="single" w:sz="4" w:space="0" w:color="000000"/>
              <w:right w:val="single" w:sz="4" w:space="0" w:color="000000"/>
            </w:tcBorders>
          </w:tcPr>
          <w:p w14:paraId="10D15436" w14:textId="77777777" w:rsidR="00682183" w:rsidRDefault="004B641B">
            <w:pPr>
              <w:spacing w:after="116" w:line="259" w:lineRule="auto"/>
              <w:ind w:left="0" w:right="0" w:firstLine="0"/>
              <w:jc w:val="left"/>
            </w:pPr>
            <w:r>
              <w:rPr>
                <w:b/>
              </w:rPr>
              <w:t xml:space="preserve">DWDM </w:t>
            </w:r>
          </w:p>
          <w:p w14:paraId="49985A8F" w14:textId="77777777" w:rsidR="00682183" w:rsidRDefault="004B641B">
            <w:pPr>
              <w:spacing w:after="0" w:line="259" w:lineRule="auto"/>
              <w:ind w:left="0" w:right="0" w:firstLine="0"/>
              <w:jc w:val="left"/>
            </w:pPr>
            <w:r>
              <w:rPr>
                <w:b/>
              </w:rPr>
              <w:t>suitability</w:t>
            </w:r>
            <w: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74D6E99A" w14:textId="77777777" w:rsidR="00682183" w:rsidRDefault="004B641B">
            <w:pPr>
              <w:spacing w:after="0" w:line="259" w:lineRule="auto"/>
              <w:ind w:left="0" w:right="0" w:firstLine="0"/>
              <w:jc w:val="left"/>
            </w:pPr>
            <w:r>
              <w:t xml:space="preserve">unsuitable </w:t>
            </w:r>
          </w:p>
        </w:tc>
        <w:tc>
          <w:tcPr>
            <w:tcW w:w="1417" w:type="dxa"/>
            <w:tcBorders>
              <w:top w:val="single" w:sz="4" w:space="0" w:color="000000"/>
              <w:left w:val="single" w:sz="4" w:space="0" w:color="000000"/>
              <w:bottom w:val="single" w:sz="4" w:space="0" w:color="000000"/>
              <w:right w:val="single" w:sz="4" w:space="0" w:color="000000"/>
            </w:tcBorders>
          </w:tcPr>
          <w:p w14:paraId="73CCA7FC" w14:textId="77777777" w:rsidR="00682183" w:rsidRDefault="004B641B">
            <w:pPr>
              <w:spacing w:after="0" w:line="259" w:lineRule="auto"/>
              <w:ind w:left="0" w:right="0" w:firstLine="0"/>
              <w:jc w:val="left"/>
            </w:pPr>
            <w:r>
              <w:t xml:space="preserve">unsuitable </w:t>
            </w:r>
          </w:p>
        </w:tc>
        <w:tc>
          <w:tcPr>
            <w:tcW w:w="1200" w:type="dxa"/>
            <w:tcBorders>
              <w:top w:val="single" w:sz="4" w:space="0" w:color="000000"/>
              <w:left w:val="single" w:sz="4" w:space="0" w:color="000000"/>
              <w:bottom w:val="single" w:sz="4" w:space="0" w:color="000000"/>
              <w:right w:val="single" w:sz="4" w:space="0" w:color="000000"/>
            </w:tcBorders>
          </w:tcPr>
          <w:p w14:paraId="0D557618" w14:textId="77777777" w:rsidR="00682183" w:rsidRDefault="004B641B">
            <w:pPr>
              <w:spacing w:after="112" w:line="259" w:lineRule="auto"/>
              <w:ind w:left="0" w:right="0" w:firstLine="0"/>
              <w:jc w:val="left"/>
            </w:pPr>
            <w:r>
              <w:t xml:space="preserve">good </w:t>
            </w:r>
          </w:p>
          <w:p w14:paraId="22A040D3" w14:textId="77777777" w:rsidR="00682183" w:rsidRDefault="004B641B">
            <w:pPr>
              <w:spacing w:after="0" w:line="259" w:lineRule="auto"/>
              <w:ind w:left="0" w:right="0" w:firstLine="0"/>
              <w:jc w:val="left"/>
            </w:pPr>
            <w:r>
              <w:t xml:space="preserve">(tunable) </w:t>
            </w:r>
          </w:p>
        </w:tc>
        <w:tc>
          <w:tcPr>
            <w:tcW w:w="1277" w:type="dxa"/>
            <w:tcBorders>
              <w:top w:val="single" w:sz="4" w:space="0" w:color="000000"/>
              <w:left w:val="single" w:sz="4" w:space="0" w:color="000000"/>
              <w:bottom w:val="single" w:sz="4" w:space="0" w:color="000000"/>
              <w:right w:val="single" w:sz="4" w:space="0" w:color="000000"/>
            </w:tcBorders>
          </w:tcPr>
          <w:p w14:paraId="78E3AAC7" w14:textId="77777777" w:rsidR="00682183" w:rsidRDefault="004B641B">
            <w:pPr>
              <w:spacing w:after="116" w:line="259" w:lineRule="auto"/>
              <w:ind w:left="0" w:right="0" w:firstLine="0"/>
              <w:jc w:val="left"/>
            </w:pPr>
            <w:r>
              <w:rPr>
                <w:b/>
              </w:rPr>
              <w:t xml:space="preserve">best / </w:t>
            </w:r>
          </w:p>
          <w:p w14:paraId="511B831C" w14:textId="77777777" w:rsidR="00682183" w:rsidRDefault="004B641B">
            <w:pPr>
              <w:spacing w:after="0" w:line="259" w:lineRule="auto"/>
              <w:ind w:left="0" w:right="0" w:firstLine="0"/>
              <w:jc w:val="left"/>
            </w:pPr>
            <w:r>
              <w:rPr>
                <w:b/>
              </w:rPr>
              <w:t>mature</w:t>
            </w:r>
            <w:r>
              <w:t xml:space="preserve"> </w:t>
            </w:r>
          </w:p>
        </w:tc>
        <w:tc>
          <w:tcPr>
            <w:tcW w:w="1190" w:type="dxa"/>
            <w:tcBorders>
              <w:top w:val="single" w:sz="4" w:space="0" w:color="000000"/>
              <w:left w:val="single" w:sz="4" w:space="0" w:color="000000"/>
              <w:bottom w:val="single" w:sz="4" w:space="0" w:color="000000"/>
              <w:right w:val="single" w:sz="4" w:space="0" w:color="000000"/>
            </w:tcBorders>
          </w:tcPr>
          <w:p w14:paraId="2781BBE4" w14:textId="77777777" w:rsidR="00682183" w:rsidRDefault="004B641B">
            <w:pPr>
              <w:spacing w:after="0" w:line="259" w:lineRule="auto"/>
              <w:ind w:left="0" w:right="0" w:firstLine="0"/>
              <w:jc w:val="left"/>
            </w:pPr>
            <w:r>
              <w:t xml:space="preserve">short reach </w:t>
            </w:r>
          </w:p>
        </w:tc>
        <w:tc>
          <w:tcPr>
            <w:tcW w:w="1292" w:type="dxa"/>
            <w:tcBorders>
              <w:top w:val="single" w:sz="4" w:space="0" w:color="000000"/>
              <w:left w:val="single" w:sz="4" w:space="0" w:color="000000"/>
              <w:bottom w:val="single" w:sz="4" w:space="0" w:color="000000"/>
              <w:right w:val="single" w:sz="4" w:space="0" w:color="000000"/>
            </w:tcBorders>
          </w:tcPr>
          <w:p w14:paraId="3711D0D4" w14:textId="77777777" w:rsidR="00682183" w:rsidRDefault="004B641B">
            <w:pPr>
              <w:spacing w:after="112" w:line="259" w:lineRule="auto"/>
              <w:ind w:left="0" w:right="0" w:firstLine="0"/>
              <w:jc w:val="left"/>
            </w:pPr>
            <w:r>
              <w:t xml:space="preserve">promising </w:t>
            </w:r>
          </w:p>
          <w:p w14:paraId="418514EE" w14:textId="77777777" w:rsidR="00682183" w:rsidRDefault="004B641B">
            <w:pPr>
              <w:spacing w:after="0" w:line="259" w:lineRule="auto"/>
              <w:ind w:left="0" w:right="0" w:firstLine="0"/>
              <w:jc w:val="left"/>
            </w:pPr>
            <w:r>
              <w:t xml:space="preserve">/ immature </w:t>
            </w:r>
          </w:p>
        </w:tc>
      </w:tr>
    </w:tbl>
    <w:p w14:paraId="4C37E7A7" w14:textId="77777777" w:rsidR="00682183" w:rsidRDefault="004B641B">
      <w:pPr>
        <w:spacing w:after="0" w:line="259" w:lineRule="auto"/>
        <w:ind w:left="0" w:right="0" w:firstLine="0"/>
        <w:jc w:val="left"/>
      </w:pPr>
      <w:r>
        <w:t xml:space="preserve"> </w:t>
      </w:r>
    </w:p>
    <w:p w14:paraId="17BED7B9" w14:textId="77777777" w:rsidR="00682183" w:rsidRDefault="004B641B">
      <w:pPr>
        <w:spacing w:after="103" w:line="259" w:lineRule="auto"/>
        <w:ind w:left="0" w:right="1278" w:firstLine="0"/>
        <w:jc w:val="right"/>
      </w:pPr>
      <w:r>
        <w:rPr>
          <w:noProof/>
        </w:rPr>
        <w:drawing>
          <wp:inline distT="0" distB="0" distL="0" distR="0" wp14:anchorId="5386B8BF" wp14:editId="726A61DB">
            <wp:extent cx="4953000" cy="2638425"/>
            <wp:effectExtent l="0" t="0" r="0" b="0"/>
            <wp:docPr id="4822" name="Picture 4822" descr="f1.png&#10;&#10;Fig. 1  L–I characteristic: I_{th} = 12 mA, η_{s} = 0.3 mW/mA, operating point 8.4 mW at 40 mA."/>
            <wp:cNvGraphicFramePr/>
            <a:graphic xmlns:a="http://schemas.openxmlformats.org/drawingml/2006/main">
              <a:graphicData uri="http://schemas.openxmlformats.org/drawingml/2006/picture">
                <pic:pic xmlns:pic="http://schemas.openxmlformats.org/drawingml/2006/picture">
                  <pic:nvPicPr>
                    <pic:cNvPr id="4822" name="Picture 4822"/>
                    <pic:cNvPicPr/>
                  </pic:nvPicPr>
                  <pic:blipFill>
                    <a:blip r:embed="rId13"/>
                    <a:stretch>
                      <a:fillRect/>
                    </a:stretch>
                  </pic:blipFill>
                  <pic:spPr>
                    <a:xfrm>
                      <a:off x="0" y="0"/>
                      <a:ext cx="4953000" cy="2638425"/>
                    </a:xfrm>
                    <a:prstGeom prst="rect">
                      <a:avLst/>
                    </a:prstGeom>
                  </pic:spPr>
                </pic:pic>
              </a:graphicData>
            </a:graphic>
          </wp:inline>
        </w:drawing>
      </w:r>
      <w:r>
        <w:t xml:space="preserve"> </w:t>
      </w:r>
    </w:p>
    <w:p w14:paraId="0F6696D2" w14:textId="77777777" w:rsidR="00682183" w:rsidRDefault="004B641B">
      <w:pPr>
        <w:spacing w:after="194" w:line="261" w:lineRule="auto"/>
        <w:ind w:right="7"/>
        <w:jc w:val="center"/>
      </w:pPr>
      <w:r>
        <w:rPr>
          <w:i/>
        </w:rPr>
        <w:t xml:space="preserve">Fig. 1  L–I characteristic: </w:t>
      </w:r>
      <w:proofErr w:type="spellStart"/>
      <w:r>
        <w:rPr>
          <w:i/>
        </w:rPr>
        <w:t>I</w:t>
      </w:r>
      <w:r>
        <w:rPr>
          <w:i/>
          <w:vertAlign w:val="subscript"/>
        </w:rPr>
        <w:t>th</w:t>
      </w:r>
      <w:proofErr w:type="spellEnd"/>
      <w:r>
        <w:rPr>
          <w:i/>
        </w:rPr>
        <w:t xml:space="preserve"> = 12 mA, </w:t>
      </w:r>
      <w:proofErr w:type="spellStart"/>
      <w:r>
        <w:rPr>
          <w:i/>
        </w:rPr>
        <w:t>η</w:t>
      </w:r>
      <w:r>
        <w:rPr>
          <w:i/>
          <w:vertAlign w:val="subscript"/>
        </w:rPr>
        <w:t>s</w:t>
      </w:r>
      <w:proofErr w:type="spellEnd"/>
      <w:r>
        <w:rPr>
          <w:i/>
        </w:rPr>
        <w:t xml:space="preserve"> = 0.3 </w:t>
      </w:r>
      <w:proofErr w:type="spellStart"/>
      <w:r>
        <w:rPr>
          <w:i/>
        </w:rPr>
        <w:t>mW</w:t>
      </w:r>
      <w:proofErr w:type="spellEnd"/>
      <w:r>
        <w:rPr>
          <w:i/>
        </w:rPr>
        <w:t xml:space="preserve">/mA, operating point 8.4 </w:t>
      </w:r>
      <w:proofErr w:type="spellStart"/>
      <w:r>
        <w:rPr>
          <w:i/>
        </w:rPr>
        <w:t>mW</w:t>
      </w:r>
      <w:proofErr w:type="spellEnd"/>
      <w:r>
        <w:rPr>
          <w:i/>
        </w:rPr>
        <w:t xml:space="preserve"> at 40 mA.</w:t>
      </w:r>
      <w:r>
        <w:t xml:space="preserve"> </w:t>
      </w:r>
    </w:p>
    <w:p w14:paraId="6DB4BC1F" w14:textId="77777777" w:rsidR="00682183" w:rsidRDefault="004B641B">
      <w:pPr>
        <w:spacing w:after="103" w:line="259" w:lineRule="auto"/>
        <w:ind w:left="0" w:right="1278" w:firstLine="0"/>
        <w:jc w:val="right"/>
      </w:pPr>
      <w:r>
        <w:rPr>
          <w:noProof/>
        </w:rPr>
        <w:drawing>
          <wp:inline distT="0" distB="0" distL="0" distR="0" wp14:anchorId="76391307" wp14:editId="069BF925">
            <wp:extent cx="4953000" cy="2638425"/>
            <wp:effectExtent l="0" t="0" r="0" b="0"/>
            <wp:docPr id="4824" name="Picture 4824" descr="f2.png&#10;&#10;Fig. 2  Typical emission spectra: the LED covers all 8 channels, the FP laser several, the DFB only one channel slot (illustrative)."/>
            <wp:cNvGraphicFramePr/>
            <a:graphic xmlns:a="http://schemas.openxmlformats.org/drawingml/2006/main">
              <a:graphicData uri="http://schemas.openxmlformats.org/drawingml/2006/picture">
                <pic:pic xmlns:pic="http://schemas.openxmlformats.org/drawingml/2006/picture">
                  <pic:nvPicPr>
                    <pic:cNvPr id="4824" name="Picture 4824"/>
                    <pic:cNvPicPr/>
                  </pic:nvPicPr>
                  <pic:blipFill>
                    <a:blip r:embed="rId14"/>
                    <a:stretch>
                      <a:fillRect/>
                    </a:stretch>
                  </pic:blipFill>
                  <pic:spPr>
                    <a:xfrm>
                      <a:off x="0" y="0"/>
                      <a:ext cx="4953000" cy="2638425"/>
                    </a:xfrm>
                    <a:prstGeom prst="rect">
                      <a:avLst/>
                    </a:prstGeom>
                  </pic:spPr>
                </pic:pic>
              </a:graphicData>
            </a:graphic>
          </wp:inline>
        </w:drawing>
      </w:r>
      <w:r>
        <w:t xml:space="preserve"> </w:t>
      </w:r>
    </w:p>
    <w:p w14:paraId="49A1D631" w14:textId="77777777" w:rsidR="00682183" w:rsidRDefault="004B641B">
      <w:pPr>
        <w:spacing w:after="111" w:line="261" w:lineRule="auto"/>
        <w:ind w:right="9"/>
        <w:jc w:val="center"/>
      </w:pPr>
      <w:r>
        <w:rPr>
          <w:i/>
        </w:rPr>
        <w:t xml:space="preserve">Fig. 2  Typical emission spectra: the LED covers all 8 channels, the FP laser several, the DFB only one </w:t>
      </w:r>
    </w:p>
    <w:p w14:paraId="60A2E30D" w14:textId="77777777" w:rsidR="00682183" w:rsidRDefault="004B641B">
      <w:pPr>
        <w:spacing w:after="331" w:line="261" w:lineRule="auto"/>
        <w:ind w:right="6"/>
        <w:jc w:val="center"/>
      </w:pPr>
      <w:r>
        <w:rPr>
          <w:i/>
        </w:rPr>
        <w:t>channel slot (illustrative).</w:t>
      </w:r>
      <w:r>
        <w:t xml:space="preserve"> </w:t>
      </w:r>
    </w:p>
    <w:p w14:paraId="63ED4DFA" w14:textId="77777777" w:rsidR="00682183" w:rsidRDefault="004B641B">
      <w:pPr>
        <w:pStyle w:val="Heading3"/>
        <w:ind w:left="-5" w:right="0"/>
      </w:pPr>
      <w:r>
        <w:t xml:space="preserve">2.5 Weighted decision matrix </w:t>
      </w:r>
    </w:p>
    <w:p w14:paraId="21D54B03" w14:textId="77777777" w:rsidR="00682183" w:rsidRDefault="004B641B">
      <w:pPr>
        <w:spacing w:after="0" w:line="259" w:lineRule="auto"/>
        <w:ind w:left="-5" w:right="0"/>
      </w:pPr>
      <w:r>
        <w:t xml:space="preserve">Scores (1 = poor, 5 = excellent) are weighted by importance to this application: spectral purity 30 %, modulation speed 20 %, output power 15 %, wavelength/temperature stability 15 %, maturity-coupling-cost 20 %. </w:t>
      </w:r>
    </w:p>
    <w:tbl>
      <w:tblPr>
        <w:tblStyle w:val="TableGrid"/>
        <w:tblW w:w="9026" w:type="dxa"/>
        <w:tblInd w:w="6" w:type="dxa"/>
        <w:tblCellMar>
          <w:top w:w="95" w:type="dxa"/>
          <w:left w:w="78" w:type="dxa"/>
          <w:bottom w:w="0" w:type="dxa"/>
          <w:right w:w="21" w:type="dxa"/>
        </w:tblCellMar>
        <w:tblLook w:val="04A0" w:firstRow="1" w:lastRow="0" w:firstColumn="1" w:lastColumn="0" w:noHBand="0" w:noVBand="1"/>
      </w:tblPr>
      <w:tblGrid>
        <w:gridCol w:w="1269"/>
        <w:gridCol w:w="1364"/>
        <w:gridCol w:w="1252"/>
        <w:gridCol w:w="1255"/>
        <w:gridCol w:w="1366"/>
        <w:gridCol w:w="1373"/>
        <w:gridCol w:w="1147"/>
      </w:tblGrid>
      <w:tr w:rsidR="00682183" w14:paraId="29F5BDA1" w14:textId="77777777">
        <w:trPr>
          <w:trHeight w:val="917"/>
        </w:trPr>
        <w:tc>
          <w:tcPr>
            <w:tcW w:w="1269" w:type="dxa"/>
            <w:tcBorders>
              <w:top w:val="single" w:sz="4" w:space="0" w:color="000000"/>
              <w:left w:val="single" w:sz="4" w:space="0" w:color="000000"/>
              <w:bottom w:val="single" w:sz="4" w:space="0" w:color="000000"/>
              <w:right w:val="single" w:sz="4" w:space="0" w:color="000000"/>
            </w:tcBorders>
            <w:shd w:val="clear" w:color="auto" w:fill="D9D9D9"/>
          </w:tcPr>
          <w:p w14:paraId="0EAB67BE" w14:textId="77777777" w:rsidR="00682183" w:rsidRDefault="004B641B">
            <w:pPr>
              <w:spacing w:after="0" w:line="259" w:lineRule="auto"/>
              <w:ind w:left="0" w:right="0" w:firstLine="0"/>
              <w:jc w:val="left"/>
            </w:pPr>
            <w:r>
              <w:rPr>
                <w:b/>
              </w:rPr>
              <w:t>Source</w:t>
            </w:r>
            <w:r>
              <w:t xml:space="preserve"> </w:t>
            </w:r>
          </w:p>
        </w:tc>
        <w:tc>
          <w:tcPr>
            <w:tcW w:w="1364" w:type="dxa"/>
            <w:tcBorders>
              <w:top w:val="single" w:sz="4" w:space="0" w:color="000000"/>
              <w:left w:val="single" w:sz="4" w:space="0" w:color="000000"/>
              <w:bottom w:val="single" w:sz="4" w:space="0" w:color="000000"/>
              <w:right w:val="single" w:sz="4" w:space="0" w:color="000000"/>
            </w:tcBorders>
            <w:shd w:val="clear" w:color="auto" w:fill="D9D9D9"/>
          </w:tcPr>
          <w:p w14:paraId="60B79998" w14:textId="77777777" w:rsidR="00682183" w:rsidRDefault="004B641B">
            <w:pPr>
              <w:spacing w:after="116" w:line="259" w:lineRule="auto"/>
              <w:ind w:left="0" w:right="61" w:firstLine="0"/>
              <w:jc w:val="center"/>
            </w:pPr>
            <w:r>
              <w:rPr>
                <w:b/>
              </w:rPr>
              <w:t xml:space="preserve">Spectral </w:t>
            </w:r>
          </w:p>
          <w:p w14:paraId="7E8C578C" w14:textId="77777777" w:rsidR="00682183" w:rsidRDefault="004B641B">
            <w:pPr>
              <w:spacing w:after="0" w:line="259" w:lineRule="auto"/>
              <w:ind w:left="0" w:right="60" w:firstLine="0"/>
              <w:jc w:val="center"/>
            </w:pPr>
            <w:r>
              <w:rPr>
                <w:b/>
              </w:rPr>
              <w:t>(0.30)</w:t>
            </w:r>
            <w:r>
              <w:t xml:space="preserve"> </w:t>
            </w:r>
          </w:p>
        </w:tc>
        <w:tc>
          <w:tcPr>
            <w:tcW w:w="1252" w:type="dxa"/>
            <w:tcBorders>
              <w:top w:val="single" w:sz="4" w:space="0" w:color="000000"/>
              <w:left w:val="single" w:sz="4" w:space="0" w:color="000000"/>
              <w:bottom w:val="single" w:sz="4" w:space="0" w:color="000000"/>
              <w:right w:val="single" w:sz="4" w:space="0" w:color="000000"/>
            </w:tcBorders>
            <w:shd w:val="clear" w:color="auto" w:fill="D9D9D9"/>
          </w:tcPr>
          <w:p w14:paraId="6907954F" w14:textId="77777777" w:rsidR="00682183" w:rsidRDefault="004B641B">
            <w:pPr>
              <w:spacing w:after="116" w:line="259" w:lineRule="auto"/>
              <w:ind w:left="0" w:right="60" w:firstLine="0"/>
              <w:jc w:val="center"/>
            </w:pPr>
            <w:r>
              <w:rPr>
                <w:b/>
              </w:rPr>
              <w:t xml:space="preserve">Speed </w:t>
            </w:r>
          </w:p>
          <w:p w14:paraId="62F7F6DA" w14:textId="77777777" w:rsidR="00682183" w:rsidRDefault="004B641B">
            <w:pPr>
              <w:spacing w:after="0" w:line="259" w:lineRule="auto"/>
              <w:ind w:left="0" w:right="60" w:firstLine="0"/>
              <w:jc w:val="center"/>
            </w:pPr>
            <w:r>
              <w:rPr>
                <w:b/>
              </w:rPr>
              <w:t>(0.20)</w:t>
            </w:r>
            <w:r>
              <w:t xml:space="preserve"> </w:t>
            </w:r>
          </w:p>
        </w:tc>
        <w:tc>
          <w:tcPr>
            <w:tcW w:w="1255" w:type="dxa"/>
            <w:tcBorders>
              <w:top w:val="single" w:sz="4" w:space="0" w:color="000000"/>
              <w:left w:val="single" w:sz="4" w:space="0" w:color="000000"/>
              <w:bottom w:val="single" w:sz="4" w:space="0" w:color="000000"/>
              <w:right w:val="single" w:sz="4" w:space="0" w:color="000000"/>
            </w:tcBorders>
            <w:shd w:val="clear" w:color="auto" w:fill="D9D9D9"/>
          </w:tcPr>
          <w:p w14:paraId="5DC5EC66" w14:textId="77777777" w:rsidR="00682183" w:rsidRDefault="004B641B">
            <w:pPr>
              <w:spacing w:after="116" w:line="259" w:lineRule="auto"/>
              <w:ind w:left="0" w:right="56" w:firstLine="0"/>
              <w:jc w:val="center"/>
            </w:pPr>
            <w:r>
              <w:rPr>
                <w:b/>
              </w:rPr>
              <w:t xml:space="preserve">Power </w:t>
            </w:r>
          </w:p>
          <w:p w14:paraId="0D0AF1C7" w14:textId="77777777" w:rsidR="00682183" w:rsidRDefault="004B641B">
            <w:pPr>
              <w:spacing w:after="0" w:line="259" w:lineRule="auto"/>
              <w:ind w:left="0" w:right="56" w:firstLine="0"/>
              <w:jc w:val="center"/>
            </w:pPr>
            <w:r>
              <w:rPr>
                <w:b/>
              </w:rPr>
              <w:t>(0.15)</w:t>
            </w:r>
            <w:r>
              <w:t xml:space="preserve"> </w:t>
            </w:r>
          </w:p>
        </w:tc>
        <w:tc>
          <w:tcPr>
            <w:tcW w:w="1366" w:type="dxa"/>
            <w:tcBorders>
              <w:top w:val="single" w:sz="4" w:space="0" w:color="000000"/>
              <w:left w:val="single" w:sz="4" w:space="0" w:color="000000"/>
              <w:bottom w:val="single" w:sz="4" w:space="0" w:color="000000"/>
              <w:right w:val="single" w:sz="4" w:space="0" w:color="000000"/>
            </w:tcBorders>
            <w:shd w:val="clear" w:color="auto" w:fill="D9D9D9"/>
          </w:tcPr>
          <w:p w14:paraId="77EA2845" w14:textId="77777777" w:rsidR="00682183" w:rsidRDefault="004B641B">
            <w:pPr>
              <w:spacing w:after="116" w:line="259" w:lineRule="auto"/>
              <w:ind w:left="0" w:right="55" w:firstLine="0"/>
              <w:jc w:val="center"/>
            </w:pPr>
            <w:r>
              <w:rPr>
                <w:b/>
              </w:rPr>
              <w:t xml:space="preserve">Stability </w:t>
            </w:r>
          </w:p>
          <w:p w14:paraId="6D17DC1F" w14:textId="77777777" w:rsidR="00682183" w:rsidRDefault="004B641B">
            <w:pPr>
              <w:spacing w:after="0" w:line="259" w:lineRule="auto"/>
              <w:ind w:left="0" w:right="56" w:firstLine="0"/>
              <w:jc w:val="center"/>
            </w:pPr>
            <w:r>
              <w:rPr>
                <w:b/>
              </w:rPr>
              <w:t>(0.15)</w:t>
            </w:r>
            <w:r>
              <w:t xml:space="preserve"> </w:t>
            </w:r>
          </w:p>
        </w:tc>
        <w:tc>
          <w:tcPr>
            <w:tcW w:w="1373" w:type="dxa"/>
            <w:tcBorders>
              <w:top w:val="single" w:sz="4" w:space="0" w:color="000000"/>
              <w:left w:val="single" w:sz="4" w:space="0" w:color="000000"/>
              <w:bottom w:val="single" w:sz="4" w:space="0" w:color="000000"/>
              <w:right w:val="single" w:sz="4" w:space="0" w:color="000000"/>
            </w:tcBorders>
            <w:shd w:val="clear" w:color="auto" w:fill="D9D9D9"/>
          </w:tcPr>
          <w:p w14:paraId="4764713F" w14:textId="77777777" w:rsidR="00682183" w:rsidRDefault="004B641B">
            <w:pPr>
              <w:spacing w:after="116" w:line="259" w:lineRule="auto"/>
              <w:ind w:left="0" w:right="57" w:firstLine="0"/>
              <w:jc w:val="center"/>
            </w:pPr>
            <w:r>
              <w:rPr>
                <w:b/>
              </w:rPr>
              <w:t xml:space="preserve">Maturity </w:t>
            </w:r>
          </w:p>
          <w:p w14:paraId="73594B96" w14:textId="77777777" w:rsidR="00682183" w:rsidRDefault="004B641B">
            <w:pPr>
              <w:spacing w:after="0" w:line="259" w:lineRule="auto"/>
              <w:ind w:left="0" w:right="58" w:firstLine="0"/>
              <w:jc w:val="center"/>
            </w:pPr>
            <w:r>
              <w:rPr>
                <w:b/>
              </w:rPr>
              <w:t>(0.20)</w:t>
            </w:r>
            <w:r>
              <w:t xml:space="preserve"> </w:t>
            </w:r>
          </w:p>
        </w:tc>
        <w:tc>
          <w:tcPr>
            <w:tcW w:w="1147" w:type="dxa"/>
            <w:tcBorders>
              <w:top w:val="single" w:sz="4" w:space="0" w:color="000000"/>
              <w:left w:val="single" w:sz="4" w:space="0" w:color="000000"/>
              <w:bottom w:val="single" w:sz="4" w:space="0" w:color="000000"/>
              <w:right w:val="single" w:sz="4" w:space="0" w:color="000000"/>
            </w:tcBorders>
            <w:shd w:val="clear" w:color="auto" w:fill="D9D9D9"/>
          </w:tcPr>
          <w:p w14:paraId="43B5A131" w14:textId="77777777" w:rsidR="00682183" w:rsidRDefault="004B641B">
            <w:pPr>
              <w:spacing w:after="0" w:line="259" w:lineRule="auto"/>
              <w:ind w:left="0" w:right="0" w:firstLine="0"/>
              <w:jc w:val="center"/>
            </w:pPr>
            <w:r>
              <w:rPr>
                <w:b/>
              </w:rPr>
              <w:t>Weighted score</w:t>
            </w:r>
            <w:r>
              <w:t xml:space="preserve"> </w:t>
            </w:r>
          </w:p>
        </w:tc>
      </w:tr>
      <w:tr w:rsidR="00682183" w14:paraId="387F8122" w14:textId="77777777">
        <w:trPr>
          <w:trHeight w:val="563"/>
        </w:trPr>
        <w:tc>
          <w:tcPr>
            <w:tcW w:w="1269" w:type="dxa"/>
            <w:tcBorders>
              <w:top w:val="single" w:sz="4" w:space="0" w:color="000000"/>
              <w:left w:val="single" w:sz="4" w:space="0" w:color="000000"/>
              <w:bottom w:val="single" w:sz="4" w:space="0" w:color="000000"/>
              <w:right w:val="single" w:sz="4" w:space="0" w:color="000000"/>
            </w:tcBorders>
            <w:vAlign w:val="center"/>
          </w:tcPr>
          <w:p w14:paraId="53788162" w14:textId="77777777" w:rsidR="00682183" w:rsidRDefault="004B641B">
            <w:pPr>
              <w:spacing w:after="0" w:line="259" w:lineRule="auto"/>
              <w:ind w:left="0" w:right="0" w:firstLine="0"/>
              <w:jc w:val="left"/>
            </w:pPr>
            <w:r>
              <w:rPr>
                <w:b/>
              </w:rPr>
              <w:t>LED</w:t>
            </w:r>
            <w:r>
              <w:t xml:space="preserve"> </w:t>
            </w:r>
          </w:p>
        </w:tc>
        <w:tc>
          <w:tcPr>
            <w:tcW w:w="1364" w:type="dxa"/>
            <w:tcBorders>
              <w:top w:val="single" w:sz="4" w:space="0" w:color="000000"/>
              <w:left w:val="single" w:sz="4" w:space="0" w:color="000000"/>
              <w:bottom w:val="single" w:sz="4" w:space="0" w:color="000000"/>
              <w:right w:val="single" w:sz="4" w:space="0" w:color="000000"/>
            </w:tcBorders>
            <w:vAlign w:val="center"/>
          </w:tcPr>
          <w:p w14:paraId="510879C5" w14:textId="77777777" w:rsidR="00682183" w:rsidRDefault="004B641B">
            <w:pPr>
              <w:spacing w:after="0" w:line="259" w:lineRule="auto"/>
              <w:ind w:left="0" w:right="58" w:firstLine="0"/>
              <w:jc w:val="center"/>
            </w:pPr>
            <w:r>
              <w:t xml:space="preserve">1 </w:t>
            </w:r>
          </w:p>
        </w:tc>
        <w:tc>
          <w:tcPr>
            <w:tcW w:w="1252" w:type="dxa"/>
            <w:tcBorders>
              <w:top w:val="single" w:sz="4" w:space="0" w:color="000000"/>
              <w:left w:val="single" w:sz="4" w:space="0" w:color="000000"/>
              <w:bottom w:val="single" w:sz="4" w:space="0" w:color="000000"/>
              <w:right w:val="single" w:sz="4" w:space="0" w:color="000000"/>
            </w:tcBorders>
            <w:vAlign w:val="center"/>
          </w:tcPr>
          <w:p w14:paraId="4D346D5B" w14:textId="77777777" w:rsidR="00682183" w:rsidRDefault="004B641B">
            <w:pPr>
              <w:spacing w:after="0" w:line="259" w:lineRule="auto"/>
              <w:ind w:left="0" w:right="57" w:firstLine="0"/>
              <w:jc w:val="center"/>
            </w:pPr>
            <w:r>
              <w:t xml:space="preserve">1 </w:t>
            </w:r>
          </w:p>
        </w:tc>
        <w:tc>
          <w:tcPr>
            <w:tcW w:w="1255" w:type="dxa"/>
            <w:tcBorders>
              <w:top w:val="single" w:sz="4" w:space="0" w:color="000000"/>
              <w:left w:val="single" w:sz="4" w:space="0" w:color="000000"/>
              <w:bottom w:val="single" w:sz="4" w:space="0" w:color="000000"/>
              <w:right w:val="single" w:sz="4" w:space="0" w:color="000000"/>
            </w:tcBorders>
            <w:vAlign w:val="center"/>
          </w:tcPr>
          <w:p w14:paraId="6F542063" w14:textId="77777777" w:rsidR="00682183" w:rsidRDefault="004B641B">
            <w:pPr>
              <w:spacing w:after="0" w:line="259" w:lineRule="auto"/>
              <w:ind w:left="0" w:right="54" w:firstLine="0"/>
              <w:jc w:val="center"/>
            </w:pPr>
            <w:r>
              <w:t xml:space="preserve">1 </w:t>
            </w:r>
          </w:p>
        </w:tc>
        <w:tc>
          <w:tcPr>
            <w:tcW w:w="1366" w:type="dxa"/>
            <w:tcBorders>
              <w:top w:val="single" w:sz="4" w:space="0" w:color="000000"/>
              <w:left w:val="single" w:sz="4" w:space="0" w:color="000000"/>
              <w:bottom w:val="single" w:sz="4" w:space="0" w:color="000000"/>
              <w:right w:val="single" w:sz="4" w:space="0" w:color="000000"/>
            </w:tcBorders>
            <w:vAlign w:val="center"/>
          </w:tcPr>
          <w:p w14:paraId="096B5820" w14:textId="77777777" w:rsidR="00682183" w:rsidRDefault="004B641B">
            <w:pPr>
              <w:spacing w:after="0" w:line="259" w:lineRule="auto"/>
              <w:ind w:left="0" w:right="54" w:firstLine="0"/>
              <w:jc w:val="center"/>
            </w:pPr>
            <w:r>
              <w:t xml:space="preserve">2 </w:t>
            </w:r>
          </w:p>
        </w:tc>
        <w:tc>
          <w:tcPr>
            <w:tcW w:w="1373" w:type="dxa"/>
            <w:tcBorders>
              <w:top w:val="single" w:sz="4" w:space="0" w:color="000000"/>
              <w:left w:val="single" w:sz="4" w:space="0" w:color="000000"/>
              <w:bottom w:val="single" w:sz="4" w:space="0" w:color="000000"/>
              <w:right w:val="single" w:sz="4" w:space="0" w:color="000000"/>
            </w:tcBorders>
            <w:vAlign w:val="center"/>
          </w:tcPr>
          <w:p w14:paraId="76207526" w14:textId="77777777" w:rsidR="00682183" w:rsidRDefault="004B641B">
            <w:pPr>
              <w:spacing w:after="0" w:line="259" w:lineRule="auto"/>
              <w:ind w:left="0" w:right="57" w:firstLine="0"/>
              <w:jc w:val="center"/>
            </w:pPr>
            <w:r>
              <w:t xml:space="preserve">3 </w:t>
            </w:r>
          </w:p>
        </w:tc>
        <w:tc>
          <w:tcPr>
            <w:tcW w:w="1147" w:type="dxa"/>
            <w:tcBorders>
              <w:top w:val="single" w:sz="4" w:space="0" w:color="000000"/>
              <w:left w:val="single" w:sz="4" w:space="0" w:color="000000"/>
              <w:bottom w:val="single" w:sz="4" w:space="0" w:color="000000"/>
              <w:right w:val="single" w:sz="4" w:space="0" w:color="000000"/>
            </w:tcBorders>
            <w:vAlign w:val="center"/>
          </w:tcPr>
          <w:p w14:paraId="563B357B" w14:textId="77777777" w:rsidR="00682183" w:rsidRDefault="004B641B">
            <w:pPr>
              <w:spacing w:after="0" w:line="259" w:lineRule="auto"/>
              <w:ind w:left="0" w:right="57" w:firstLine="0"/>
              <w:jc w:val="center"/>
            </w:pPr>
            <w:r>
              <w:t xml:space="preserve">1.55 </w:t>
            </w:r>
          </w:p>
        </w:tc>
      </w:tr>
      <w:tr w:rsidR="00682183" w14:paraId="733AC857" w14:textId="77777777">
        <w:trPr>
          <w:trHeight w:val="545"/>
        </w:trPr>
        <w:tc>
          <w:tcPr>
            <w:tcW w:w="1269" w:type="dxa"/>
            <w:tcBorders>
              <w:top w:val="single" w:sz="4" w:space="0" w:color="000000"/>
              <w:left w:val="single" w:sz="4" w:space="0" w:color="000000"/>
              <w:bottom w:val="single" w:sz="4" w:space="0" w:color="000000"/>
              <w:right w:val="single" w:sz="4" w:space="0" w:color="000000"/>
            </w:tcBorders>
            <w:vAlign w:val="center"/>
          </w:tcPr>
          <w:p w14:paraId="0E89B9D7" w14:textId="77777777" w:rsidR="00682183" w:rsidRDefault="004B641B">
            <w:pPr>
              <w:spacing w:after="0" w:line="259" w:lineRule="auto"/>
              <w:ind w:left="0" w:right="0" w:firstLine="0"/>
              <w:jc w:val="left"/>
            </w:pPr>
            <w:r>
              <w:rPr>
                <w:b/>
              </w:rPr>
              <w:t>FP</w:t>
            </w:r>
            <w:r>
              <w:t xml:space="preserve"> </w:t>
            </w:r>
          </w:p>
        </w:tc>
        <w:tc>
          <w:tcPr>
            <w:tcW w:w="1364" w:type="dxa"/>
            <w:tcBorders>
              <w:top w:val="single" w:sz="4" w:space="0" w:color="000000"/>
              <w:left w:val="single" w:sz="4" w:space="0" w:color="000000"/>
              <w:bottom w:val="single" w:sz="4" w:space="0" w:color="000000"/>
              <w:right w:val="single" w:sz="4" w:space="0" w:color="000000"/>
            </w:tcBorders>
          </w:tcPr>
          <w:p w14:paraId="54AB2154" w14:textId="77777777" w:rsidR="00682183" w:rsidRDefault="004B641B">
            <w:pPr>
              <w:spacing w:after="0" w:line="259" w:lineRule="auto"/>
              <w:ind w:left="0" w:right="58" w:firstLine="0"/>
              <w:jc w:val="center"/>
            </w:pPr>
            <w:r>
              <w:t xml:space="preserve">2 </w:t>
            </w:r>
          </w:p>
        </w:tc>
        <w:tc>
          <w:tcPr>
            <w:tcW w:w="1252" w:type="dxa"/>
            <w:tcBorders>
              <w:top w:val="single" w:sz="4" w:space="0" w:color="000000"/>
              <w:left w:val="single" w:sz="4" w:space="0" w:color="000000"/>
              <w:bottom w:val="single" w:sz="4" w:space="0" w:color="000000"/>
              <w:right w:val="single" w:sz="4" w:space="0" w:color="000000"/>
            </w:tcBorders>
          </w:tcPr>
          <w:p w14:paraId="442A8482" w14:textId="77777777" w:rsidR="00682183" w:rsidRDefault="004B641B">
            <w:pPr>
              <w:spacing w:after="0" w:line="259" w:lineRule="auto"/>
              <w:ind w:left="0" w:right="57" w:firstLine="0"/>
              <w:jc w:val="center"/>
            </w:pPr>
            <w:r>
              <w:t xml:space="preserve">3 </w:t>
            </w:r>
          </w:p>
        </w:tc>
        <w:tc>
          <w:tcPr>
            <w:tcW w:w="1255" w:type="dxa"/>
            <w:tcBorders>
              <w:top w:val="single" w:sz="4" w:space="0" w:color="000000"/>
              <w:left w:val="single" w:sz="4" w:space="0" w:color="000000"/>
              <w:bottom w:val="single" w:sz="4" w:space="0" w:color="000000"/>
              <w:right w:val="single" w:sz="4" w:space="0" w:color="000000"/>
            </w:tcBorders>
          </w:tcPr>
          <w:p w14:paraId="2E2A45C5" w14:textId="77777777" w:rsidR="00682183" w:rsidRDefault="004B641B">
            <w:pPr>
              <w:spacing w:after="0" w:line="259" w:lineRule="auto"/>
              <w:ind w:left="0" w:right="54" w:firstLine="0"/>
              <w:jc w:val="center"/>
            </w:pPr>
            <w:r>
              <w:t xml:space="preserve">4 </w:t>
            </w:r>
          </w:p>
        </w:tc>
        <w:tc>
          <w:tcPr>
            <w:tcW w:w="1366" w:type="dxa"/>
            <w:tcBorders>
              <w:top w:val="single" w:sz="4" w:space="0" w:color="000000"/>
              <w:left w:val="single" w:sz="4" w:space="0" w:color="000000"/>
              <w:bottom w:val="single" w:sz="4" w:space="0" w:color="000000"/>
              <w:right w:val="single" w:sz="4" w:space="0" w:color="000000"/>
            </w:tcBorders>
          </w:tcPr>
          <w:p w14:paraId="26C3688A" w14:textId="77777777" w:rsidR="00682183" w:rsidRDefault="004B641B">
            <w:pPr>
              <w:spacing w:after="0" w:line="259" w:lineRule="auto"/>
              <w:ind w:left="0" w:right="54" w:firstLine="0"/>
              <w:jc w:val="center"/>
            </w:pPr>
            <w:r>
              <w:t xml:space="preserve">3 </w:t>
            </w:r>
          </w:p>
        </w:tc>
        <w:tc>
          <w:tcPr>
            <w:tcW w:w="1373" w:type="dxa"/>
            <w:tcBorders>
              <w:top w:val="single" w:sz="4" w:space="0" w:color="000000"/>
              <w:left w:val="single" w:sz="4" w:space="0" w:color="000000"/>
              <w:bottom w:val="single" w:sz="4" w:space="0" w:color="000000"/>
              <w:right w:val="single" w:sz="4" w:space="0" w:color="000000"/>
            </w:tcBorders>
          </w:tcPr>
          <w:p w14:paraId="318E4509" w14:textId="77777777" w:rsidR="00682183" w:rsidRDefault="004B641B">
            <w:pPr>
              <w:spacing w:after="0" w:line="259" w:lineRule="auto"/>
              <w:ind w:left="0" w:right="57" w:firstLine="0"/>
              <w:jc w:val="center"/>
            </w:pPr>
            <w:r>
              <w:t xml:space="preserve">5 </w:t>
            </w:r>
          </w:p>
        </w:tc>
        <w:tc>
          <w:tcPr>
            <w:tcW w:w="1147" w:type="dxa"/>
            <w:tcBorders>
              <w:top w:val="single" w:sz="4" w:space="0" w:color="000000"/>
              <w:left w:val="single" w:sz="4" w:space="0" w:color="000000"/>
              <w:bottom w:val="single" w:sz="4" w:space="0" w:color="000000"/>
              <w:right w:val="single" w:sz="4" w:space="0" w:color="000000"/>
            </w:tcBorders>
          </w:tcPr>
          <w:p w14:paraId="39FB2803" w14:textId="77777777" w:rsidR="00682183" w:rsidRDefault="004B641B">
            <w:pPr>
              <w:spacing w:after="0" w:line="259" w:lineRule="auto"/>
              <w:ind w:left="0" w:right="57" w:firstLine="0"/>
              <w:jc w:val="center"/>
            </w:pPr>
            <w:r>
              <w:t xml:space="preserve">3.25 </w:t>
            </w:r>
          </w:p>
        </w:tc>
      </w:tr>
      <w:tr w:rsidR="00682183" w14:paraId="657AB011" w14:textId="77777777">
        <w:trPr>
          <w:trHeight w:val="545"/>
        </w:trPr>
        <w:tc>
          <w:tcPr>
            <w:tcW w:w="1269" w:type="dxa"/>
            <w:tcBorders>
              <w:top w:val="single" w:sz="4" w:space="0" w:color="000000"/>
              <w:left w:val="single" w:sz="4" w:space="0" w:color="000000"/>
              <w:bottom w:val="single" w:sz="4" w:space="0" w:color="000000"/>
              <w:right w:val="single" w:sz="4" w:space="0" w:color="000000"/>
            </w:tcBorders>
            <w:vAlign w:val="center"/>
          </w:tcPr>
          <w:p w14:paraId="312495DC" w14:textId="77777777" w:rsidR="00682183" w:rsidRDefault="004B641B">
            <w:pPr>
              <w:spacing w:after="0" w:line="259" w:lineRule="auto"/>
              <w:ind w:left="0" w:right="0" w:firstLine="0"/>
              <w:jc w:val="left"/>
            </w:pPr>
            <w:r>
              <w:rPr>
                <w:b/>
              </w:rPr>
              <w:t>DBR</w:t>
            </w:r>
            <w:r>
              <w:t xml:space="preserve"> </w:t>
            </w:r>
          </w:p>
        </w:tc>
        <w:tc>
          <w:tcPr>
            <w:tcW w:w="1364" w:type="dxa"/>
            <w:tcBorders>
              <w:top w:val="single" w:sz="4" w:space="0" w:color="000000"/>
              <w:left w:val="single" w:sz="4" w:space="0" w:color="000000"/>
              <w:bottom w:val="single" w:sz="4" w:space="0" w:color="000000"/>
              <w:right w:val="single" w:sz="4" w:space="0" w:color="000000"/>
            </w:tcBorders>
          </w:tcPr>
          <w:p w14:paraId="6395F41C" w14:textId="77777777" w:rsidR="00682183" w:rsidRDefault="004B641B">
            <w:pPr>
              <w:spacing w:after="0" w:line="259" w:lineRule="auto"/>
              <w:ind w:left="0" w:right="58" w:firstLine="0"/>
              <w:jc w:val="center"/>
            </w:pPr>
            <w:r>
              <w:t xml:space="preserve">4 </w:t>
            </w:r>
          </w:p>
        </w:tc>
        <w:tc>
          <w:tcPr>
            <w:tcW w:w="1252" w:type="dxa"/>
            <w:tcBorders>
              <w:top w:val="single" w:sz="4" w:space="0" w:color="000000"/>
              <w:left w:val="single" w:sz="4" w:space="0" w:color="000000"/>
              <w:bottom w:val="single" w:sz="4" w:space="0" w:color="000000"/>
              <w:right w:val="single" w:sz="4" w:space="0" w:color="000000"/>
            </w:tcBorders>
          </w:tcPr>
          <w:p w14:paraId="0AC2B230" w14:textId="77777777" w:rsidR="00682183" w:rsidRDefault="004B641B">
            <w:pPr>
              <w:spacing w:after="0" w:line="259" w:lineRule="auto"/>
              <w:ind w:left="0" w:right="57" w:firstLine="0"/>
              <w:jc w:val="center"/>
            </w:pPr>
            <w:r>
              <w:t xml:space="preserve">3 </w:t>
            </w:r>
          </w:p>
        </w:tc>
        <w:tc>
          <w:tcPr>
            <w:tcW w:w="1255" w:type="dxa"/>
            <w:tcBorders>
              <w:top w:val="single" w:sz="4" w:space="0" w:color="000000"/>
              <w:left w:val="single" w:sz="4" w:space="0" w:color="000000"/>
              <w:bottom w:val="single" w:sz="4" w:space="0" w:color="000000"/>
              <w:right w:val="single" w:sz="4" w:space="0" w:color="000000"/>
            </w:tcBorders>
          </w:tcPr>
          <w:p w14:paraId="6A3A9102" w14:textId="77777777" w:rsidR="00682183" w:rsidRDefault="004B641B">
            <w:pPr>
              <w:spacing w:after="0" w:line="259" w:lineRule="auto"/>
              <w:ind w:left="0" w:right="54" w:firstLine="0"/>
              <w:jc w:val="center"/>
            </w:pPr>
            <w:r>
              <w:t xml:space="preserve">4 </w:t>
            </w:r>
          </w:p>
        </w:tc>
        <w:tc>
          <w:tcPr>
            <w:tcW w:w="1366" w:type="dxa"/>
            <w:tcBorders>
              <w:top w:val="single" w:sz="4" w:space="0" w:color="000000"/>
              <w:left w:val="single" w:sz="4" w:space="0" w:color="000000"/>
              <w:bottom w:val="single" w:sz="4" w:space="0" w:color="000000"/>
              <w:right w:val="single" w:sz="4" w:space="0" w:color="000000"/>
            </w:tcBorders>
          </w:tcPr>
          <w:p w14:paraId="63D9F50F" w14:textId="77777777" w:rsidR="00682183" w:rsidRDefault="004B641B">
            <w:pPr>
              <w:spacing w:after="0" w:line="259" w:lineRule="auto"/>
              <w:ind w:left="0" w:right="54" w:firstLine="0"/>
              <w:jc w:val="center"/>
            </w:pPr>
            <w:r>
              <w:t xml:space="preserve">3 </w:t>
            </w:r>
          </w:p>
        </w:tc>
        <w:tc>
          <w:tcPr>
            <w:tcW w:w="1373" w:type="dxa"/>
            <w:tcBorders>
              <w:top w:val="single" w:sz="4" w:space="0" w:color="000000"/>
              <w:left w:val="single" w:sz="4" w:space="0" w:color="000000"/>
              <w:bottom w:val="single" w:sz="4" w:space="0" w:color="000000"/>
              <w:right w:val="single" w:sz="4" w:space="0" w:color="000000"/>
            </w:tcBorders>
          </w:tcPr>
          <w:p w14:paraId="3B9B198A" w14:textId="77777777" w:rsidR="00682183" w:rsidRDefault="004B641B">
            <w:pPr>
              <w:spacing w:after="0" w:line="259" w:lineRule="auto"/>
              <w:ind w:left="0" w:right="57" w:firstLine="0"/>
              <w:jc w:val="center"/>
            </w:pPr>
            <w:r>
              <w:t xml:space="preserve">3 </w:t>
            </w:r>
          </w:p>
        </w:tc>
        <w:tc>
          <w:tcPr>
            <w:tcW w:w="1147" w:type="dxa"/>
            <w:tcBorders>
              <w:top w:val="single" w:sz="4" w:space="0" w:color="000000"/>
              <w:left w:val="single" w:sz="4" w:space="0" w:color="000000"/>
              <w:bottom w:val="single" w:sz="4" w:space="0" w:color="000000"/>
              <w:right w:val="single" w:sz="4" w:space="0" w:color="000000"/>
            </w:tcBorders>
          </w:tcPr>
          <w:p w14:paraId="482F9BD9" w14:textId="77777777" w:rsidR="00682183" w:rsidRDefault="004B641B">
            <w:pPr>
              <w:spacing w:after="0" w:line="259" w:lineRule="auto"/>
              <w:ind w:left="0" w:right="57" w:firstLine="0"/>
              <w:jc w:val="center"/>
            </w:pPr>
            <w:r>
              <w:t xml:space="preserve">3.45 </w:t>
            </w:r>
          </w:p>
        </w:tc>
      </w:tr>
      <w:tr w:rsidR="00682183" w14:paraId="2BCA8B18" w14:textId="77777777">
        <w:trPr>
          <w:trHeight w:val="918"/>
        </w:trPr>
        <w:tc>
          <w:tcPr>
            <w:tcW w:w="1269" w:type="dxa"/>
            <w:tcBorders>
              <w:top w:val="single" w:sz="4" w:space="0" w:color="000000"/>
              <w:left w:val="single" w:sz="4" w:space="0" w:color="000000"/>
              <w:bottom w:val="single" w:sz="4" w:space="0" w:color="000000"/>
              <w:right w:val="single" w:sz="4" w:space="0" w:color="000000"/>
            </w:tcBorders>
            <w:shd w:val="clear" w:color="auto" w:fill="D9D9D9"/>
          </w:tcPr>
          <w:p w14:paraId="2EC16D05" w14:textId="77777777" w:rsidR="00682183" w:rsidRDefault="004B641B">
            <w:pPr>
              <w:spacing w:after="0" w:line="259" w:lineRule="auto"/>
              <w:ind w:left="0" w:right="0" w:firstLine="0"/>
              <w:jc w:val="left"/>
            </w:pPr>
            <w:r>
              <w:rPr>
                <w:b/>
              </w:rPr>
              <w:t>Source</w:t>
            </w:r>
            <w:r>
              <w:t xml:space="preserve"> </w:t>
            </w:r>
          </w:p>
        </w:tc>
        <w:tc>
          <w:tcPr>
            <w:tcW w:w="1364" w:type="dxa"/>
            <w:tcBorders>
              <w:top w:val="single" w:sz="4" w:space="0" w:color="000000"/>
              <w:left w:val="single" w:sz="4" w:space="0" w:color="000000"/>
              <w:bottom w:val="single" w:sz="4" w:space="0" w:color="000000"/>
              <w:right w:val="single" w:sz="4" w:space="0" w:color="000000"/>
            </w:tcBorders>
            <w:shd w:val="clear" w:color="auto" w:fill="D9D9D9"/>
          </w:tcPr>
          <w:p w14:paraId="4D80216C" w14:textId="77777777" w:rsidR="00682183" w:rsidRDefault="004B641B">
            <w:pPr>
              <w:spacing w:after="116" w:line="259" w:lineRule="auto"/>
              <w:ind w:left="0" w:right="61" w:firstLine="0"/>
              <w:jc w:val="center"/>
            </w:pPr>
            <w:r>
              <w:rPr>
                <w:b/>
              </w:rPr>
              <w:t xml:space="preserve">Spectral </w:t>
            </w:r>
          </w:p>
          <w:p w14:paraId="478F0673" w14:textId="77777777" w:rsidR="00682183" w:rsidRDefault="004B641B">
            <w:pPr>
              <w:spacing w:after="0" w:line="259" w:lineRule="auto"/>
              <w:ind w:left="0" w:right="60" w:firstLine="0"/>
              <w:jc w:val="center"/>
            </w:pPr>
            <w:r>
              <w:rPr>
                <w:b/>
              </w:rPr>
              <w:t>(0.30)</w:t>
            </w:r>
            <w:r>
              <w:t xml:space="preserve"> </w:t>
            </w:r>
          </w:p>
        </w:tc>
        <w:tc>
          <w:tcPr>
            <w:tcW w:w="1252" w:type="dxa"/>
            <w:tcBorders>
              <w:top w:val="single" w:sz="4" w:space="0" w:color="000000"/>
              <w:left w:val="single" w:sz="4" w:space="0" w:color="000000"/>
              <w:bottom w:val="single" w:sz="4" w:space="0" w:color="000000"/>
              <w:right w:val="single" w:sz="4" w:space="0" w:color="000000"/>
            </w:tcBorders>
            <w:shd w:val="clear" w:color="auto" w:fill="D9D9D9"/>
          </w:tcPr>
          <w:p w14:paraId="54F737ED" w14:textId="77777777" w:rsidR="00682183" w:rsidRDefault="004B641B">
            <w:pPr>
              <w:spacing w:after="116" w:line="259" w:lineRule="auto"/>
              <w:ind w:left="0" w:right="60" w:firstLine="0"/>
              <w:jc w:val="center"/>
            </w:pPr>
            <w:r>
              <w:rPr>
                <w:b/>
              </w:rPr>
              <w:t xml:space="preserve">Speed </w:t>
            </w:r>
          </w:p>
          <w:p w14:paraId="2B296A3F" w14:textId="77777777" w:rsidR="00682183" w:rsidRDefault="004B641B">
            <w:pPr>
              <w:spacing w:after="0" w:line="259" w:lineRule="auto"/>
              <w:ind w:left="0" w:right="60" w:firstLine="0"/>
              <w:jc w:val="center"/>
            </w:pPr>
            <w:r>
              <w:rPr>
                <w:b/>
              </w:rPr>
              <w:t>(0.20)</w:t>
            </w:r>
            <w:r>
              <w:t xml:space="preserve"> </w:t>
            </w:r>
          </w:p>
        </w:tc>
        <w:tc>
          <w:tcPr>
            <w:tcW w:w="1255" w:type="dxa"/>
            <w:tcBorders>
              <w:top w:val="single" w:sz="4" w:space="0" w:color="000000"/>
              <w:left w:val="single" w:sz="4" w:space="0" w:color="000000"/>
              <w:bottom w:val="single" w:sz="4" w:space="0" w:color="000000"/>
              <w:right w:val="single" w:sz="4" w:space="0" w:color="000000"/>
            </w:tcBorders>
            <w:shd w:val="clear" w:color="auto" w:fill="D9D9D9"/>
          </w:tcPr>
          <w:p w14:paraId="6EDDC2FC" w14:textId="77777777" w:rsidR="00682183" w:rsidRDefault="004B641B">
            <w:pPr>
              <w:spacing w:after="116" w:line="259" w:lineRule="auto"/>
              <w:ind w:left="0" w:right="56" w:firstLine="0"/>
              <w:jc w:val="center"/>
            </w:pPr>
            <w:r>
              <w:rPr>
                <w:b/>
              </w:rPr>
              <w:t xml:space="preserve">Power </w:t>
            </w:r>
          </w:p>
          <w:p w14:paraId="4C8E1E0E" w14:textId="77777777" w:rsidR="00682183" w:rsidRDefault="004B641B">
            <w:pPr>
              <w:spacing w:after="0" w:line="259" w:lineRule="auto"/>
              <w:ind w:left="0" w:right="56" w:firstLine="0"/>
              <w:jc w:val="center"/>
            </w:pPr>
            <w:r>
              <w:rPr>
                <w:b/>
              </w:rPr>
              <w:t>(0.15)</w:t>
            </w:r>
            <w:r>
              <w:t xml:space="preserve"> </w:t>
            </w:r>
          </w:p>
        </w:tc>
        <w:tc>
          <w:tcPr>
            <w:tcW w:w="1366" w:type="dxa"/>
            <w:tcBorders>
              <w:top w:val="single" w:sz="4" w:space="0" w:color="000000"/>
              <w:left w:val="single" w:sz="4" w:space="0" w:color="000000"/>
              <w:bottom w:val="single" w:sz="4" w:space="0" w:color="000000"/>
              <w:right w:val="single" w:sz="4" w:space="0" w:color="000000"/>
            </w:tcBorders>
            <w:shd w:val="clear" w:color="auto" w:fill="D9D9D9"/>
          </w:tcPr>
          <w:p w14:paraId="0323D721" w14:textId="77777777" w:rsidR="00682183" w:rsidRDefault="004B641B">
            <w:pPr>
              <w:spacing w:after="116" w:line="259" w:lineRule="auto"/>
              <w:ind w:left="0" w:right="55" w:firstLine="0"/>
              <w:jc w:val="center"/>
            </w:pPr>
            <w:r>
              <w:rPr>
                <w:b/>
              </w:rPr>
              <w:t xml:space="preserve">Stability </w:t>
            </w:r>
          </w:p>
          <w:p w14:paraId="1100D0E0" w14:textId="77777777" w:rsidR="00682183" w:rsidRDefault="004B641B">
            <w:pPr>
              <w:spacing w:after="0" w:line="259" w:lineRule="auto"/>
              <w:ind w:left="0" w:right="56" w:firstLine="0"/>
              <w:jc w:val="center"/>
            </w:pPr>
            <w:r>
              <w:rPr>
                <w:b/>
              </w:rPr>
              <w:t>(0.15)</w:t>
            </w:r>
            <w:r>
              <w:t xml:space="preserve"> </w:t>
            </w:r>
          </w:p>
        </w:tc>
        <w:tc>
          <w:tcPr>
            <w:tcW w:w="1373" w:type="dxa"/>
            <w:tcBorders>
              <w:top w:val="single" w:sz="4" w:space="0" w:color="000000"/>
              <w:left w:val="single" w:sz="4" w:space="0" w:color="000000"/>
              <w:bottom w:val="single" w:sz="4" w:space="0" w:color="000000"/>
              <w:right w:val="single" w:sz="4" w:space="0" w:color="000000"/>
            </w:tcBorders>
            <w:shd w:val="clear" w:color="auto" w:fill="D9D9D9"/>
          </w:tcPr>
          <w:p w14:paraId="6759EA95" w14:textId="77777777" w:rsidR="00682183" w:rsidRDefault="004B641B">
            <w:pPr>
              <w:spacing w:after="116" w:line="259" w:lineRule="auto"/>
              <w:ind w:left="0" w:right="57" w:firstLine="0"/>
              <w:jc w:val="center"/>
            </w:pPr>
            <w:r>
              <w:rPr>
                <w:b/>
              </w:rPr>
              <w:t xml:space="preserve">Maturity </w:t>
            </w:r>
          </w:p>
          <w:p w14:paraId="7F89325D" w14:textId="77777777" w:rsidR="00682183" w:rsidRDefault="004B641B">
            <w:pPr>
              <w:spacing w:after="0" w:line="259" w:lineRule="auto"/>
              <w:ind w:left="0" w:right="58" w:firstLine="0"/>
              <w:jc w:val="center"/>
            </w:pPr>
            <w:r>
              <w:rPr>
                <w:b/>
              </w:rPr>
              <w:t>(0.20)</w:t>
            </w:r>
            <w:r>
              <w:t xml:space="preserve"> </w:t>
            </w:r>
          </w:p>
        </w:tc>
        <w:tc>
          <w:tcPr>
            <w:tcW w:w="1147" w:type="dxa"/>
            <w:tcBorders>
              <w:top w:val="single" w:sz="4" w:space="0" w:color="000000"/>
              <w:left w:val="single" w:sz="4" w:space="0" w:color="000000"/>
              <w:bottom w:val="single" w:sz="4" w:space="0" w:color="000000"/>
              <w:right w:val="single" w:sz="4" w:space="0" w:color="000000"/>
            </w:tcBorders>
            <w:shd w:val="clear" w:color="auto" w:fill="D9D9D9"/>
          </w:tcPr>
          <w:p w14:paraId="4D5E0AA0" w14:textId="77777777" w:rsidR="00682183" w:rsidRDefault="004B641B">
            <w:pPr>
              <w:spacing w:after="0" w:line="259" w:lineRule="auto"/>
              <w:ind w:left="0" w:right="0" w:firstLine="0"/>
              <w:jc w:val="center"/>
            </w:pPr>
            <w:r>
              <w:rPr>
                <w:b/>
              </w:rPr>
              <w:t>Weighted score</w:t>
            </w:r>
            <w:r>
              <w:t xml:space="preserve"> </w:t>
            </w:r>
          </w:p>
        </w:tc>
      </w:tr>
      <w:tr w:rsidR="00682183" w14:paraId="06B76EC7" w14:textId="77777777">
        <w:trPr>
          <w:trHeight w:val="565"/>
        </w:trPr>
        <w:tc>
          <w:tcPr>
            <w:tcW w:w="1269" w:type="dxa"/>
            <w:tcBorders>
              <w:top w:val="single" w:sz="4" w:space="0" w:color="000000"/>
              <w:left w:val="single" w:sz="4" w:space="0" w:color="000000"/>
              <w:bottom w:val="single" w:sz="4" w:space="0" w:color="000000"/>
              <w:right w:val="single" w:sz="4" w:space="0" w:color="000000"/>
            </w:tcBorders>
            <w:vAlign w:val="center"/>
          </w:tcPr>
          <w:p w14:paraId="1446F1EF" w14:textId="77777777" w:rsidR="00682183" w:rsidRDefault="004B641B">
            <w:pPr>
              <w:spacing w:after="0" w:line="259" w:lineRule="auto"/>
              <w:ind w:left="0" w:right="0" w:firstLine="0"/>
              <w:jc w:val="left"/>
            </w:pPr>
            <w:r>
              <w:rPr>
                <w:b/>
              </w:rPr>
              <w:t>DFB</w:t>
            </w:r>
            <w:r>
              <w:t xml:space="preserve"> </w:t>
            </w:r>
          </w:p>
        </w:tc>
        <w:tc>
          <w:tcPr>
            <w:tcW w:w="1364" w:type="dxa"/>
            <w:tcBorders>
              <w:top w:val="single" w:sz="4" w:space="0" w:color="000000"/>
              <w:left w:val="single" w:sz="4" w:space="0" w:color="000000"/>
              <w:bottom w:val="single" w:sz="4" w:space="0" w:color="000000"/>
              <w:right w:val="single" w:sz="4" w:space="0" w:color="000000"/>
            </w:tcBorders>
            <w:vAlign w:val="center"/>
          </w:tcPr>
          <w:p w14:paraId="00BC2BFB" w14:textId="77777777" w:rsidR="00682183" w:rsidRDefault="004B641B">
            <w:pPr>
              <w:spacing w:after="0" w:line="259" w:lineRule="auto"/>
              <w:ind w:left="0" w:right="58" w:firstLine="0"/>
              <w:jc w:val="center"/>
            </w:pPr>
            <w:r>
              <w:t xml:space="preserve">5 </w:t>
            </w:r>
          </w:p>
        </w:tc>
        <w:tc>
          <w:tcPr>
            <w:tcW w:w="1252" w:type="dxa"/>
            <w:tcBorders>
              <w:top w:val="single" w:sz="4" w:space="0" w:color="000000"/>
              <w:left w:val="single" w:sz="4" w:space="0" w:color="000000"/>
              <w:bottom w:val="single" w:sz="4" w:space="0" w:color="000000"/>
              <w:right w:val="single" w:sz="4" w:space="0" w:color="000000"/>
            </w:tcBorders>
            <w:vAlign w:val="center"/>
          </w:tcPr>
          <w:p w14:paraId="4DEFDA9B" w14:textId="77777777" w:rsidR="00682183" w:rsidRDefault="004B641B">
            <w:pPr>
              <w:spacing w:after="0" w:line="259" w:lineRule="auto"/>
              <w:ind w:left="0" w:right="57" w:firstLine="0"/>
              <w:jc w:val="center"/>
            </w:pPr>
            <w:r>
              <w:t xml:space="preserve">4 </w:t>
            </w:r>
          </w:p>
        </w:tc>
        <w:tc>
          <w:tcPr>
            <w:tcW w:w="1255" w:type="dxa"/>
            <w:tcBorders>
              <w:top w:val="single" w:sz="4" w:space="0" w:color="000000"/>
              <w:left w:val="single" w:sz="4" w:space="0" w:color="000000"/>
              <w:bottom w:val="single" w:sz="4" w:space="0" w:color="000000"/>
              <w:right w:val="single" w:sz="4" w:space="0" w:color="000000"/>
            </w:tcBorders>
            <w:vAlign w:val="center"/>
          </w:tcPr>
          <w:p w14:paraId="05A23C69" w14:textId="77777777" w:rsidR="00682183" w:rsidRDefault="004B641B">
            <w:pPr>
              <w:spacing w:after="0" w:line="259" w:lineRule="auto"/>
              <w:ind w:left="0" w:right="54" w:firstLine="0"/>
              <w:jc w:val="center"/>
            </w:pPr>
            <w:r>
              <w:t xml:space="preserve">4 </w:t>
            </w:r>
          </w:p>
        </w:tc>
        <w:tc>
          <w:tcPr>
            <w:tcW w:w="1366" w:type="dxa"/>
            <w:tcBorders>
              <w:top w:val="single" w:sz="4" w:space="0" w:color="000000"/>
              <w:left w:val="single" w:sz="4" w:space="0" w:color="000000"/>
              <w:bottom w:val="single" w:sz="4" w:space="0" w:color="000000"/>
              <w:right w:val="single" w:sz="4" w:space="0" w:color="000000"/>
            </w:tcBorders>
            <w:vAlign w:val="center"/>
          </w:tcPr>
          <w:p w14:paraId="3BF44DC1" w14:textId="77777777" w:rsidR="00682183" w:rsidRDefault="004B641B">
            <w:pPr>
              <w:spacing w:after="0" w:line="259" w:lineRule="auto"/>
              <w:ind w:left="0" w:right="54" w:firstLine="0"/>
              <w:jc w:val="center"/>
            </w:pPr>
            <w:r>
              <w:t xml:space="preserve">4 </w:t>
            </w:r>
          </w:p>
        </w:tc>
        <w:tc>
          <w:tcPr>
            <w:tcW w:w="1373" w:type="dxa"/>
            <w:tcBorders>
              <w:top w:val="single" w:sz="4" w:space="0" w:color="000000"/>
              <w:left w:val="single" w:sz="4" w:space="0" w:color="000000"/>
              <w:bottom w:val="single" w:sz="4" w:space="0" w:color="000000"/>
              <w:right w:val="single" w:sz="4" w:space="0" w:color="000000"/>
            </w:tcBorders>
            <w:vAlign w:val="center"/>
          </w:tcPr>
          <w:p w14:paraId="2657B523" w14:textId="77777777" w:rsidR="00682183" w:rsidRDefault="004B641B">
            <w:pPr>
              <w:spacing w:after="0" w:line="259" w:lineRule="auto"/>
              <w:ind w:left="0" w:right="57" w:firstLine="0"/>
              <w:jc w:val="center"/>
            </w:pPr>
            <w:r>
              <w:t xml:space="preserve">5 </w:t>
            </w:r>
          </w:p>
        </w:tc>
        <w:tc>
          <w:tcPr>
            <w:tcW w:w="1147" w:type="dxa"/>
            <w:tcBorders>
              <w:top w:val="single" w:sz="4" w:space="0" w:color="000000"/>
              <w:left w:val="single" w:sz="4" w:space="0" w:color="000000"/>
              <w:bottom w:val="single" w:sz="4" w:space="0" w:color="000000"/>
              <w:right w:val="single" w:sz="4" w:space="0" w:color="000000"/>
            </w:tcBorders>
            <w:vAlign w:val="center"/>
          </w:tcPr>
          <w:p w14:paraId="0DCCD942" w14:textId="77777777" w:rsidR="00682183" w:rsidRDefault="004B641B">
            <w:pPr>
              <w:spacing w:after="0" w:line="259" w:lineRule="auto"/>
              <w:ind w:left="0" w:right="57" w:firstLine="0"/>
              <w:jc w:val="center"/>
            </w:pPr>
            <w:r>
              <w:rPr>
                <w:b/>
              </w:rPr>
              <w:t>4.50</w:t>
            </w:r>
            <w:r>
              <w:t xml:space="preserve"> </w:t>
            </w:r>
          </w:p>
        </w:tc>
      </w:tr>
      <w:tr w:rsidR="00682183" w14:paraId="1E7BAD1D" w14:textId="77777777">
        <w:trPr>
          <w:trHeight w:val="542"/>
        </w:trPr>
        <w:tc>
          <w:tcPr>
            <w:tcW w:w="1269" w:type="dxa"/>
            <w:tcBorders>
              <w:top w:val="single" w:sz="4" w:space="0" w:color="000000"/>
              <w:left w:val="single" w:sz="4" w:space="0" w:color="000000"/>
              <w:bottom w:val="single" w:sz="4" w:space="0" w:color="000000"/>
              <w:right w:val="single" w:sz="4" w:space="0" w:color="000000"/>
            </w:tcBorders>
            <w:vAlign w:val="center"/>
          </w:tcPr>
          <w:p w14:paraId="46218BCE" w14:textId="77777777" w:rsidR="00682183" w:rsidRDefault="004B641B">
            <w:pPr>
              <w:spacing w:after="0" w:line="259" w:lineRule="auto"/>
              <w:ind w:left="0" w:right="0" w:firstLine="0"/>
              <w:jc w:val="left"/>
            </w:pPr>
            <w:r>
              <w:rPr>
                <w:b/>
              </w:rPr>
              <w:t>VCSEL</w:t>
            </w:r>
            <w:r>
              <w:t xml:space="preserve"> </w:t>
            </w:r>
          </w:p>
        </w:tc>
        <w:tc>
          <w:tcPr>
            <w:tcW w:w="1364" w:type="dxa"/>
            <w:tcBorders>
              <w:top w:val="single" w:sz="4" w:space="0" w:color="000000"/>
              <w:left w:val="single" w:sz="4" w:space="0" w:color="000000"/>
              <w:bottom w:val="single" w:sz="4" w:space="0" w:color="000000"/>
              <w:right w:val="single" w:sz="4" w:space="0" w:color="000000"/>
            </w:tcBorders>
          </w:tcPr>
          <w:p w14:paraId="0FFD2A91" w14:textId="77777777" w:rsidR="00682183" w:rsidRDefault="004B641B">
            <w:pPr>
              <w:spacing w:after="0" w:line="259" w:lineRule="auto"/>
              <w:ind w:left="0" w:right="58" w:firstLine="0"/>
              <w:jc w:val="center"/>
            </w:pPr>
            <w:r>
              <w:t xml:space="preserve">4 </w:t>
            </w:r>
          </w:p>
        </w:tc>
        <w:tc>
          <w:tcPr>
            <w:tcW w:w="1252" w:type="dxa"/>
            <w:tcBorders>
              <w:top w:val="single" w:sz="4" w:space="0" w:color="000000"/>
              <w:left w:val="single" w:sz="4" w:space="0" w:color="000000"/>
              <w:bottom w:val="single" w:sz="4" w:space="0" w:color="000000"/>
              <w:right w:val="single" w:sz="4" w:space="0" w:color="000000"/>
            </w:tcBorders>
          </w:tcPr>
          <w:p w14:paraId="7E56B026" w14:textId="77777777" w:rsidR="00682183" w:rsidRDefault="004B641B">
            <w:pPr>
              <w:spacing w:after="0" w:line="259" w:lineRule="auto"/>
              <w:ind w:left="0" w:right="57" w:firstLine="0"/>
              <w:jc w:val="center"/>
            </w:pPr>
            <w:r>
              <w:t xml:space="preserve">4 </w:t>
            </w:r>
          </w:p>
        </w:tc>
        <w:tc>
          <w:tcPr>
            <w:tcW w:w="1255" w:type="dxa"/>
            <w:tcBorders>
              <w:top w:val="single" w:sz="4" w:space="0" w:color="000000"/>
              <w:left w:val="single" w:sz="4" w:space="0" w:color="000000"/>
              <w:bottom w:val="single" w:sz="4" w:space="0" w:color="000000"/>
              <w:right w:val="single" w:sz="4" w:space="0" w:color="000000"/>
            </w:tcBorders>
          </w:tcPr>
          <w:p w14:paraId="5EB099D7" w14:textId="77777777" w:rsidR="00682183" w:rsidRDefault="004B641B">
            <w:pPr>
              <w:spacing w:after="0" w:line="259" w:lineRule="auto"/>
              <w:ind w:left="0" w:right="54" w:firstLine="0"/>
              <w:jc w:val="center"/>
            </w:pPr>
            <w:r>
              <w:t xml:space="preserve">2 </w:t>
            </w:r>
          </w:p>
        </w:tc>
        <w:tc>
          <w:tcPr>
            <w:tcW w:w="1366" w:type="dxa"/>
            <w:tcBorders>
              <w:top w:val="single" w:sz="4" w:space="0" w:color="000000"/>
              <w:left w:val="single" w:sz="4" w:space="0" w:color="000000"/>
              <w:bottom w:val="single" w:sz="4" w:space="0" w:color="000000"/>
              <w:right w:val="single" w:sz="4" w:space="0" w:color="000000"/>
            </w:tcBorders>
          </w:tcPr>
          <w:p w14:paraId="380AA67F" w14:textId="77777777" w:rsidR="00682183" w:rsidRDefault="004B641B">
            <w:pPr>
              <w:spacing w:after="0" w:line="259" w:lineRule="auto"/>
              <w:ind w:left="0" w:right="54" w:firstLine="0"/>
              <w:jc w:val="center"/>
            </w:pPr>
            <w:r>
              <w:t xml:space="preserve">3 </w:t>
            </w:r>
          </w:p>
        </w:tc>
        <w:tc>
          <w:tcPr>
            <w:tcW w:w="1373" w:type="dxa"/>
            <w:tcBorders>
              <w:top w:val="single" w:sz="4" w:space="0" w:color="000000"/>
              <w:left w:val="single" w:sz="4" w:space="0" w:color="000000"/>
              <w:bottom w:val="single" w:sz="4" w:space="0" w:color="000000"/>
              <w:right w:val="single" w:sz="4" w:space="0" w:color="000000"/>
            </w:tcBorders>
          </w:tcPr>
          <w:p w14:paraId="0BA2245E" w14:textId="77777777" w:rsidR="00682183" w:rsidRDefault="004B641B">
            <w:pPr>
              <w:spacing w:after="0" w:line="259" w:lineRule="auto"/>
              <w:ind w:left="0" w:right="57" w:firstLine="0"/>
              <w:jc w:val="center"/>
            </w:pPr>
            <w:r>
              <w:t xml:space="preserve">3 </w:t>
            </w:r>
          </w:p>
        </w:tc>
        <w:tc>
          <w:tcPr>
            <w:tcW w:w="1147" w:type="dxa"/>
            <w:tcBorders>
              <w:top w:val="single" w:sz="4" w:space="0" w:color="000000"/>
              <w:left w:val="single" w:sz="4" w:space="0" w:color="000000"/>
              <w:bottom w:val="single" w:sz="4" w:space="0" w:color="000000"/>
              <w:right w:val="single" w:sz="4" w:space="0" w:color="000000"/>
            </w:tcBorders>
          </w:tcPr>
          <w:p w14:paraId="6659CF89" w14:textId="77777777" w:rsidR="00682183" w:rsidRDefault="004B641B">
            <w:pPr>
              <w:spacing w:after="0" w:line="259" w:lineRule="auto"/>
              <w:ind w:left="0" w:right="57" w:firstLine="0"/>
              <w:jc w:val="center"/>
            </w:pPr>
            <w:r>
              <w:t xml:space="preserve">3.35 </w:t>
            </w:r>
          </w:p>
        </w:tc>
      </w:tr>
      <w:tr w:rsidR="00682183" w14:paraId="0C0C626D" w14:textId="77777777">
        <w:trPr>
          <w:trHeight w:val="545"/>
        </w:trPr>
        <w:tc>
          <w:tcPr>
            <w:tcW w:w="1269" w:type="dxa"/>
            <w:tcBorders>
              <w:top w:val="single" w:sz="4" w:space="0" w:color="000000"/>
              <w:left w:val="single" w:sz="4" w:space="0" w:color="000000"/>
              <w:bottom w:val="single" w:sz="4" w:space="0" w:color="000000"/>
              <w:right w:val="single" w:sz="4" w:space="0" w:color="000000"/>
            </w:tcBorders>
            <w:vAlign w:val="center"/>
          </w:tcPr>
          <w:p w14:paraId="09ACEC0F" w14:textId="77777777" w:rsidR="00682183" w:rsidRDefault="004B641B">
            <w:pPr>
              <w:spacing w:after="0" w:line="259" w:lineRule="auto"/>
              <w:ind w:left="0" w:right="0" w:firstLine="0"/>
              <w:jc w:val="left"/>
            </w:pPr>
            <w:r>
              <w:rPr>
                <w:b/>
              </w:rPr>
              <w:t>QD</w:t>
            </w:r>
            <w:r>
              <w:t xml:space="preserve"> </w:t>
            </w:r>
          </w:p>
        </w:tc>
        <w:tc>
          <w:tcPr>
            <w:tcW w:w="1364" w:type="dxa"/>
            <w:tcBorders>
              <w:top w:val="single" w:sz="4" w:space="0" w:color="000000"/>
              <w:left w:val="single" w:sz="4" w:space="0" w:color="000000"/>
              <w:bottom w:val="single" w:sz="4" w:space="0" w:color="000000"/>
              <w:right w:val="single" w:sz="4" w:space="0" w:color="000000"/>
            </w:tcBorders>
          </w:tcPr>
          <w:p w14:paraId="49E8A99B" w14:textId="77777777" w:rsidR="00682183" w:rsidRDefault="004B641B">
            <w:pPr>
              <w:spacing w:after="0" w:line="259" w:lineRule="auto"/>
              <w:ind w:left="0" w:right="58" w:firstLine="0"/>
              <w:jc w:val="center"/>
            </w:pPr>
            <w:r>
              <w:t xml:space="preserve">5 </w:t>
            </w:r>
          </w:p>
        </w:tc>
        <w:tc>
          <w:tcPr>
            <w:tcW w:w="1252" w:type="dxa"/>
            <w:tcBorders>
              <w:top w:val="single" w:sz="4" w:space="0" w:color="000000"/>
              <w:left w:val="single" w:sz="4" w:space="0" w:color="000000"/>
              <w:bottom w:val="single" w:sz="4" w:space="0" w:color="000000"/>
              <w:right w:val="single" w:sz="4" w:space="0" w:color="000000"/>
            </w:tcBorders>
          </w:tcPr>
          <w:p w14:paraId="7DBF74F3" w14:textId="77777777" w:rsidR="00682183" w:rsidRDefault="004B641B">
            <w:pPr>
              <w:spacing w:after="0" w:line="259" w:lineRule="auto"/>
              <w:ind w:left="0" w:right="57" w:firstLine="0"/>
              <w:jc w:val="center"/>
            </w:pPr>
            <w:r>
              <w:t xml:space="preserve">4 </w:t>
            </w:r>
          </w:p>
        </w:tc>
        <w:tc>
          <w:tcPr>
            <w:tcW w:w="1255" w:type="dxa"/>
            <w:tcBorders>
              <w:top w:val="single" w:sz="4" w:space="0" w:color="000000"/>
              <w:left w:val="single" w:sz="4" w:space="0" w:color="000000"/>
              <w:bottom w:val="single" w:sz="4" w:space="0" w:color="000000"/>
              <w:right w:val="single" w:sz="4" w:space="0" w:color="000000"/>
            </w:tcBorders>
          </w:tcPr>
          <w:p w14:paraId="34F67FB8" w14:textId="77777777" w:rsidR="00682183" w:rsidRDefault="004B641B">
            <w:pPr>
              <w:spacing w:after="0" w:line="259" w:lineRule="auto"/>
              <w:ind w:left="0" w:right="54" w:firstLine="0"/>
              <w:jc w:val="center"/>
            </w:pPr>
            <w:r>
              <w:t xml:space="preserve">4 </w:t>
            </w:r>
          </w:p>
        </w:tc>
        <w:tc>
          <w:tcPr>
            <w:tcW w:w="1366" w:type="dxa"/>
            <w:tcBorders>
              <w:top w:val="single" w:sz="4" w:space="0" w:color="000000"/>
              <w:left w:val="single" w:sz="4" w:space="0" w:color="000000"/>
              <w:bottom w:val="single" w:sz="4" w:space="0" w:color="000000"/>
              <w:right w:val="single" w:sz="4" w:space="0" w:color="000000"/>
            </w:tcBorders>
          </w:tcPr>
          <w:p w14:paraId="6F8E8FD4" w14:textId="77777777" w:rsidR="00682183" w:rsidRDefault="004B641B">
            <w:pPr>
              <w:spacing w:after="0" w:line="259" w:lineRule="auto"/>
              <w:ind w:left="0" w:right="54" w:firstLine="0"/>
              <w:jc w:val="center"/>
            </w:pPr>
            <w:r>
              <w:t xml:space="preserve">5 </w:t>
            </w:r>
          </w:p>
        </w:tc>
        <w:tc>
          <w:tcPr>
            <w:tcW w:w="1373" w:type="dxa"/>
            <w:tcBorders>
              <w:top w:val="single" w:sz="4" w:space="0" w:color="000000"/>
              <w:left w:val="single" w:sz="4" w:space="0" w:color="000000"/>
              <w:bottom w:val="single" w:sz="4" w:space="0" w:color="000000"/>
              <w:right w:val="single" w:sz="4" w:space="0" w:color="000000"/>
            </w:tcBorders>
          </w:tcPr>
          <w:p w14:paraId="4B30BDFD" w14:textId="77777777" w:rsidR="00682183" w:rsidRDefault="004B641B">
            <w:pPr>
              <w:spacing w:after="0" w:line="259" w:lineRule="auto"/>
              <w:ind w:left="0" w:right="57" w:firstLine="0"/>
              <w:jc w:val="center"/>
            </w:pPr>
            <w:r>
              <w:t xml:space="preserve">2 </w:t>
            </w:r>
          </w:p>
        </w:tc>
        <w:tc>
          <w:tcPr>
            <w:tcW w:w="1147" w:type="dxa"/>
            <w:tcBorders>
              <w:top w:val="single" w:sz="4" w:space="0" w:color="000000"/>
              <w:left w:val="single" w:sz="4" w:space="0" w:color="000000"/>
              <w:bottom w:val="single" w:sz="4" w:space="0" w:color="000000"/>
              <w:right w:val="single" w:sz="4" w:space="0" w:color="000000"/>
            </w:tcBorders>
          </w:tcPr>
          <w:p w14:paraId="27F5640F" w14:textId="77777777" w:rsidR="00682183" w:rsidRDefault="004B641B">
            <w:pPr>
              <w:spacing w:after="0" w:line="259" w:lineRule="auto"/>
              <w:ind w:left="0" w:right="57" w:firstLine="0"/>
              <w:jc w:val="center"/>
            </w:pPr>
            <w:r>
              <w:t xml:space="preserve">4.05 </w:t>
            </w:r>
          </w:p>
        </w:tc>
      </w:tr>
    </w:tbl>
    <w:p w14:paraId="5228B44E" w14:textId="77777777" w:rsidR="00682183" w:rsidRDefault="004B641B">
      <w:pPr>
        <w:spacing w:after="219" w:line="259" w:lineRule="auto"/>
        <w:ind w:left="0" w:right="0" w:firstLine="0"/>
        <w:jc w:val="left"/>
      </w:pPr>
      <w:r>
        <w:t xml:space="preserve"> </w:t>
      </w:r>
    </w:p>
    <w:p w14:paraId="7E9A03D3" w14:textId="77777777" w:rsidR="00682183" w:rsidRDefault="004B641B">
      <w:pPr>
        <w:ind w:left="-5" w:right="0"/>
      </w:pPr>
      <w:r>
        <w:rPr>
          <w:b/>
        </w:rPr>
        <w:t>DESIGN DECISION 1.</w:t>
      </w:r>
      <w:r>
        <w:t xml:space="preserve">  I recommend a </w:t>
      </w:r>
      <w:r>
        <w:rPr>
          <w:b/>
        </w:rPr>
        <w:t xml:space="preserve">1550 nm </w:t>
      </w:r>
      <w:proofErr w:type="spellStart"/>
      <w:r>
        <w:rPr>
          <w:b/>
        </w:rPr>
        <w:t>InGaAsP</w:t>
      </w:r>
      <w:proofErr w:type="spellEnd"/>
      <w:r>
        <w:rPr>
          <w:b/>
        </w:rPr>
        <w:t>/</w:t>
      </w:r>
      <w:proofErr w:type="spellStart"/>
      <w:r>
        <w:rPr>
          <w:b/>
        </w:rPr>
        <w:t>InP</w:t>
      </w:r>
      <w:proofErr w:type="spellEnd"/>
      <w:r>
        <w:rPr>
          <w:b/>
        </w:rPr>
        <w:t xml:space="preserve"> DFB laser (one per channel, in an array with external modulators)</w:t>
      </w:r>
      <w:r>
        <w:t xml:space="preserve"> </w:t>
      </w:r>
      <w:r>
        <w:t xml:space="preserve">optical source because: (1) λ = 1.24/0.80 = 1.55 µm sits exactly on the </w:t>
      </w:r>
      <w:proofErr w:type="spellStart"/>
      <w:r>
        <w:t>Cband</w:t>
      </w:r>
      <w:proofErr w:type="spellEnd"/>
      <w:r>
        <w:t xml:space="preserve">/EDFA window; (2) </w:t>
      </w:r>
      <w:proofErr w:type="spellStart"/>
      <w:r>
        <w:t>η</w:t>
      </w:r>
      <w:r>
        <w:rPr>
          <w:vertAlign w:val="subscript"/>
        </w:rPr>
        <w:t>int</w:t>
      </w:r>
      <w:proofErr w:type="spellEnd"/>
      <w:r>
        <w:t xml:space="preserve"> </w:t>
      </w:r>
      <w:r>
        <w:t xml:space="preserve">= 0.80 and </w:t>
      </w:r>
      <w:proofErr w:type="spellStart"/>
      <w:r>
        <w:t>η</w:t>
      </w:r>
      <w:r>
        <w:rPr>
          <w:vertAlign w:val="subscript"/>
        </w:rPr>
        <w:t>d</w:t>
      </w:r>
      <w:proofErr w:type="spellEnd"/>
      <w:r>
        <w:t xml:space="preserve"> = 37.5 % give P = 8.4 </w:t>
      </w:r>
      <w:proofErr w:type="spellStart"/>
      <w:r>
        <w:t>mW</w:t>
      </w:r>
      <w:proofErr w:type="spellEnd"/>
      <w:r>
        <w:t xml:space="preserve"> (9.24 </w:t>
      </w:r>
      <w:proofErr w:type="spellStart"/>
      <w:r>
        <w:t>dBm</w:t>
      </w:r>
      <w:proofErr w:type="spellEnd"/>
      <w:r>
        <w:t xml:space="preserve">) at only 40 mA; (3) a single longitudinal mode with SMSR &gt; 35 dB and MHz-class linewidth keeps each channel inside its 0.8 nm slot, </w:t>
      </w:r>
      <w:r>
        <w:t>which LED (≈ 70–</w:t>
      </w:r>
      <w:r>
        <w:t>100 nm) and FP (several nm, multimode) cannot do; (4) f</w:t>
      </w:r>
      <w:r>
        <w:rPr>
          <w:vertAlign w:val="subscript"/>
        </w:rPr>
        <w:t>3dB</w:t>
      </w:r>
      <w:r>
        <w:t xml:space="preserve"> </w:t>
      </w:r>
      <w:r>
        <w:t xml:space="preserve">= 20 GHz exceeds the 17.5 GHz NRZ bandwidth and the DFB is natively compatible with integrated EAM/MZM external modulation; and (5) it has the highest weighted score (4.50) and the most mature manufacturing and reliability record. </w:t>
      </w:r>
    </w:p>
    <w:p w14:paraId="7591C0A4" w14:textId="77777777" w:rsidR="00682183" w:rsidRDefault="004B641B">
      <w:pPr>
        <w:pStyle w:val="Heading3"/>
        <w:ind w:left="-5" w:right="0"/>
      </w:pPr>
      <w:r>
        <w:t xml:space="preserve">2.6 Credible alternative and the condition under which it becomes preferable </w:t>
      </w:r>
    </w:p>
    <w:p w14:paraId="739851AE" w14:textId="77777777" w:rsidR="00682183" w:rsidRDefault="004B641B">
      <w:pPr>
        <w:spacing w:after="93"/>
        <w:ind w:left="-5" w:right="0"/>
      </w:pPr>
      <w:r>
        <w:t xml:space="preserve">The </w:t>
      </w:r>
      <w:r>
        <w:rPr>
          <w:b/>
        </w:rPr>
        <w:t>quantum-dot (QD) laser</w:t>
      </w:r>
      <w:r>
        <w:t xml:space="preserve"> </w:t>
      </w:r>
      <w:r>
        <w:t>(weighted score 4.05) is the technically credible alternative. Its low α</w:t>
      </w:r>
      <w:r>
        <w:rPr>
          <w:vertAlign w:val="subscript"/>
        </w:rPr>
        <w:t>H</w:t>
      </w:r>
      <w:r>
        <w:t xml:space="preserve"> </w:t>
      </w:r>
      <w:r>
        <w:t xml:space="preserve">(≈ 0– </w:t>
      </w:r>
      <w:r>
        <w:t>1), very low linewidth, high characteristic temperature T</w:t>
      </w:r>
      <w:r>
        <w:rPr>
          <w:vertAlign w:val="subscript"/>
        </w:rPr>
        <w:t>0</w:t>
      </w:r>
      <w:r>
        <w:t xml:space="preserve"> </w:t>
      </w:r>
      <w:r>
        <w:t>and low threshold make it preferable (a) if the</w:t>
      </w:r>
      <w:r>
        <w:rPr>
          <w:b/>
        </w:rPr>
        <w:t xml:space="preserve"> </w:t>
      </w:r>
      <w:r>
        <w:t>transmitter must operate uncooled or over a wide case-temperature range (drift and TEC power would shrink), (b) if a single QD mode-locked comb laser can replace eight DFBs (inherently equal 100 GHz spacing, lower FWM-free planning) and (c) if the link is upgraded to coherent or higher-order modulation where linewidth and chirp dominate. It is not selected today because 1550 nm QD/</w:t>
      </w:r>
      <w:proofErr w:type="spellStart"/>
      <w:r>
        <w:t>QDash</w:t>
      </w:r>
      <w:proofErr w:type="spellEnd"/>
      <w:r>
        <w:t xml:space="preserve"> material is less mature . </w:t>
      </w:r>
    </w:p>
    <w:p w14:paraId="35827506" w14:textId="77777777" w:rsidR="00682183" w:rsidRDefault="004B641B">
      <w:pPr>
        <w:spacing w:after="213" w:line="259" w:lineRule="auto"/>
        <w:ind w:left="0" w:right="0" w:firstLine="0"/>
        <w:jc w:val="left"/>
      </w:pPr>
      <w:r>
        <w:t xml:space="preserve"> </w:t>
      </w:r>
    </w:p>
    <w:p w14:paraId="1C0B7FF2" w14:textId="1E532BC1" w:rsidR="00682183" w:rsidRDefault="004B641B" w:rsidP="00C5587E">
      <w:pPr>
        <w:spacing w:after="216" w:line="259" w:lineRule="auto"/>
        <w:ind w:left="0" w:right="0" w:firstLine="0"/>
        <w:jc w:val="left"/>
      </w:pPr>
      <w:r>
        <w:t xml:space="preserve"> </w:t>
      </w:r>
    </w:p>
    <w:p w14:paraId="003832BF" w14:textId="77777777" w:rsidR="00682183" w:rsidRDefault="004B641B">
      <w:pPr>
        <w:spacing w:after="0" w:line="259" w:lineRule="auto"/>
        <w:ind w:left="0" w:right="0" w:firstLine="0"/>
        <w:jc w:val="left"/>
      </w:pPr>
      <w:r>
        <w:t xml:space="preserve"> </w:t>
      </w:r>
    </w:p>
    <w:p w14:paraId="06FF75F9" w14:textId="77777777" w:rsidR="00682183" w:rsidRDefault="004B641B">
      <w:pPr>
        <w:pStyle w:val="Heading1"/>
        <w:ind w:right="1"/>
      </w:pPr>
      <w:r>
        <w:t xml:space="preserve">STAGE 3 </w:t>
      </w:r>
      <w:r>
        <w:t>–</w:t>
      </w:r>
      <w:r>
        <w:t xml:space="preserve"> </w:t>
      </w:r>
      <w:r>
        <w:t xml:space="preserve">Modulation, Chirp and Spectral-Stability Strategy </w:t>
      </w:r>
    </w:p>
    <w:p w14:paraId="115D87DC" w14:textId="77777777" w:rsidR="00682183" w:rsidRDefault="004B641B">
      <w:pPr>
        <w:pStyle w:val="Heading2"/>
        <w:ind w:left="-5" w:right="0"/>
      </w:pPr>
      <w:r>
        <w:t xml:space="preserve">3.1 Output power </w:t>
      </w:r>
    </w:p>
    <w:p w14:paraId="4C31BFD4" w14:textId="77777777" w:rsidR="00682183" w:rsidRDefault="004B641B">
      <w:pPr>
        <w:spacing w:after="154" w:line="259" w:lineRule="auto"/>
        <w:ind w:left="355" w:right="0"/>
      </w:pPr>
      <w:r>
        <w:t xml:space="preserve">P = </w:t>
      </w:r>
      <w:proofErr w:type="spellStart"/>
      <w:r>
        <w:t>η</w:t>
      </w:r>
      <w:r>
        <w:rPr>
          <w:vertAlign w:val="subscript"/>
        </w:rPr>
        <w:t>s</w:t>
      </w:r>
      <w:proofErr w:type="spellEnd"/>
      <w:r>
        <w:t>(</w:t>
      </w:r>
      <w:r>
        <w:t xml:space="preserve">I − </w:t>
      </w:r>
      <w:proofErr w:type="spellStart"/>
      <w:r>
        <w:t>I</w:t>
      </w:r>
      <w:r>
        <w:rPr>
          <w:vertAlign w:val="subscript"/>
        </w:rPr>
        <w:t>th</w:t>
      </w:r>
      <w:proofErr w:type="spellEnd"/>
      <w:r>
        <w:t xml:space="preserve">) = 0.3 </w:t>
      </w:r>
      <w:proofErr w:type="spellStart"/>
      <w:r>
        <w:t>mW</w:t>
      </w:r>
      <w:proofErr w:type="spellEnd"/>
      <w:r>
        <w:t xml:space="preserve">/mA × (40 − 12) mA = 0.3 × 28 = </w:t>
      </w:r>
      <w:r>
        <w:rPr>
          <w:b/>
        </w:rPr>
        <w:t xml:space="preserve">8.4 </w:t>
      </w:r>
      <w:proofErr w:type="spellStart"/>
      <w:r>
        <w:rPr>
          <w:b/>
        </w:rPr>
        <w:t>mW</w:t>
      </w:r>
      <w:proofErr w:type="spellEnd"/>
      <w:r>
        <w:t xml:space="preserve"> </w:t>
      </w:r>
    </w:p>
    <w:p w14:paraId="2B990C75" w14:textId="77777777" w:rsidR="00682183" w:rsidRDefault="004B641B">
      <w:pPr>
        <w:spacing w:after="156" w:line="259" w:lineRule="auto"/>
        <w:ind w:left="370" w:right="0"/>
      </w:pPr>
      <w:r>
        <w:t>P(</w:t>
      </w:r>
      <w:proofErr w:type="spellStart"/>
      <w:r>
        <w:t>dBm</w:t>
      </w:r>
      <w:proofErr w:type="spellEnd"/>
      <w:r>
        <w:t>) = 10 log</w:t>
      </w:r>
      <w:r>
        <w:rPr>
          <w:vertAlign w:val="subscript"/>
        </w:rPr>
        <w:t>10</w:t>
      </w:r>
      <w:r>
        <w:t xml:space="preserve">(8.4 </w:t>
      </w:r>
      <w:proofErr w:type="spellStart"/>
      <w:r>
        <w:t>mW</w:t>
      </w:r>
      <w:proofErr w:type="spellEnd"/>
      <w:r>
        <w:t xml:space="preserve"> / 1 </w:t>
      </w:r>
      <w:proofErr w:type="spellStart"/>
      <w:r>
        <w:t>mW</w:t>
      </w:r>
      <w:proofErr w:type="spellEnd"/>
      <w:r>
        <w:t xml:space="preserve">) = 10 × 0.9243 = </w:t>
      </w:r>
      <w:r>
        <w:rPr>
          <w:b/>
        </w:rPr>
        <w:t xml:space="preserve">9.24 </w:t>
      </w:r>
      <w:proofErr w:type="spellStart"/>
      <w:r>
        <w:rPr>
          <w:b/>
        </w:rPr>
        <w:t>dBm</w:t>
      </w:r>
      <w:proofErr w:type="spellEnd"/>
      <w:r>
        <w:t xml:space="preserve"> </w:t>
      </w:r>
    </w:p>
    <w:p w14:paraId="297FBDF8" w14:textId="77777777" w:rsidR="00682183" w:rsidRDefault="004B641B">
      <w:pPr>
        <w:ind w:left="-5" w:right="0"/>
      </w:pPr>
      <w:r>
        <w:t>The bias is I/</w:t>
      </w:r>
      <w:proofErr w:type="spellStart"/>
      <w:r>
        <w:t>I</w:t>
      </w:r>
      <w:r>
        <w:rPr>
          <w:vertAlign w:val="subscript"/>
        </w:rPr>
        <w:t>th</w:t>
      </w:r>
      <w:proofErr w:type="spellEnd"/>
      <w:r>
        <w:t xml:space="preserve"> = 40/12 = 3.33, i.e. well above threshold, which (a) removes turn-on delay, (b) raises the relaxation-oscillation frequency and (c) reduces the relative intensity noise. </w:t>
      </w:r>
    </w:p>
    <w:p w14:paraId="24A7A84A" w14:textId="77777777" w:rsidR="00682183" w:rsidRDefault="004B641B">
      <w:pPr>
        <w:pStyle w:val="Heading2"/>
        <w:ind w:left="-5" w:right="0"/>
      </w:pPr>
      <w:r>
        <w:t xml:space="preserve">3.2 Bandwidth requirement and margin </w:t>
      </w:r>
    </w:p>
    <w:p w14:paraId="4EEFE684" w14:textId="77777777" w:rsidR="00682183" w:rsidRDefault="004B641B">
      <w:pPr>
        <w:spacing w:after="164" w:line="259" w:lineRule="auto"/>
        <w:ind w:left="370" w:right="0"/>
      </w:pPr>
      <w:r>
        <w:t xml:space="preserve">B ≈ 0.7 </w:t>
      </w:r>
      <w:proofErr w:type="spellStart"/>
      <w:r>
        <w:t>R</w:t>
      </w:r>
      <w:r>
        <w:rPr>
          <w:vertAlign w:val="subscript"/>
        </w:rPr>
        <w:t>b</w:t>
      </w:r>
      <w:proofErr w:type="spellEnd"/>
      <w:r>
        <w:t xml:space="preserve"> = 0.7 × 25 Gb/s = </w:t>
      </w:r>
      <w:r>
        <w:rPr>
          <w:b/>
        </w:rPr>
        <w:t>17.5 GHz</w:t>
      </w:r>
      <w:r>
        <w:t xml:space="preserve"> </w:t>
      </w:r>
    </w:p>
    <w:p w14:paraId="646B224E" w14:textId="77777777" w:rsidR="00682183" w:rsidRDefault="004B641B">
      <w:pPr>
        <w:spacing w:after="151" w:line="259" w:lineRule="auto"/>
        <w:ind w:left="370" w:right="0"/>
      </w:pPr>
      <w:r>
        <w:t>Margin = f</w:t>
      </w:r>
      <w:r>
        <w:rPr>
          <w:vertAlign w:val="subscript"/>
        </w:rPr>
        <w:t>3dB</w:t>
      </w:r>
      <w:r>
        <w:t xml:space="preserve"> </w:t>
      </w:r>
      <w:r>
        <w:t xml:space="preserve">− B = 20 − 17.5 = </w:t>
      </w:r>
      <w:r>
        <w:rPr>
          <w:b/>
        </w:rPr>
        <w:t>2.5 GHz</w:t>
      </w:r>
      <w:r>
        <w:t xml:space="preserve">  </w:t>
      </w:r>
      <w:r>
        <w:t>(= 2.5/17.5 = 14.3 %;  f</w:t>
      </w:r>
      <w:r>
        <w:rPr>
          <w:vertAlign w:val="subscript"/>
        </w:rPr>
        <w:t>3dB</w:t>
      </w:r>
      <w:r>
        <w:t xml:space="preserve">/B = 1.14) </w:t>
      </w:r>
    </w:p>
    <w:p w14:paraId="7D0FE7B1" w14:textId="77777777" w:rsidR="00682183" w:rsidRDefault="004B641B">
      <w:pPr>
        <w:ind w:left="-5" w:right="0"/>
      </w:pPr>
      <w:r>
        <w:t xml:space="preserve">The 20 GHz device is therefore </w:t>
      </w:r>
      <w:r>
        <w:rPr>
          <w:b/>
        </w:rPr>
        <w:t>sufficient</w:t>
      </w:r>
      <w:r>
        <w:t xml:space="preserve">, but the margin is thin: package/driver </w:t>
      </w:r>
      <w:proofErr w:type="spellStart"/>
      <w:r>
        <w:t>parasitics</w:t>
      </w:r>
      <w:proofErr w:type="spellEnd"/>
      <w:r>
        <w:t>, bond-wire inductance and temperature (f</w:t>
      </w:r>
      <w:r>
        <w:rPr>
          <w:vertAlign w:val="subscript"/>
        </w:rPr>
        <w:t>3dB</w:t>
      </w:r>
      <w:r>
        <w:t xml:space="preserve"> falls roughly 1 %/°C as gain compression increases) can consume it. If the 25.78 </w:t>
      </w:r>
      <w:proofErr w:type="spellStart"/>
      <w:r>
        <w:t>GBd</w:t>
      </w:r>
      <w:proofErr w:type="spellEnd"/>
      <w:r>
        <w:t xml:space="preserve"> line rate of IEEE 802.3bm lanes is used, B = 0.7 × 25.78 = 18.05 GHz and the margin falls to 1.95 GHz (10.8 %), still positive. An external EAM/MZM (&gt; 30 GHz bandwidth) removes this dependence altogether. </w:t>
      </w:r>
    </w:p>
    <w:p w14:paraId="66387DF0" w14:textId="77777777" w:rsidR="00682183" w:rsidRDefault="004B641B">
      <w:pPr>
        <w:pStyle w:val="Heading2"/>
        <w:ind w:left="-5" w:right="0"/>
      </w:pPr>
      <w:r>
        <w:t>3.3 Rate equations and relaxation oscillation</w:t>
      </w:r>
      <w:r>
        <w:t xml:space="preserve"> </w:t>
      </w:r>
    </w:p>
    <w:p w14:paraId="20445E25" w14:textId="77777777" w:rsidR="00682183" w:rsidRDefault="004B641B">
      <w:pPr>
        <w:spacing w:line="259" w:lineRule="auto"/>
        <w:ind w:left="-5" w:right="0"/>
      </w:pPr>
      <w:r>
        <w:t xml:space="preserve">The coupled carrier density N(t) and photon density S(t) rate equations for a single-mode laser are: </w:t>
      </w:r>
    </w:p>
    <w:p w14:paraId="79DC71E0" w14:textId="77777777" w:rsidR="00682183" w:rsidRDefault="004B641B">
      <w:pPr>
        <w:spacing w:after="0" w:line="415" w:lineRule="auto"/>
        <w:ind w:left="3400" w:right="3333"/>
        <w:jc w:val="center"/>
      </w:pPr>
      <w:proofErr w:type="spellStart"/>
      <w:r>
        <w:rPr>
          <w:i/>
        </w:rPr>
        <w:t>dN</w:t>
      </w:r>
      <w:proofErr w:type="spellEnd"/>
      <w:r>
        <w:rPr>
          <w:i/>
        </w:rPr>
        <w:t>/</w:t>
      </w:r>
      <w:proofErr w:type="spellStart"/>
      <w:r>
        <w:rPr>
          <w:i/>
        </w:rPr>
        <w:t>dt</w:t>
      </w:r>
      <w:proofErr w:type="spellEnd"/>
      <w:r>
        <w:rPr>
          <w:i/>
        </w:rPr>
        <w:t xml:space="preserve"> = I/(</w:t>
      </w:r>
      <w:proofErr w:type="spellStart"/>
      <w:r>
        <w:rPr>
          <w:i/>
        </w:rPr>
        <w:t>qV</w:t>
      </w:r>
      <w:proofErr w:type="spellEnd"/>
      <w:r>
        <w:rPr>
          <w:i/>
        </w:rPr>
        <w:t>) − N/</w:t>
      </w:r>
      <w:proofErr w:type="spellStart"/>
      <w:r>
        <w:rPr>
          <w:i/>
        </w:rPr>
        <w:t>τ</w:t>
      </w:r>
      <w:r>
        <w:rPr>
          <w:i/>
          <w:vertAlign w:val="subscript"/>
        </w:rPr>
        <w:t>s</w:t>
      </w:r>
      <w:proofErr w:type="spellEnd"/>
      <w:r>
        <w:rPr>
          <w:i/>
        </w:rPr>
        <w:t xml:space="preserve"> − v</w:t>
      </w:r>
      <w:r>
        <w:rPr>
          <w:i/>
          <w:vertAlign w:val="subscript"/>
        </w:rPr>
        <w:t>g</w:t>
      </w:r>
      <w:r>
        <w:rPr>
          <w:i/>
        </w:rPr>
        <w:t xml:space="preserve"> g(N) S</w:t>
      </w:r>
      <w:r>
        <w:t xml:space="preserve"> </w:t>
      </w:r>
      <w:proofErr w:type="spellStart"/>
      <w:r>
        <w:rPr>
          <w:i/>
        </w:rPr>
        <w:t>dS</w:t>
      </w:r>
      <w:proofErr w:type="spellEnd"/>
      <w:r>
        <w:rPr>
          <w:i/>
        </w:rPr>
        <w:t>/</w:t>
      </w:r>
      <w:proofErr w:type="spellStart"/>
      <w:r>
        <w:rPr>
          <w:i/>
        </w:rPr>
        <w:t>dt</w:t>
      </w:r>
      <w:proofErr w:type="spellEnd"/>
      <w:r>
        <w:rPr>
          <w:i/>
        </w:rPr>
        <w:t xml:space="preserve"> = Γ v</w:t>
      </w:r>
      <w:r>
        <w:rPr>
          <w:i/>
          <w:vertAlign w:val="subscript"/>
        </w:rPr>
        <w:t>g</w:t>
      </w:r>
      <w:r>
        <w:rPr>
          <w:i/>
        </w:rPr>
        <w:t xml:space="preserve"> g(N) S − S/</w:t>
      </w:r>
      <w:proofErr w:type="spellStart"/>
      <w:r>
        <w:rPr>
          <w:i/>
        </w:rPr>
        <w:t>τ</w:t>
      </w:r>
      <w:r>
        <w:rPr>
          <w:i/>
          <w:vertAlign w:val="subscript"/>
        </w:rPr>
        <w:t>p</w:t>
      </w:r>
      <w:proofErr w:type="spellEnd"/>
      <w:r>
        <w:rPr>
          <w:i/>
        </w:rPr>
        <w:t xml:space="preserve"> + Γ β N/</w:t>
      </w:r>
      <w:proofErr w:type="spellStart"/>
      <w:r>
        <w:rPr>
          <w:i/>
        </w:rPr>
        <w:t>τ</w:t>
      </w:r>
      <w:r>
        <w:rPr>
          <w:i/>
          <w:vertAlign w:val="subscript"/>
        </w:rPr>
        <w:t>r</w:t>
      </w:r>
      <w:proofErr w:type="spellEnd"/>
      <w:r>
        <w:t xml:space="preserve"> </w:t>
      </w:r>
    </w:p>
    <w:p w14:paraId="1909A6AC" w14:textId="77777777" w:rsidR="00682183" w:rsidRDefault="004B641B">
      <w:pPr>
        <w:spacing w:after="108" w:line="362" w:lineRule="auto"/>
        <w:ind w:right="0"/>
      </w:pPr>
      <w:r>
        <w:t>where g(N) = a(N − N</w:t>
      </w:r>
      <w:r>
        <w:rPr>
          <w:vertAlign w:val="subscript"/>
        </w:rPr>
        <w:t>0</w:t>
      </w:r>
      <w:r>
        <w:t xml:space="preserve">) is the gain (with gain compression g/(1+εS)), </w:t>
      </w:r>
      <w:proofErr w:type="spellStart"/>
      <w:r>
        <w:t>τ</w:t>
      </w:r>
      <w:r>
        <w:rPr>
          <w:vertAlign w:val="subscript"/>
        </w:rPr>
        <w:t>s</w:t>
      </w:r>
      <w:proofErr w:type="spellEnd"/>
      <w:r>
        <w:t xml:space="preserve"> </w:t>
      </w:r>
      <w:r>
        <w:t xml:space="preserve">the carrier lifetime, </w:t>
      </w:r>
      <w:proofErr w:type="spellStart"/>
      <w:r>
        <w:t>τ</w:t>
      </w:r>
      <w:r>
        <w:rPr>
          <w:vertAlign w:val="subscript"/>
        </w:rPr>
        <w:t>p</w:t>
      </w:r>
      <w:proofErr w:type="spellEnd"/>
      <w:r>
        <w:t xml:space="preserve"> the photon </w:t>
      </w:r>
      <w:r>
        <w:t>lifetime, Γ the confinement factor and β the spontaneous</w:t>
      </w:r>
      <w:r>
        <w:t xml:space="preserve">-emission factor. </w:t>
      </w:r>
      <w:proofErr w:type="spellStart"/>
      <w:r>
        <w:t>Linearising</w:t>
      </w:r>
      <w:proofErr w:type="spellEnd"/>
      <w:r>
        <w:t xml:space="preserve"> about the bias point gives a damped second-order system whose resonance is the </w:t>
      </w:r>
      <w:r>
        <w:rPr>
          <w:b/>
        </w:rPr>
        <w:t>relaxation-oscillation frequency</w:t>
      </w:r>
      <w:r>
        <w:t xml:space="preserve"> </w:t>
      </w:r>
    </w:p>
    <w:p w14:paraId="224BD78C" w14:textId="77777777" w:rsidR="00682183" w:rsidRDefault="004B641B">
      <w:pPr>
        <w:spacing w:after="173" w:line="263" w:lineRule="auto"/>
        <w:ind w:right="2"/>
        <w:jc w:val="center"/>
      </w:pPr>
      <w:proofErr w:type="spellStart"/>
      <w:r>
        <w:rPr>
          <w:i/>
        </w:rPr>
        <w:t>f</w:t>
      </w:r>
      <w:r>
        <w:rPr>
          <w:i/>
          <w:vertAlign w:val="subscript"/>
        </w:rPr>
        <w:t>r</w:t>
      </w:r>
      <w:proofErr w:type="spellEnd"/>
      <w:r>
        <w:rPr>
          <w:i/>
        </w:rPr>
        <w:t xml:space="preserve"> = (1/2π) √( v</w:t>
      </w:r>
      <w:r>
        <w:rPr>
          <w:i/>
          <w:vertAlign w:val="subscript"/>
        </w:rPr>
        <w:t>g</w:t>
      </w:r>
      <w:r>
        <w:rPr>
          <w:i/>
        </w:rPr>
        <w:t xml:space="preserve"> a S</w:t>
      </w:r>
      <w:r>
        <w:rPr>
          <w:i/>
          <w:vertAlign w:val="subscript"/>
        </w:rPr>
        <w:t>0</w:t>
      </w:r>
      <w:r>
        <w:rPr>
          <w:i/>
        </w:rPr>
        <w:t xml:space="preserve"> / </w:t>
      </w:r>
      <w:proofErr w:type="spellStart"/>
      <w:r>
        <w:rPr>
          <w:i/>
        </w:rPr>
        <w:t>τ</w:t>
      </w:r>
      <w:r>
        <w:rPr>
          <w:i/>
          <w:vertAlign w:val="subscript"/>
        </w:rPr>
        <w:t>p</w:t>
      </w:r>
      <w:proofErr w:type="spellEnd"/>
      <w:r>
        <w:rPr>
          <w:i/>
        </w:rPr>
        <w:t xml:space="preserve"> ) ≈ (1/2π) √( (I/</w:t>
      </w:r>
      <w:proofErr w:type="spellStart"/>
      <w:r>
        <w:rPr>
          <w:i/>
        </w:rPr>
        <w:t>I</w:t>
      </w:r>
      <w:r>
        <w:rPr>
          <w:i/>
          <w:vertAlign w:val="subscript"/>
        </w:rPr>
        <w:t>th</w:t>
      </w:r>
      <w:proofErr w:type="spellEnd"/>
      <w:r>
        <w:rPr>
          <w:i/>
        </w:rPr>
        <w:t xml:space="preserve"> − 1) / (</w:t>
      </w:r>
      <w:proofErr w:type="spellStart"/>
      <w:r>
        <w:rPr>
          <w:i/>
        </w:rPr>
        <w:t>τ</w:t>
      </w:r>
      <w:r>
        <w:rPr>
          <w:i/>
          <w:vertAlign w:val="subscript"/>
        </w:rPr>
        <w:t>p</w:t>
      </w:r>
      <w:proofErr w:type="spellEnd"/>
      <w:r>
        <w:rPr>
          <w:i/>
        </w:rPr>
        <w:t xml:space="preserve"> </w:t>
      </w:r>
      <w:proofErr w:type="spellStart"/>
      <w:r>
        <w:rPr>
          <w:i/>
        </w:rPr>
        <w:t>τ</w:t>
      </w:r>
      <w:r>
        <w:rPr>
          <w:i/>
          <w:vertAlign w:val="subscript"/>
        </w:rPr>
        <w:t>s</w:t>
      </w:r>
      <w:proofErr w:type="spellEnd"/>
      <w:r>
        <w:rPr>
          <w:i/>
        </w:rPr>
        <w:t>) )</w:t>
      </w:r>
      <w:r>
        <w:t xml:space="preserve"> </w:t>
      </w:r>
    </w:p>
    <w:p w14:paraId="5298DF23" w14:textId="77777777" w:rsidR="00682183" w:rsidRDefault="004B641B">
      <w:pPr>
        <w:spacing w:after="154" w:line="362" w:lineRule="auto"/>
        <w:ind w:right="0"/>
      </w:pPr>
      <w:r>
        <w:t>Numerically, I/</w:t>
      </w:r>
      <w:proofErr w:type="spellStart"/>
      <w:r>
        <w:t>I</w:t>
      </w:r>
      <w:r>
        <w:rPr>
          <w:vertAlign w:val="subscript"/>
        </w:rPr>
        <w:t>th</w:t>
      </w:r>
      <w:proofErr w:type="spellEnd"/>
      <w:r>
        <w:t xml:space="preserve"> </w:t>
      </w:r>
      <w:r>
        <w:t>− 1 = 2.33. The given f</w:t>
      </w:r>
      <w:r>
        <w:rPr>
          <w:vertAlign w:val="subscript"/>
        </w:rPr>
        <w:t>3dB</w:t>
      </w:r>
      <w:r>
        <w:t xml:space="preserve"> = 20 GHz corresponds to </w:t>
      </w:r>
      <w:proofErr w:type="spellStart"/>
      <w:r>
        <w:t>f</w:t>
      </w:r>
      <w:r>
        <w:rPr>
          <w:vertAlign w:val="subscript"/>
        </w:rPr>
        <w:t>r</w:t>
      </w:r>
      <w:proofErr w:type="spellEnd"/>
      <w:r>
        <w:t xml:space="preserve"> </w:t>
      </w:r>
      <w:r>
        <w:t>≈ 13–</w:t>
      </w:r>
      <w:r>
        <w:t>14 GHz (f</w:t>
      </w:r>
      <w:r>
        <w:rPr>
          <w:vertAlign w:val="subscript"/>
        </w:rPr>
        <w:t>3dB</w:t>
      </w:r>
      <w:r>
        <w:t xml:space="preserve"> </w:t>
      </w:r>
      <w:r>
        <w:t xml:space="preserve">≈ 1.55 </w:t>
      </w:r>
      <w:proofErr w:type="spellStart"/>
      <w:r>
        <w:t>f</w:t>
      </w:r>
      <w:r>
        <w:rPr>
          <w:vertAlign w:val="subscript"/>
        </w:rPr>
        <w:t>r</w:t>
      </w:r>
      <w:proofErr w:type="spellEnd"/>
      <w:r>
        <w:t xml:space="preserve"> for light damping, </w:t>
      </w:r>
      <w:proofErr w:type="spellStart"/>
      <w:r>
        <w:t>f</w:t>
      </w:r>
      <w:r>
        <w:rPr>
          <w:vertAlign w:val="subscript"/>
        </w:rPr>
        <w:t>r</w:t>
      </w:r>
      <w:proofErr w:type="spellEnd"/>
      <w:r>
        <w:t xml:space="preserve"> = 12.9 GHz; </w:t>
      </w:r>
      <w:proofErr w:type="spellStart"/>
      <w:r>
        <w:t>f</w:t>
      </w:r>
      <w:r>
        <w:rPr>
          <w:vertAlign w:val="subscript"/>
        </w:rPr>
        <w:t>r</w:t>
      </w:r>
      <w:proofErr w:type="spellEnd"/>
      <w:r>
        <w:t xml:space="preserve"> </w:t>
      </w:r>
      <w:r>
        <w:t xml:space="preserve">≈ 14 GHz for the moderately damped response plotted in Fig. 3). Taking </w:t>
      </w:r>
      <w:proofErr w:type="spellStart"/>
      <w:r>
        <w:t>f</w:t>
      </w:r>
      <w:r>
        <w:rPr>
          <w:vertAlign w:val="subscript"/>
        </w:rPr>
        <w:t>r</w:t>
      </w:r>
      <w:proofErr w:type="spellEnd"/>
      <w:r>
        <w:t xml:space="preserve"> = 14.1 </w:t>
      </w:r>
      <w:r>
        <w:t xml:space="preserve">GHz gives </w:t>
      </w:r>
      <w:proofErr w:type="spellStart"/>
      <w:r>
        <w:t>τ</w:t>
      </w:r>
      <w:r>
        <w:rPr>
          <w:vertAlign w:val="subscript"/>
        </w:rPr>
        <w:t>p</w:t>
      </w:r>
      <w:r>
        <w:t>τ</w:t>
      </w:r>
      <w:r>
        <w:rPr>
          <w:vertAlign w:val="subscript"/>
        </w:rPr>
        <w:t>s</w:t>
      </w:r>
      <w:proofErr w:type="spellEnd"/>
      <w:r>
        <w:t xml:space="preserve"> </w:t>
      </w:r>
      <w:r>
        <w:t>= 2.33/(2π × 14.1×10</w:t>
      </w:r>
      <w:r>
        <w:rPr>
          <w:vertAlign w:val="superscript"/>
        </w:rPr>
        <w:t>9</w:t>
      </w:r>
      <w:r>
        <w:t>)² = 2.97×10</w:t>
      </w:r>
      <w:r>
        <w:rPr>
          <w:vertAlign w:val="superscript"/>
        </w:rPr>
        <w:t>-22</w:t>
      </w:r>
      <w:r>
        <w:t xml:space="preserve"> </w:t>
      </w:r>
      <w:r>
        <w:t xml:space="preserve">s², e.g. </w:t>
      </w:r>
      <w:proofErr w:type="spellStart"/>
      <w:r>
        <w:t>τ</w:t>
      </w:r>
      <w:r>
        <w:rPr>
          <w:vertAlign w:val="subscript"/>
        </w:rPr>
        <w:t>p</w:t>
      </w:r>
      <w:proofErr w:type="spellEnd"/>
      <w:r>
        <w:t xml:space="preserve"> </w:t>
      </w:r>
      <w:r>
        <w:t xml:space="preserve">≈ 1 </w:t>
      </w:r>
      <w:proofErr w:type="spellStart"/>
      <w:r>
        <w:t>ps</w:t>
      </w:r>
      <w:proofErr w:type="spellEnd"/>
      <w:r>
        <w:t xml:space="preserve"> and an effective </w:t>
      </w:r>
      <w:proofErr w:type="spellStart"/>
      <w:r>
        <w:t>τ</w:t>
      </w:r>
      <w:r>
        <w:rPr>
          <w:vertAlign w:val="subscript"/>
        </w:rPr>
        <w:t>s</w:t>
      </w:r>
      <w:proofErr w:type="spellEnd"/>
      <w:r>
        <w:t xml:space="preserve"> </w:t>
      </w:r>
      <w:r>
        <w:t>≈ 0.3 ns –</w:t>
      </w:r>
      <w:r>
        <w:t xml:space="preserve"> realistic for a DFB. Because </w:t>
      </w:r>
      <w:proofErr w:type="spellStart"/>
      <w:r>
        <w:t>f</w:t>
      </w:r>
      <w:r>
        <w:rPr>
          <w:vertAlign w:val="subscript"/>
        </w:rPr>
        <w:t>r</w:t>
      </w:r>
      <w:proofErr w:type="spellEnd"/>
      <w:r>
        <w:t xml:space="preserve"> </w:t>
      </w:r>
      <w:r>
        <w:rPr>
          <w:noProof/>
        </w:rPr>
        <w:drawing>
          <wp:inline distT="0" distB="0" distL="0" distR="0" wp14:anchorId="28B1AED3" wp14:editId="438C98D6">
            <wp:extent cx="97536" cy="79248"/>
            <wp:effectExtent l="0" t="0" r="0" b="0"/>
            <wp:docPr id="65489" name="Picture 65489"/>
            <wp:cNvGraphicFramePr/>
            <a:graphic xmlns:a="http://schemas.openxmlformats.org/drawingml/2006/main">
              <a:graphicData uri="http://schemas.openxmlformats.org/drawingml/2006/picture">
                <pic:pic xmlns:pic="http://schemas.openxmlformats.org/drawingml/2006/picture">
                  <pic:nvPicPr>
                    <pic:cNvPr id="65489" name="Picture 65489"/>
                    <pic:cNvPicPr/>
                  </pic:nvPicPr>
                  <pic:blipFill>
                    <a:blip r:embed="rId15"/>
                    <a:stretch>
                      <a:fillRect/>
                    </a:stretch>
                  </pic:blipFill>
                  <pic:spPr>
                    <a:xfrm>
                      <a:off x="0" y="0"/>
                      <a:ext cx="97536" cy="79248"/>
                    </a:xfrm>
                    <a:prstGeom prst="rect">
                      <a:avLst/>
                    </a:prstGeom>
                  </pic:spPr>
                </pic:pic>
              </a:graphicData>
            </a:graphic>
          </wp:inline>
        </w:drawing>
      </w:r>
      <w:r>
        <w:t xml:space="preserve"> </w:t>
      </w:r>
      <w:r>
        <w:t xml:space="preserve">√(I − </w:t>
      </w:r>
      <w:proofErr w:type="spellStart"/>
      <w:r>
        <w:t>I</w:t>
      </w:r>
      <w:r>
        <w:rPr>
          <w:vertAlign w:val="subscript"/>
        </w:rPr>
        <w:t>th</w:t>
      </w:r>
      <w:proofErr w:type="spellEnd"/>
      <w:r>
        <w:t xml:space="preserve">), cutting the bias to 25 mA would reduce </w:t>
      </w:r>
      <w:proofErr w:type="spellStart"/>
      <w:r>
        <w:t>f</w:t>
      </w:r>
      <w:r>
        <w:rPr>
          <w:vertAlign w:val="subscript"/>
        </w:rPr>
        <w:t>r</w:t>
      </w:r>
      <w:proofErr w:type="spellEnd"/>
      <w:r>
        <w:t xml:space="preserve"> </w:t>
      </w:r>
      <w:r>
        <w:t xml:space="preserve">to 14.1 √(13/28) ≈ 9.6 GHz, below </w:t>
      </w:r>
      <w:r>
        <w:t xml:space="preserve">the NRZ requirement </w:t>
      </w:r>
      <w:r>
        <w:t>–</w:t>
      </w:r>
      <w:r>
        <w:t xml:space="preserve"> </w:t>
      </w:r>
      <w:r>
        <w:t xml:space="preserve">hence the high 40 mA bias. </w:t>
      </w:r>
    </w:p>
    <w:p w14:paraId="4DB53448" w14:textId="77777777" w:rsidR="00682183" w:rsidRDefault="004B641B">
      <w:pPr>
        <w:spacing w:after="109" w:line="259" w:lineRule="auto"/>
        <w:ind w:left="0" w:right="1278" w:firstLine="0"/>
        <w:jc w:val="right"/>
      </w:pPr>
      <w:r>
        <w:rPr>
          <w:noProof/>
        </w:rPr>
        <w:drawing>
          <wp:inline distT="0" distB="0" distL="0" distR="0" wp14:anchorId="03D02ED3" wp14:editId="64A10966">
            <wp:extent cx="4953000" cy="2638425"/>
            <wp:effectExtent l="0" t="0" r="0" b="0"/>
            <wp:docPr id="5662" name="Picture 5662" descr="f3.png&#10;&#10;Fig. 3  Small-signal modulation response of the DFB (f_{r} ≈ 14 GHz, f_{3dB} = 20 GHz) and the 17.5 GHz NRZ requirement; margin = 2.5 GHz."/>
            <wp:cNvGraphicFramePr/>
            <a:graphic xmlns:a="http://schemas.openxmlformats.org/drawingml/2006/main">
              <a:graphicData uri="http://schemas.openxmlformats.org/drawingml/2006/picture">
                <pic:pic xmlns:pic="http://schemas.openxmlformats.org/drawingml/2006/picture">
                  <pic:nvPicPr>
                    <pic:cNvPr id="5662" name="Picture 5662"/>
                    <pic:cNvPicPr/>
                  </pic:nvPicPr>
                  <pic:blipFill>
                    <a:blip r:embed="rId16"/>
                    <a:stretch>
                      <a:fillRect/>
                    </a:stretch>
                  </pic:blipFill>
                  <pic:spPr>
                    <a:xfrm>
                      <a:off x="0" y="0"/>
                      <a:ext cx="4953000" cy="2638425"/>
                    </a:xfrm>
                    <a:prstGeom prst="rect">
                      <a:avLst/>
                    </a:prstGeom>
                  </pic:spPr>
                </pic:pic>
              </a:graphicData>
            </a:graphic>
          </wp:inline>
        </w:drawing>
      </w:r>
      <w:r>
        <w:t xml:space="preserve"> </w:t>
      </w:r>
    </w:p>
    <w:p w14:paraId="3BA37D95" w14:textId="77777777" w:rsidR="00682183" w:rsidRDefault="004B641B">
      <w:pPr>
        <w:spacing w:after="112" w:line="259" w:lineRule="auto"/>
        <w:ind w:left="151" w:right="0" w:firstLine="0"/>
        <w:jc w:val="left"/>
      </w:pPr>
      <w:r>
        <w:rPr>
          <w:i/>
        </w:rPr>
        <w:t>Fig. 3  Small-signal modulation response of the DFB (</w:t>
      </w:r>
      <w:proofErr w:type="spellStart"/>
      <w:r>
        <w:rPr>
          <w:i/>
        </w:rPr>
        <w:t>f</w:t>
      </w:r>
      <w:r>
        <w:rPr>
          <w:i/>
          <w:vertAlign w:val="subscript"/>
        </w:rPr>
        <w:t>r</w:t>
      </w:r>
      <w:proofErr w:type="spellEnd"/>
      <w:r>
        <w:rPr>
          <w:i/>
        </w:rPr>
        <w:t xml:space="preserve"> ≈ 14 GHz, f</w:t>
      </w:r>
      <w:r>
        <w:rPr>
          <w:i/>
          <w:vertAlign w:val="subscript"/>
        </w:rPr>
        <w:t>3dB</w:t>
      </w:r>
      <w:r>
        <w:rPr>
          <w:i/>
        </w:rPr>
        <w:t xml:space="preserve"> = 20 GHz) and the 17.5 GHz NRZ </w:t>
      </w:r>
    </w:p>
    <w:p w14:paraId="0A15854A" w14:textId="77777777" w:rsidR="00682183" w:rsidRDefault="004B641B">
      <w:pPr>
        <w:pStyle w:val="Heading2"/>
        <w:spacing w:after="0"/>
        <w:ind w:left="-15" w:right="3016" w:firstLine="3659"/>
      </w:pPr>
      <w:r>
        <w:rPr>
          <w:b w:val="0"/>
          <w:i/>
        </w:rPr>
        <w:t>requirement; margin = 2.5 GHz.</w:t>
      </w:r>
      <w:r>
        <w:rPr>
          <w:b w:val="0"/>
        </w:rPr>
        <w:t xml:space="preserve"> </w:t>
      </w:r>
      <w:r>
        <w:t>Table 3.  Small-signal versus large-signal modulation</w:t>
      </w:r>
      <w:r>
        <w:rPr>
          <w:b w:val="0"/>
        </w:rPr>
        <w:t xml:space="preserve"> </w:t>
      </w:r>
    </w:p>
    <w:tbl>
      <w:tblPr>
        <w:tblStyle w:val="TableGrid"/>
        <w:tblW w:w="9028" w:type="dxa"/>
        <w:tblInd w:w="5" w:type="dxa"/>
        <w:tblCellMar>
          <w:top w:w="16" w:type="dxa"/>
          <w:left w:w="108" w:type="dxa"/>
          <w:bottom w:w="0" w:type="dxa"/>
          <w:right w:w="53" w:type="dxa"/>
        </w:tblCellMar>
        <w:tblLook w:val="04A0" w:firstRow="1" w:lastRow="0" w:firstColumn="1" w:lastColumn="0" w:noHBand="0" w:noVBand="1"/>
      </w:tblPr>
      <w:tblGrid>
        <w:gridCol w:w="1500"/>
        <w:gridCol w:w="3500"/>
        <w:gridCol w:w="4028"/>
      </w:tblGrid>
      <w:tr w:rsidR="00682183" w14:paraId="0A6EABF5" w14:textId="77777777">
        <w:trPr>
          <w:trHeight w:val="444"/>
        </w:trPr>
        <w:tc>
          <w:tcPr>
            <w:tcW w:w="1500" w:type="dxa"/>
            <w:tcBorders>
              <w:top w:val="single" w:sz="4" w:space="0" w:color="000000"/>
              <w:left w:val="single" w:sz="4" w:space="0" w:color="000000"/>
              <w:bottom w:val="single" w:sz="4" w:space="0" w:color="000000"/>
              <w:right w:val="single" w:sz="4" w:space="0" w:color="000000"/>
            </w:tcBorders>
          </w:tcPr>
          <w:p w14:paraId="76A71849" w14:textId="77777777" w:rsidR="00682183" w:rsidRDefault="004B641B">
            <w:pPr>
              <w:spacing w:after="0" w:line="259" w:lineRule="auto"/>
              <w:ind w:left="0" w:right="0" w:firstLine="0"/>
              <w:jc w:val="left"/>
            </w:pPr>
            <w:r>
              <w:rPr>
                <w:b/>
              </w:rPr>
              <w:t>Aspect</w:t>
            </w:r>
            <w:r>
              <w:t xml:space="preserve"> </w:t>
            </w:r>
          </w:p>
        </w:tc>
        <w:tc>
          <w:tcPr>
            <w:tcW w:w="3500" w:type="dxa"/>
            <w:tcBorders>
              <w:top w:val="single" w:sz="4" w:space="0" w:color="000000"/>
              <w:left w:val="single" w:sz="4" w:space="0" w:color="000000"/>
              <w:bottom w:val="single" w:sz="4" w:space="0" w:color="000000"/>
              <w:right w:val="single" w:sz="4" w:space="0" w:color="000000"/>
            </w:tcBorders>
          </w:tcPr>
          <w:p w14:paraId="035B8F66" w14:textId="77777777" w:rsidR="00682183" w:rsidRDefault="004B641B">
            <w:pPr>
              <w:spacing w:after="0" w:line="259" w:lineRule="auto"/>
              <w:ind w:left="0" w:right="0" w:firstLine="0"/>
              <w:jc w:val="left"/>
            </w:pPr>
            <w:r>
              <w:rPr>
                <w:b/>
              </w:rPr>
              <w:t>Small-signal modulation</w:t>
            </w:r>
            <w:r>
              <w:t xml:space="preserve"> </w:t>
            </w:r>
          </w:p>
        </w:tc>
        <w:tc>
          <w:tcPr>
            <w:tcW w:w="4028" w:type="dxa"/>
            <w:tcBorders>
              <w:top w:val="single" w:sz="4" w:space="0" w:color="000000"/>
              <w:left w:val="single" w:sz="4" w:space="0" w:color="000000"/>
              <w:bottom w:val="single" w:sz="4" w:space="0" w:color="000000"/>
              <w:right w:val="single" w:sz="4" w:space="0" w:color="000000"/>
            </w:tcBorders>
          </w:tcPr>
          <w:p w14:paraId="6A98FEAA" w14:textId="77777777" w:rsidR="00682183" w:rsidRDefault="004B641B">
            <w:pPr>
              <w:spacing w:after="0" w:line="259" w:lineRule="auto"/>
              <w:ind w:left="0" w:right="0" w:firstLine="0"/>
              <w:jc w:val="left"/>
            </w:pPr>
            <w:r>
              <w:rPr>
                <w:b/>
              </w:rPr>
              <w:t>Large-signal (NRZ) modulation</w:t>
            </w:r>
            <w:r>
              <w:t xml:space="preserve"> </w:t>
            </w:r>
          </w:p>
        </w:tc>
      </w:tr>
      <w:tr w:rsidR="00682183" w14:paraId="10C53E08" w14:textId="77777777">
        <w:trPr>
          <w:trHeight w:val="866"/>
        </w:trPr>
        <w:tc>
          <w:tcPr>
            <w:tcW w:w="1500" w:type="dxa"/>
            <w:tcBorders>
              <w:top w:val="single" w:sz="4" w:space="0" w:color="000000"/>
              <w:left w:val="single" w:sz="4" w:space="0" w:color="000000"/>
              <w:bottom w:val="single" w:sz="4" w:space="0" w:color="000000"/>
              <w:right w:val="single" w:sz="4" w:space="0" w:color="000000"/>
            </w:tcBorders>
          </w:tcPr>
          <w:p w14:paraId="52C79491" w14:textId="77777777" w:rsidR="00682183" w:rsidRDefault="004B641B">
            <w:pPr>
              <w:spacing w:after="0" w:line="259" w:lineRule="auto"/>
              <w:ind w:left="0" w:right="0" w:firstLine="0"/>
              <w:jc w:val="left"/>
            </w:pPr>
            <w:r>
              <w:rPr>
                <w:b/>
              </w:rPr>
              <w:t>Drive</w:t>
            </w:r>
            <w:r>
              <w:t xml:space="preserve"> </w:t>
            </w:r>
          </w:p>
        </w:tc>
        <w:tc>
          <w:tcPr>
            <w:tcW w:w="3500" w:type="dxa"/>
            <w:tcBorders>
              <w:top w:val="single" w:sz="4" w:space="0" w:color="000000"/>
              <w:left w:val="single" w:sz="4" w:space="0" w:color="000000"/>
              <w:bottom w:val="single" w:sz="4" w:space="0" w:color="000000"/>
              <w:right w:val="single" w:sz="4" w:space="0" w:color="000000"/>
            </w:tcBorders>
          </w:tcPr>
          <w:p w14:paraId="4D9B7237" w14:textId="77777777" w:rsidR="00682183" w:rsidRDefault="004B641B">
            <w:pPr>
              <w:tabs>
                <w:tab w:val="right" w:pos="3339"/>
              </w:tabs>
              <w:spacing w:after="132" w:line="259" w:lineRule="auto"/>
              <w:ind w:left="0" w:right="0" w:firstLine="0"/>
              <w:jc w:val="left"/>
            </w:pPr>
            <w:r>
              <w:t xml:space="preserve">Small sinusoidal current ΔI </w:t>
            </w:r>
            <w:r>
              <w:rPr>
                <w:noProof/>
              </w:rPr>
              <w:drawing>
                <wp:inline distT="0" distB="0" distL="0" distR="0" wp14:anchorId="10F28977" wp14:editId="439053ED">
                  <wp:extent cx="118872" cy="103632"/>
                  <wp:effectExtent l="0" t="0" r="0" b="0"/>
                  <wp:docPr id="65490" name="Picture 65490"/>
                  <wp:cNvGraphicFramePr/>
                  <a:graphic xmlns:a="http://schemas.openxmlformats.org/drawingml/2006/main">
                    <a:graphicData uri="http://schemas.openxmlformats.org/drawingml/2006/picture">
                      <pic:pic xmlns:pic="http://schemas.openxmlformats.org/drawingml/2006/picture">
                        <pic:nvPicPr>
                          <pic:cNvPr id="65490" name="Picture 65490"/>
                          <pic:cNvPicPr/>
                        </pic:nvPicPr>
                        <pic:blipFill>
                          <a:blip r:embed="rId17"/>
                          <a:stretch>
                            <a:fillRect/>
                          </a:stretch>
                        </pic:blipFill>
                        <pic:spPr>
                          <a:xfrm>
                            <a:off x="0" y="0"/>
                            <a:ext cx="118872" cy="103632"/>
                          </a:xfrm>
                          <a:prstGeom prst="rect">
                            <a:avLst/>
                          </a:prstGeom>
                        </pic:spPr>
                      </pic:pic>
                    </a:graphicData>
                  </a:graphic>
                </wp:inline>
              </w:drawing>
            </w:r>
            <w:r>
              <w:tab/>
            </w:r>
            <w:r>
              <w:t xml:space="preserve"> </w:t>
            </w:r>
            <w:r>
              <w:t xml:space="preserve">I − </w:t>
            </w:r>
          </w:p>
          <w:p w14:paraId="5F798544" w14:textId="77777777" w:rsidR="00682183" w:rsidRDefault="004B641B">
            <w:pPr>
              <w:spacing w:after="0" w:line="259" w:lineRule="auto"/>
              <w:ind w:left="0" w:right="0" w:firstLine="0"/>
              <w:jc w:val="left"/>
            </w:pPr>
            <w:proofErr w:type="spellStart"/>
            <w:r>
              <w:t>I</w:t>
            </w:r>
            <w:r>
              <w:rPr>
                <w:vertAlign w:val="subscript"/>
              </w:rPr>
              <w:t>th</w:t>
            </w:r>
            <w:proofErr w:type="spellEnd"/>
            <w:r>
              <w:t xml:space="preserve">; </w:t>
            </w:r>
            <w:proofErr w:type="spellStart"/>
            <w:r>
              <w:t>linearised</w:t>
            </w:r>
            <w:proofErr w:type="spellEnd"/>
            <w:r>
              <w:t xml:space="preserve"> equations valid </w:t>
            </w:r>
          </w:p>
        </w:tc>
        <w:tc>
          <w:tcPr>
            <w:tcW w:w="4028" w:type="dxa"/>
            <w:tcBorders>
              <w:top w:val="single" w:sz="4" w:space="0" w:color="000000"/>
              <w:left w:val="single" w:sz="4" w:space="0" w:color="000000"/>
              <w:bottom w:val="single" w:sz="4" w:space="0" w:color="000000"/>
              <w:right w:val="single" w:sz="4" w:space="0" w:color="000000"/>
            </w:tcBorders>
          </w:tcPr>
          <w:p w14:paraId="53FA6103" w14:textId="77777777" w:rsidR="00682183" w:rsidRDefault="004B641B">
            <w:pPr>
              <w:spacing w:after="117" w:line="259" w:lineRule="auto"/>
              <w:ind w:left="0" w:right="0" w:firstLine="0"/>
              <w:jc w:val="left"/>
            </w:pPr>
            <w:r>
              <w:t>Current switched between I</w:t>
            </w:r>
            <w:r>
              <w:rPr>
                <w:vertAlign w:val="subscript"/>
              </w:rPr>
              <w:t>0</w:t>
            </w:r>
            <w:r>
              <w:t xml:space="preserve"> </w:t>
            </w:r>
            <w:r>
              <w:t xml:space="preserve">(“0”) and </w:t>
            </w:r>
          </w:p>
          <w:p w14:paraId="47688BBA" w14:textId="77777777" w:rsidR="00682183" w:rsidRDefault="004B641B">
            <w:pPr>
              <w:spacing w:after="0" w:line="259" w:lineRule="auto"/>
              <w:ind w:left="0" w:right="0" w:firstLine="0"/>
              <w:jc w:val="left"/>
            </w:pPr>
            <w:r>
              <w:t>I</w:t>
            </w:r>
            <w:r>
              <w:rPr>
                <w:vertAlign w:val="subscript"/>
              </w:rPr>
              <w:t>1</w:t>
            </w:r>
            <w:r>
              <w:t xml:space="preserve"> </w:t>
            </w:r>
            <w:r>
              <w:t>(“1”) –</w:t>
            </w:r>
            <w:r>
              <w:t xml:space="preserve"> nonlinear equations </w:t>
            </w:r>
          </w:p>
        </w:tc>
      </w:tr>
      <w:tr w:rsidR="00682183" w14:paraId="6FB1E431" w14:textId="77777777">
        <w:trPr>
          <w:trHeight w:val="1272"/>
        </w:trPr>
        <w:tc>
          <w:tcPr>
            <w:tcW w:w="1500" w:type="dxa"/>
            <w:tcBorders>
              <w:top w:val="single" w:sz="4" w:space="0" w:color="000000"/>
              <w:left w:val="single" w:sz="4" w:space="0" w:color="000000"/>
              <w:bottom w:val="single" w:sz="4" w:space="0" w:color="000000"/>
              <w:right w:val="single" w:sz="4" w:space="0" w:color="000000"/>
            </w:tcBorders>
          </w:tcPr>
          <w:p w14:paraId="79E97C1D" w14:textId="77777777" w:rsidR="00682183" w:rsidRDefault="004B641B">
            <w:pPr>
              <w:spacing w:after="0" w:line="259" w:lineRule="auto"/>
              <w:ind w:left="0" w:right="0" w:firstLine="0"/>
              <w:jc w:val="left"/>
            </w:pPr>
            <w:r>
              <w:rPr>
                <w:b/>
              </w:rPr>
              <w:t>Result</w:t>
            </w:r>
            <w:r>
              <w:t xml:space="preserve"> </w:t>
            </w:r>
          </w:p>
        </w:tc>
        <w:tc>
          <w:tcPr>
            <w:tcW w:w="3500" w:type="dxa"/>
            <w:tcBorders>
              <w:top w:val="single" w:sz="4" w:space="0" w:color="000000"/>
              <w:left w:val="single" w:sz="4" w:space="0" w:color="000000"/>
              <w:bottom w:val="single" w:sz="4" w:space="0" w:color="000000"/>
              <w:right w:val="single" w:sz="4" w:space="0" w:color="000000"/>
            </w:tcBorders>
          </w:tcPr>
          <w:p w14:paraId="0D4B621E" w14:textId="77777777" w:rsidR="00682183" w:rsidRDefault="004B641B">
            <w:pPr>
              <w:spacing w:after="115" w:line="259" w:lineRule="auto"/>
              <w:ind w:left="0" w:right="0" w:firstLine="0"/>
              <w:jc w:val="left"/>
            </w:pPr>
            <w:r>
              <w:t>Frequency response H(f) = f</w:t>
            </w:r>
            <w:r>
              <w:rPr>
                <w:vertAlign w:val="subscript"/>
              </w:rPr>
              <w:t>r</w:t>
            </w:r>
            <w:r>
              <w:t>²/(f</w:t>
            </w:r>
            <w:r>
              <w:rPr>
                <w:vertAlign w:val="subscript"/>
              </w:rPr>
              <w:t>r</w:t>
            </w:r>
            <w:r>
              <w:t xml:space="preserve">² </w:t>
            </w:r>
          </w:p>
          <w:p w14:paraId="1FFFDCDC" w14:textId="77777777" w:rsidR="00682183" w:rsidRDefault="004B641B">
            <w:pPr>
              <w:spacing w:after="0" w:line="259" w:lineRule="auto"/>
              <w:ind w:left="0" w:right="0" w:firstLine="0"/>
              <w:jc w:val="left"/>
            </w:pPr>
            <w:r>
              <w:t xml:space="preserve">− f² + </w:t>
            </w:r>
            <w:proofErr w:type="spellStart"/>
            <w:r>
              <w:t>jfγ</w:t>
            </w:r>
            <w:proofErr w:type="spellEnd"/>
            <w:r>
              <w:t xml:space="preserve">/2π); resonance peak at </w:t>
            </w:r>
            <w:proofErr w:type="spellStart"/>
            <w:r>
              <w:t>f</w:t>
            </w:r>
            <w:r>
              <w:rPr>
                <w:vertAlign w:val="subscript"/>
              </w:rPr>
              <w:t>r</w:t>
            </w:r>
            <w:proofErr w:type="spellEnd"/>
            <w:r>
              <w:t xml:space="preserve"> </w:t>
            </w:r>
          </w:p>
        </w:tc>
        <w:tc>
          <w:tcPr>
            <w:tcW w:w="4028" w:type="dxa"/>
            <w:tcBorders>
              <w:top w:val="single" w:sz="4" w:space="0" w:color="000000"/>
              <w:left w:val="single" w:sz="4" w:space="0" w:color="000000"/>
              <w:bottom w:val="single" w:sz="4" w:space="0" w:color="000000"/>
              <w:right w:val="single" w:sz="4" w:space="0" w:color="000000"/>
            </w:tcBorders>
          </w:tcPr>
          <w:p w14:paraId="35C8B419" w14:textId="77777777" w:rsidR="00682183" w:rsidRDefault="004B641B">
            <w:pPr>
              <w:spacing w:after="0" w:line="259" w:lineRule="auto"/>
              <w:ind w:left="0" w:right="43" w:firstLine="0"/>
              <w:jc w:val="left"/>
            </w:pPr>
            <w:r>
              <w:t xml:space="preserve">Turn-on delay, overshoot and ringing </w:t>
            </w:r>
            <w:r>
              <w:t xml:space="preserve">at ≈ </w:t>
            </w:r>
            <w:proofErr w:type="spellStart"/>
            <w:r>
              <w:t>f</w:t>
            </w:r>
            <w:r>
              <w:rPr>
                <w:vertAlign w:val="subscript"/>
              </w:rPr>
              <w:t>r</w:t>
            </w:r>
            <w:proofErr w:type="spellEnd"/>
            <w:r>
              <w:t xml:space="preserve">; pattern-dependent jitter; eye closure </w:t>
            </w:r>
          </w:p>
        </w:tc>
      </w:tr>
      <w:tr w:rsidR="00682183" w14:paraId="15911F9B" w14:textId="77777777">
        <w:trPr>
          <w:trHeight w:val="1272"/>
        </w:trPr>
        <w:tc>
          <w:tcPr>
            <w:tcW w:w="1500" w:type="dxa"/>
            <w:tcBorders>
              <w:top w:val="single" w:sz="4" w:space="0" w:color="000000"/>
              <w:left w:val="single" w:sz="4" w:space="0" w:color="000000"/>
              <w:bottom w:val="single" w:sz="4" w:space="0" w:color="000000"/>
              <w:right w:val="single" w:sz="4" w:space="0" w:color="000000"/>
            </w:tcBorders>
          </w:tcPr>
          <w:p w14:paraId="168C2616" w14:textId="77777777" w:rsidR="00682183" w:rsidRDefault="004B641B">
            <w:pPr>
              <w:spacing w:after="0" w:line="259" w:lineRule="auto"/>
              <w:ind w:left="0" w:right="0" w:firstLine="0"/>
              <w:jc w:val="left"/>
            </w:pPr>
            <w:r>
              <w:rPr>
                <w:b/>
              </w:rPr>
              <w:t xml:space="preserve">Effective </w:t>
            </w:r>
            <w:proofErr w:type="spellStart"/>
            <w:r>
              <w:rPr>
                <w:b/>
              </w:rPr>
              <w:t>f</w:t>
            </w:r>
            <w:r>
              <w:rPr>
                <w:b/>
                <w:vertAlign w:val="subscript"/>
              </w:rPr>
              <w:t>r</w:t>
            </w:r>
            <w:proofErr w:type="spellEnd"/>
            <w:r>
              <w:t xml:space="preserve"> </w:t>
            </w:r>
          </w:p>
        </w:tc>
        <w:tc>
          <w:tcPr>
            <w:tcW w:w="3500" w:type="dxa"/>
            <w:tcBorders>
              <w:top w:val="single" w:sz="4" w:space="0" w:color="000000"/>
              <w:left w:val="single" w:sz="4" w:space="0" w:color="000000"/>
              <w:bottom w:val="single" w:sz="4" w:space="0" w:color="000000"/>
              <w:right w:val="single" w:sz="4" w:space="0" w:color="000000"/>
            </w:tcBorders>
          </w:tcPr>
          <w:p w14:paraId="199DDE41" w14:textId="77777777" w:rsidR="00682183" w:rsidRDefault="004B641B">
            <w:pPr>
              <w:spacing w:after="0" w:line="259" w:lineRule="auto"/>
              <w:ind w:left="0" w:right="0" w:firstLine="0"/>
              <w:jc w:val="left"/>
            </w:pPr>
            <w:proofErr w:type="spellStart"/>
            <w:r>
              <w:t>f</w:t>
            </w:r>
            <w:r>
              <w:rPr>
                <w:vertAlign w:val="subscript"/>
              </w:rPr>
              <w:t>r</w:t>
            </w:r>
            <w:proofErr w:type="spellEnd"/>
            <w:r>
              <w:t xml:space="preserve"> set by the bias S</w:t>
            </w:r>
            <w:r>
              <w:rPr>
                <w:vertAlign w:val="subscript"/>
              </w:rPr>
              <w:t>0</w:t>
            </w:r>
            <w:r>
              <w:t xml:space="preserve"> </w:t>
            </w:r>
          </w:p>
        </w:tc>
        <w:tc>
          <w:tcPr>
            <w:tcW w:w="4028" w:type="dxa"/>
            <w:tcBorders>
              <w:top w:val="single" w:sz="4" w:space="0" w:color="000000"/>
              <w:left w:val="single" w:sz="4" w:space="0" w:color="000000"/>
              <w:bottom w:val="single" w:sz="4" w:space="0" w:color="000000"/>
              <w:right w:val="single" w:sz="4" w:space="0" w:color="000000"/>
            </w:tcBorders>
          </w:tcPr>
          <w:p w14:paraId="5864294C" w14:textId="77777777" w:rsidR="00682183" w:rsidRDefault="004B641B">
            <w:pPr>
              <w:spacing w:after="0" w:line="259" w:lineRule="auto"/>
              <w:ind w:left="0" w:right="0" w:firstLine="0"/>
              <w:jc w:val="left"/>
            </w:pPr>
            <w:proofErr w:type="spellStart"/>
            <w:r>
              <w:t>f</w:t>
            </w:r>
            <w:r>
              <w:rPr>
                <w:vertAlign w:val="subscript"/>
              </w:rPr>
              <w:t>r</w:t>
            </w:r>
            <w:proofErr w:type="spellEnd"/>
            <w:r>
              <w:t xml:space="preserve"> depends on instantaneous S: lower in </w:t>
            </w:r>
            <w:r>
              <w:t>the “0” level (low S), higher in “1” –</w:t>
            </w:r>
            <w:r>
              <w:t xml:space="preserve"> ringing frequency varies </w:t>
            </w:r>
          </w:p>
        </w:tc>
      </w:tr>
      <w:tr w:rsidR="00682183" w14:paraId="74B09B81" w14:textId="77777777">
        <w:trPr>
          <w:trHeight w:val="1272"/>
        </w:trPr>
        <w:tc>
          <w:tcPr>
            <w:tcW w:w="1500" w:type="dxa"/>
            <w:tcBorders>
              <w:top w:val="single" w:sz="4" w:space="0" w:color="000000"/>
              <w:left w:val="single" w:sz="4" w:space="0" w:color="000000"/>
              <w:bottom w:val="single" w:sz="4" w:space="0" w:color="000000"/>
              <w:right w:val="single" w:sz="4" w:space="0" w:color="000000"/>
            </w:tcBorders>
          </w:tcPr>
          <w:p w14:paraId="7B762C5C" w14:textId="77777777" w:rsidR="00682183" w:rsidRDefault="004B641B">
            <w:pPr>
              <w:spacing w:after="0" w:line="259" w:lineRule="auto"/>
              <w:ind w:left="0" w:right="0" w:firstLine="0"/>
              <w:jc w:val="left"/>
            </w:pPr>
            <w:r>
              <w:rPr>
                <w:b/>
              </w:rPr>
              <w:t>Chirp</w:t>
            </w:r>
            <w:r>
              <w:t xml:space="preserve"> </w:t>
            </w:r>
          </w:p>
        </w:tc>
        <w:tc>
          <w:tcPr>
            <w:tcW w:w="3500" w:type="dxa"/>
            <w:tcBorders>
              <w:top w:val="single" w:sz="4" w:space="0" w:color="000000"/>
              <w:left w:val="single" w:sz="4" w:space="0" w:color="000000"/>
              <w:bottom w:val="single" w:sz="4" w:space="0" w:color="000000"/>
              <w:right w:val="single" w:sz="4" w:space="0" w:color="000000"/>
            </w:tcBorders>
          </w:tcPr>
          <w:p w14:paraId="7F90C851" w14:textId="77777777" w:rsidR="00682183" w:rsidRDefault="004B641B">
            <w:pPr>
              <w:spacing w:after="0" w:line="259" w:lineRule="auto"/>
              <w:ind w:left="0" w:right="0" w:firstLine="0"/>
              <w:jc w:val="left"/>
            </w:pPr>
            <w:r>
              <w:t xml:space="preserve">Small, sinusoidal </w:t>
            </w:r>
          </w:p>
        </w:tc>
        <w:tc>
          <w:tcPr>
            <w:tcW w:w="4028" w:type="dxa"/>
            <w:tcBorders>
              <w:top w:val="single" w:sz="4" w:space="0" w:color="000000"/>
              <w:left w:val="single" w:sz="4" w:space="0" w:color="000000"/>
              <w:bottom w:val="single" w:sz="4" w:space="0" w:color="000000"/>
              <w:right w:val="single" w:sz="4" w:space="0" w:color="000000"/>
            </w:tcBorders>
          </w:tcPr>
          <w:p w14:paraId="7061D837" w14:textId="77777777" w:rsidR="00682183" w:rsidRDefault="004B641B">
            <w:pPr>
              <w:spacing w:after="0" w:line="259" w:lineRule="auto"/>
              <w:ind w:left="0" w:right="11" w:firstLine="0"/>
              <w:jc w:val="left"/>
            </w:pPr>
            <w:r>
              <w:t>Large transient chirp (α</w:t>
            </w:r>
            <w:r>
              <w:rPr>
                <w:vertAlign w:val="subscript"/>
              </w:rPr>
              <w:t>H</w:t>
            </w:r>
            <w:r>
              <w:t>/4π)(</w:t>
            </w:r>
            <w:proofErr w:type="spellStart"/>
            <w:r>
              <w:t>dlnS</w:t>
            </w:r>
            <w:proofErr w:type="spellEnd"/>
            <w:r>
              <w:t>/</w:t>
            </w:r>
            <w:proofErr w:type="spellStart"/>
            <w:r>
              <w:t>dt</w:t>
            </w:r>
            <w:proofErr w:type="spellEnd"/>
            <w:r>
              <w:t xml:space="preserve">) </w:t>
            </w:r>
            <w:r>
              <w:t xml:space="preserve">at each edge + adiabatic chirp between levels </w:t>
            </w:r>
          </w:p>
        </w:tc>
      </w:tr>
      <w:tr w:rsidR="00682183" w14:paraId="7D2D2ECC" w14:textId="77777777">
        <w:trPr>
          <w:trHeight w:val="1273"/>
        </w:trPr>
        <w:tc>
          <w:tcPr>
            <w:tcW w:w="1500" w:type="dxa"/>
            <w:tcBorders>
              <w:top w:val="single" w:sz="4" w:space="0" w:color="000000"/>
              <w:left w:val="single" w:sz="4" w:space="0" w:color="000000"/>
              <w:bottom w:val="single" w:sz="4" w:space="0" w:color="000000"/>
              <w:right w:val="single" w:sz="4" w:space="0" w:color="000000"/>
            </w:tcBorders>
          </w:tcPr>
          <w:p w14:paraId="364AA8DD" w14:textId="77777777" w:rsidR="00682183" w:rsidRDefault="004B641B">
            <w:pPr>
              <w:spacing w:after="0" w:line="259" w:lineRule="auto"/>
              <w:ind w:left="0" w:right="0" w:firstLine="0"/>
              <w:jc w:val="left"/>
            </w:pPr>
            <w:r>
              <w:rPr>
                <w:b/>
              </w:rPr>
              <w:t>Design consequence</w:t>
            </w:r>
            <w:r>
              <w:t xml:space="preserve"> </w:t>
            </w:r>
          </w:p>
        </w:tc>
        <w:tc>
          <w:tcPr>
            <w:tcW w:w="3500" w:type="dxa"/>
            <w:tcBorders>
              <w:top w:val="single" w:sz="4" w:space="0" w:color="000000"/>
              <w:left w:val="single" w:sz="4" w:space="0" w:color="000000"/>
              <w:bottom w:val="single" w:sz="4" w:space="0" w:color="000000"/>
              <w:right w:val="single" w:sz="4" w:space="0" w:color="000000"/>
            </w:tcBorders>
          </w:tcPr>
          <w:p w14:paraId="693CE9A5" w14:textId="77777777" w:rsidR="00682183" w:rsidRDefault="004B641B">
            <w:pPr>
              <w:spacing w:after="0" w:line="259" w:lineRule="auto"/>
              <w:ind w:left="0" w:right="0" w:firstLine="0"/>
              <w:jc w:val="left"/>
            </w:pPr>
            <w:r>
              <w:t>Defines f</w:t>
            </w:r>
            <w:r>
              <w:rPr>
                <w:vertAlign w:val="subscript"/>
              </w:rPr>
              <w:t>3dB</w:t>
            </w:r>
            <w:r>
              <w:t xml:space="preserve"> (20 GHz) </w:t>
            </w:r>
          </w:p>
        </w:tc>
        <w:tc>
          <w:tcPr>
            <w:tcW w:w="4028" w:type="dxa"/>
            <w:tcBorders>
              <w:top w:val="single" w:sz="4" w:space="0" w:color="000000"/>
              <w:left w:val="single" w:sz="4" w:space="0" w:color="000000"/>
              <w:bottom w:val="single" w:sz="4" w:space="0" w:color="000000"/>
              <w:right w:val="single" w:sz="4" w:space="0" w:color="000000"/>
            </w:tcBorders>
          </w:tcPr>
          <w:p w14:paraId="60DC4418" w14:textId="77777777" w:rsidR="00682183" w:rsidRDefault="004B641B">
            <w:pPr>
              <w:spacing w:after="0" w:line="259" w:lineRule="auto"/>
              <w:ind w:left="0" w:right="0" w:firstLine="0"/>
              <w:jc w:val="left"/>
            </w:pPr>
            <w:r>
              <w:t>Requires I</w:t>
            </w:r>
            <w:r>
              <w:rPr>
                <w:vertAlign w:val="subscript"/>
              </w:rPr>
              <w:t>0</w:t>
            </w:r>
            <w:r>
              <w:t xml:space="preserve"> &gt; </w:t>
            </w:r>
            <w:proofErr w:type="spellStart"/>
            <w:r>
              <w:t>I</w:t>
            </w:r>
            <w:r>
              <w:rPr>
                <w:vertAlign w:val="subscript"/>
              </w:rPr>
              <w:t>th</w:t>
            </w:r>
            <w:proofErr w:type="spellEnd"/>
            <w:r>
              <w:t xml:space="preserve"> (no turn-on delay), limited extinction ratio, driver </w:t>
            </w:r>
            <w:proofErr w:type="spellStart"/>
            <w:r>
              <w:t>pre</w:t>
            </w:r>
            <w:r>
              <w:t>emphasis</w:t>
            </w:r>
            <w:proofErr w:type="spellEnd"/>
            <w:r>
              <w:t xml:space="preserve"> </w:t>
            </w:r>
          </w:p>
        </w:tc>
      </w:tr>
    </w:tbl>
    <w:p w14:paraId="49693F65" w14:textId="77777777" w:rsidR="00682183" w:rsidRDefault="004B641B">
      <w:pPr>
        <w:spacing w:after="336" w:line="259" w:lineRule="auto"/>
        <w:ind w:left="0" w:right="0" w:firstLine="0"/>
        <w:jc w:val="left"/>
      </w:pPr>
      <w:r>
        <w:t xml:space="preserve"> </w:t>
      </w:r>
    </w:p>
    <w:p w14:paraId="65B1E61F" w14:textId="77777777" w:rsidR="00682183" w:rsidRDefault="004B641B">
      <w:pPr>
        <w:pStyle w:val="Heading3"/>
        <w:ind w:left="-5" w:right="0"/>
      </w:pPr>
      <w:r>
        <w:t xml:space="preserve">3.4 Direct versus external modulation </w:t>
      </w:r>
    </w:p>
    <w:p w14:paraId="74D62AB2" w14:textId="77777777" w:rsidR="00682183" w:rsidRDefault="004B641B">
      <w:pPr>
        <w:spacing w:after="0" w:line="362" w:lineRule="auto"/>
        <w:ind w:right="0"/>
      </w:pPr>
      <w:r>
        <w:t xml:space="preserve">For a directly modulated laser the carrier-density variation modulates the refractive index, producing a </w:t>
      </w:r>
      <w:r>
        <w:t xml:space="preserve">frequency chirp: </w:t>
      </w:r>
      <w:proofErr w:type="spellStart"/>
      <w:r>
        <w:t>Δν</w:t>
      </w:r>
      <w:proofErr w:type="spellEnd"/>
      <w:r>
        <w:t>(t) = (α</w:t>
      </w:r>
      <w:r>
        <w:rPr>
          <w:vertAlign w:val="subscript"/>
        </w:rPr>
        <w:t>H</w:t>
      </w:r>
      <w:r>
        <w:t>/4π)[ (1/S)</w:t>
      </w:r>
      <w:proofErr w:type="spellStart"/>
      <w:r>
        <w:t>dS</w:t>
      </w:r>
      <w:proofErr w:type="spellEnd"/>
      <w:r>
        <w:t>/</w:t>
      </w:r>
      <w:proofErr w:type="spellStart"/>
      <w:r>
        <w:t>dt</w:t>
      </w:r>
      <w:proofErr w:type="spellEnd"/>
      <w:r>
        <w:t xml:space="preserve"> + </w:t>
      </w:r>
      <w:proofErr w:type="spellStart"/>
      <w:r>
        <w:t>κS</w:t>
      </w:r>
      <w:proofErr w:type="spellEnd"/>
      <w:r>
        <w:t xml:space="preserve"> ]. With α</w:t>
      </w:r>
      <w:r>
        <w:rPr>
          <w:vertAlign w:val="subscript"/>
        </w:rPr>
        <w:t>H</w:t>
      </w:r>
      <w:r>
        <w:t xml:space="preserve"> </w:t>
      </w:r>
      <w:r>
        <w:t xml:space="preserve">≈ 4 (A7) and a 20 </w:t>
      </w:r>
      <w:proofErr w:type="spellStart"/>
      <w:r>
        <w:t>ps</w:t>
      </w:r>
      <w:proofErr w:type="spellEnd"/>
      <w:r>
        <w:t xml:space="preserve"> edge (0.35/17.5 GHz), the </w:t>
      </w:r>
      <w:r>
        <w:t>transient chirp is of the order of 10</w:t>
      </w:r>
      <w:r>
        <w:t xml:space="preserve">–20 GHz, i.e. </w:t>
      </w:r>
      <w:proofErr w:type="spellStart"/>
      <w:r>
        <w:t>Δλ</w:t>
      </w:r>
      <w:r>
        <w:rPr>
          <w:vertAlign w:val="subscript"/>
        </w:rPr>
        <w:t>chirp</w:t>
      </w:r>
      <w:proofErr w:type="spellEnd"/>
      <w:r>
        <w:t xml:space="preserve"> </w:t>
      </w:r>
      <w:r>
        <w:t xml:space="preserve">≈ λ²Δν/c ≈ 0.13 nm for </w:t>
      </w:r>
      <w:proofErr w:type="spellStart"/>
      <w:r>
        <w:t>Δν</w:t>
      </w:r>
      <w:proofErr w:type="spellEnd"/>
      <w:r>
        <w:t xml:space="preserve"> = 16 GHz. Acting on D = </w:t>
      </w:r>
    </w:p>
    <w:p w14:paraId="5730DD08" w14:textId="77777777" w:rsidR="00682183" w:rsidRDefault="004B641B">
      <w:pPr>
        <w:spacing w:after="95" w:line="362" w:lineRule="auto"/>
        <w:ind w:right="0"/>
      </w:pPr>
      <w:r>
        <w:t xml:space="preserve">17 </w:t>
      </w:r>
      <w:proofErr w:type="spellStart"/>
      <w:r>
        <w:t>ps</w:t>
      </w:r>
      <w:proofErr w:type="spellEnd"/>
      <w:r>
        <w:t>/(</w:t>
      </w:r>
      <w:proofErr w:type="spellStart"/>
      <w:r>
        <w:t>nm·km</w:t>
      </w:r>
      <w:proofErr w:type="spellEnd"/>
      <w:r>
        <w:t xml:space="preserve">) this spreads pulses by ΔT = </w:t>
      </w:r>
      <w:proofErr w:type="spellStart"/>
      <w:r>
        <w:t>D·L·Δλ</w:t>
      </w:r>
      <w:proofErr w:type="spellEnd"/>
      <w:r>
        <w:t xml:space="preserve"> = 17 × 80 × 0.13 ≈ 174 </w:t>
      </w:r>
      <w:proofErr w:type="spellStart"/>
      <w:r>
        <w:t>ps</w:t>
      </w:r>
      <w:proofErr w:type="spellEnd"/>
      <w:r>
        <w:t xml:space="preserve"> per span, more than </w:t>
      </w:r>
      <w:r>
        <w:rPr>
          <w:b/>
        </w:rPr>
        <w:t xml:space="preserve">four bit periods (40 </w:t>
      </w:r>
      <w:proofErr w:type="spellStart"/>
      <w:r>
        <w:rPr>
          <w:b/>
        </w:rPr>
        <w:t>ps</w:t>
      </w:r>
      <w:proofErr w:type="spellEnd"/>
      <w:r>
        <w:rPr>
          <w:b/>
        </w:rPr>
        <w:t>)</w:t>
      </w:r>
      <w:r>
        <w:t>. An externally modulated source (EAM: α</w:t>
      </w:r>
      <w:r>
        <w:rPr>
          <w:vertAlign w:val="subscript"/>
        </w:rPr>
        <w:t>H</w:t>
      </w:r>
      <w:r>
        <w:t xml:space="preserve"> </w:t>
      </w:r>
      <w:r>
        <w:t>≈ 0–</w:t>
      </w:r>
      <w:r>
        <w:t>1, dual-</w:t>
      </w:r>
      <w:r>
        <w:t>drive MZM: α</w:t>
      </w:r>
      <w:r>
        <w:rPr>
          <w:vertAlign w:val="subscript"/>
        </w:rPr>
        <w:t>H</w:t>
      </w:r>
      <w:r>
        <w:t xml:space="preserve"> </w:t>
      </w:r>
      <w:r>
        <w:t xml:space="preserve">≈ 0) keeps the line </w:t>
      </w:r>
      <w:r>
        <w:t xml:space="preserve">narrow and its pulses nearly transform-limited, so that the accumulated dispersion is deterministic and can be removed by a DCM or by receiver </w:t>
      </w:r>
      <w:proofErr w:type="spellStart"/>
      <w:r>
        <w:t>equalisation</w:t>
      </w:r>
      <w:proofErr w:type="spellEnd"/>
      <w:r>
        <w:t xml:space="preserve">. </w:t>
      </w:r>
    </w:p>
    <w:p w14:paraId="089C6B2E" w14:textId="77777777" w:rsidR="00682183" w:rsidRDefault="004B641B">
      <w:pPr>
        <w:spacing w:after="35" w:line="362" w:lineRule="auto"/>
        <w:ind w:left="355" w:right="0"/>
      </w:pPr>
      <w:r>
        <w:t>Dispersion-limited length (1 dB penalty, NRZ, transform-</w:t>
      </w:r>
      <w:r>
        <w:t xml:space="preserve">limited):  L ≈ 104 000 / (D B²) = 104 000 / (17 × 25²) ≈ </w:t>
      </w:r>
      <w:r>
        <w:rPr>
          <w:b/>
        </w:rPr>
        <w:t>9.8 km</w:t>
      </w:r>
      <w:r>
        <w:t>;  chirped DML: ≈ 1–</w:t>
      </w:r>
      <w:r>
        <w:t xml:space="preserve">2 km. </w:t>
      </w:r>
    </w:p>
    <w:p w14:paraId="73C86D12" w14:textId="77777777" w:rsidR="00682183" w:rsidRDefault="004B641B">
      <w:pPr>
        <w:spacing w:after="85"/>
        <w:ind w:left="-5" w:right="0"/>
      </w:pPr>
      <w:r>
        <w:t xml:space="preserve">Both options therefore need dispersion compensation for 80 km spans (D·L = 1360 </w:t>
      </w:r>
      <w:proofErr w:type="spellStart"/>
      <w:r>
        <w:t>ps</w:t>
      </w:r>
      <w:proofErr w:type="spellEnd"/>
      <w:r>
        <w:t xml:space="preserve">/nm per span) </w:t>
      </w:r>
      <w:r>
        <w:t>–</w:t>
      </w:r>
      <w:r>
        <w:t xml:space="preserve"> </w:t>
      </w:r>
      <w:r>
        <w:t xml:space="preserve">but only external modulation leaves a clean, compensable signal. Direct modulation is only acceptable for the unamplified reach of </w:t>
      </w:r>
      <w:r>
        <w:rPr>
          <w:rFonts w:ascii="Cambria Math" w:eastAsia="Cambria Math" w:hAnsi="Cambria Math" w:cs="Cambria Math"/>
        </w:rPr>
        <w:t>≲</w:t>
      </w:r>
      <w:r>
        <w:t xml:space="preserve"> 2 km. </w:t>
      </w:r>
    </w:p>
    <w:p w14:paraId="6B0D2F91" w14:textId="77777777" w:rsidR="00682183" w:rsidRDefault="004B641B">
      <w:pPr>
        <w:spacing w:after="239" w:line="259" w:lineRule="auto"/>
        <w:ind w:left="0" w:right="0" w:firstLine="0"/>
        <w:jc w:val="left"/>
      </w:pPr>
      <w:r>
        <w:t xml:space="preserve"> </w:t>
      </w:r>
    </w:p>
    <w:p w14:paraId="73E6BA65" w14:textId="77777777" w:rsidR="00682183" w:rsidRDefault="004B641B">
      <w:pPr>
        <w:pStyle w:val="Heading2"/>
        <w:spacing w:after="0"/>
        <w:ind w:left="-5" w:right="0"/>
      </w:pPr>
      <w:r>
        <w:t>Table 4.  Direct versus external modulation for this link</w:t>
      </w:r>
      <w:r>
        <w:rPr>
          <w:b w:val="0"/>
        </w:rPr>
        <w:t xml:space="preserve"> </w:t>
      </w:r>
    </w:p>
    <w:tbl>
      <w:tblPr>
        <w:tblStyle w:val="TableGrid"/>
        <w:tblW w:w="9028" w:type="dxa"/>
        <w:tblInd w:w="5" w:type="dxa"/>
        <w:tblCellMar>
          <w:top w:w="62" w:type="dxa"/>
          <w:left w:w="108" w:type="dxa"/>
          <w:bottom w:w="0" w:type="dxa"/>
          <w:right w:w="54" w:type="dxa"/>
        </w:tblCellMar>
        <w:tblLook w:val="04A0" w:firstRow="1" w:lastRow="0" w:firstColumn="1" w:lastColumn="0" w:noHBand="0" w:noVBand="1"/>
      </w:tblPr>
      <w:tblGrid>
        <w:gridCol w:w="1700"/>
        <w:gridCol w:w="3601"/>
        <w:gridCol w:w="3727"/>
      </w:tblGrid>
      <w:tr w:rsidR="00682183" w14:paraId="297F6818" w14:textId="77777777">
        <w:trPr>
          <w:trHeight w:val="859"/>
        </w:trPr>
        <w:tc>
          <w:tcPr>
            <w:tcW w:w="1700" w:type="dxa"/>
            <w:tcBorders>
              <w:top w:val="single" w:sz="4" w:space="0" w:color="000000"/>
              <w:left w:val="single" w:sz="4" w:space="0" w:color="000000"/>
              <w:bottom w:val="single" w:sz="4" w:space="0" w:color="000000"/>
              <w:right w:val="single" w:sz="4" w:space="0" w:color="000000"/>
            </w:tcBorders>
          </w:tcPr>
          <w:p w14:paraId="7589A41B" w14:textId="77777777" w:rsidR="00682183" w:rsidRDefault="004B641B">
            <w:pPr>
              <w:spacing w:after="0" w:line="259" w:lineRule="auto"/>
              <w:ind w:left="0" w:right="0" w:firstLine="0"/>
              <w:jc w:val="left"/>
            </w:pPr>
            <w:r>
              <w:rPr>
                <w:b/>
              </w:rPr>
              <w:t>Criterion</w:t>
            </w:r>
            <w:r>
              <w:t xml:space="preserve"> </w:t>
            </w:r>
          </w:p>
        </w:tc>
        <w:tc>
          <w:tcPr>
            <w:tcW w:w="3601" w:type="dxa"/>
            <w:tcBorders>
              <w:top w:val="single" w:sz="4" w:space="0" w:color="000000"/>
              <w:left w:val="single" w:sz="4" w:space="0" w:color="000000"/>
              <w:bottom w:val="single" w:sz="4" w:space="0" w:color="000000"/>
              <w:right w:val="single" w:sz="4" w:space="0" w:color="000000"/>
            </w:tcBorders>
          </w:tcPr>
          <w:p w14:paraId="3C69A3E8" w14:textId="77777777" w:rsidR="00682183" w:rsidRDefault="004B641B">
            <w:pPr>
              <w:spacing w:after="0" w:line="259" w:lineRule="auto"/>
              <w:ind w:left="0" w:right="0" w:firstLine="0"/>
              <w:jc w:val="left"/>
            </w:pPr>
            <w:r>
              <w:rPr>
                <w:b/>
              </w:rPr>
              <w:t>Direct modulation (DML)</w:t>
            </w:r>
            <w:r>
              <w:t xml:space="preserve"> </w:t>
            </w:r>
          </w:p>
        </w:tc>
        <w:tc>
          <w:tcPr>
            <w:tcW w:w="3728" w:type="dxa"/>
            <w:tcBorders>
              <w:top w:val="single" w:sz="4" w:space="0" w:color="000000"/>
              <w:left w:val="single" w:sz="4" w:space="0" w:color="000000"/>
              <w:bottom w:val="single" w:sz="4" w:space="0" w:color="000000"/>
              <w:right w:val="single" w:sz="4" w:space="0" w:color="000000"/>
            </w:tcBorders>
          </w:tcPr>
          <w:p w14:paraId="3BC1DE1D" w14:textId="77777777" w:rsidR="00682183" w:rsidRDefault="004B641B">
            <w:pPr>
              <w:spacing w:after="119" w:line="259" w:lineRule="auto"/>
              <w:ind w:left="0" w:right="0" w:firstLine="0"/>
              <w:jc w:val="left"/>
            </w:pPr>
            <w:r>
              <w:rPr>
                <w:b/>
              </w:rPr>
              <w:t xml:space="preserve">External modulation </w:t>
            </w:r>
          </w:p>
          <w:p w14:paraId="1772C86B" w14:textId="77777777" w:rsidR="00682183" w:rsidRDefault="004B641B">
            <w:pPr>
              <w:spacing w:after="0" w:line="259" w:lineRule="auto"/>
              <w:ind w:left="0" w:right="0" w:firstLine="0"/>
              <w:jc w:val="left"/>
            </w:pPr>
            <w:r>
              <w:rPr>
                <w:b/>
              </w:rPr>
              <w:t>(EAM/MZM)</w:t>
            </w:r>
            <w:r>
              <w:t xml:space="preserve"> </w:t>
            </w:r>
          </w:p>
        </w:tc>
      </w:tr>
      <w:tr w:rsidR="00682183" w14:paraId="477448B9" w14:textId="77777777">
        <w:trPr>
          <w:trHeight w:val="857"/>
        </w:trPr>
        <w:tc>
          <w:tcPr>
            <w:tcW w:w="1700" w:type="dxa"/>
            <w:tcBorders>
              <w:top w:val="single" w:sz="4" w:space="0" w:color="000000"/>
              <w:left w:val="single" w:sz="4" w:space="0" w:color="000000"/>
              <w:bottom w:val="single" w:sz="4" w:space="0" w:color="000000"/>
              <w:right w:val="single" w:sz="4" w:space="0" w:color="000000"/>
            </w:tcBorders>
          </w:tcPr>
          <w:p w14:paraId="17C9358A" w14:textId="77777777" w:rsidR="00682183" w:rsidRDefault="004B641B">
            <w:pPr>
              <w:spacing w:after="0" w:line="259" w:lineRule="auto"/>
              <w:ind w:left="0" w:right="0" w:firstLine="0"/>
              <w:jc w:val="left"/>
            </w:pPr>
            <w:r>
              <w:rPr>
                <w:b/>
              </w:rPr>
              <w:t>Chirp (α</w:t>
            </w:r>
            <w:r>
              <w:rPr>
                <w:b/>
                <w:vertAlign w:val="subscript"/>
              </w:rPr>
              <w:t>H</w:t>
            </w:r>
            <w:r>
              <w:rPr>
                <w:b/>
              </w:rPr>
              <w:t>)</w:t>
            </w:r>
            <w:r>
              <w:t xml:space="preserve"> </w:t>
            </w:r>
          </w:p>
        </w:tc>
        <w:tc>
          <w:tcPr>
            <w:tcW w:w="3601" w:type="dxa"/>
            <w:tcBorders>
              <w:top w:val="single" w:sz="4" w:space="0" w:color="000000"/>
              <w:left w:val="single" w:sz="4" w:space="0" w:color="000000"/>
              <w:bottom w:val="single" w:sz="4" w:space="0" w:color="000000"/>
              <w:right w:val="single" w:sz="4" w:space="0" w:color="000000"/>
            </w:tcBorders>
          </w:tcPr>
          <w:p w14:paraId="1D17BA4A" w14:textId="77777777" w:rsidR="00682183" w:rsidRDefault="004B641B">
            <w:pPr>
              <w:spacing w:after="0" w:line="259" w:lineRule="auto"/>
              <w:ind w:left="0" w:right="0" w:firstLine="0"/>
              <w:jc w:val="left"/>
            </w:pPr>
            <w:r>
              <w:t>High (≈ 3–</w:t>
            </w:r>
            <w:r>
              <w:t xml:space="preserve">5), transient + adiabatic </w:t>
            </w:r>
          </w:p>
        </w:tc>
        <w:tc>
          <w:tcPr>
            <w:tcW w:w="3728" w:type="dxa"/>
            <w:tcBorders>
              <w:top w:val="single" w:sz="4" w:space="0" w:color="000000"/>
              <w:left w:val="single" w:sz="4" w:space="0" w:color="000000"/>
              <w:bottom w:val="single" w:sz="4" w:space="0" w:color="000000"/>
              <w:right w:val="single" w:sz="4" w:space="0" w:color="000000"/>
            </w:tcBorders>
          </w:tcPr>
          <w:p w14:paraId="3252637A" w14:textId="77777777" w:rsidR="00682183" w:rsidRDefault="004B641B">
            <w:pPr>
              <w:spacing w:after="112" w:line="259" w:lineRule="auto"/>
              <w:ind w:left="0" w:right="0" w:firstLine="0"/>
            </w:pPr>
            <w:r>
              <w:t>Low (EAM 0</w:t>
            </w:r>
            <w:r>
              <w:t>–</w:t>
            </w:r>
            <w:r>
              <w:t>1; dual-</w:t>
            </w:r>
            <w:r>
              <w:t xml:space="preserve">drive MZM ≈ </w:t>
            </w:r>
          </w:p>
          <w:p w14:paraId="1DBF1ACF" w14:textId="77777777" w:rsidR="00682183" w:rsidRDefault="004B641B">
            <w:pPr>
              <w:spacing w:after="0" w:line="259" w:lineRule="auto"/>
              <w:ind w:left="0" w:right="0" w:firstLine="0"/>
              <w:jc w:val="left"/>
            </w:pPr>
            <w:r>
              <w:t xml:space="preserve">0) </w:t>
            </w:r>
          </w:p>
        </w:tc>
      </w:tr>
      <w:tr w:rsidR="00682183" w14:paraId="2A0350A6" w14:textId="77777777">
        <w:trPr>
          <w:trHeight w:val="859"/>
        </w:trPr>
        <w:tc>
          <w:tcPr>
            <w:tcW w:w="1700" w:type="dxa"/>
            <w:tcBorders>
              <w:top w:val="single" w:sz="4" w:space="0" w:color="000000"/>
              <w:left w:val="single" w:sz="4" w:space="0" w:color="000000"/>
              <w:bottom w:val="single" w:sz="4" w:space="0" w:color="000000"/>
              <w:right w:val="single" w:sz="4" w:space="0" w:color="000000"/>
            </w:tcBorders>
          </w:tcPr>
          <w:p w14:paraId="5316ACA9" w14:textId="77777777" w:rsidR="00682183" w:rsidRDefault="004B641B">
            <w:pPr>
              <w:spacing w:after="0" w:line="259" w:lineRule="auto"/>
              <w:ind w:left="0" w:right="0" w:firstLine="0"/>
              <w:jc w:val="left"/>
            </w:pPr>
            <w:r>
              <w:rPr>
                <w:b/>
              </w:rPr>
              <w:t>Bandwidth</w:t>
            </w:r>
            <w:r>
              <w:t xml:space="preserve"> </w:t>
            </w:r>
          </w:p>
        </w:tc>
        <w:tc>
          <w:tcPr>
            <w:tcW w:w="3601" w:type="dxa"/>
            <w:tcBorders>
              <w:top w:val="single" w:sz="4" w:space="0" w:color="000000"/>
              <w:left w:val="single" w:sz="4" w:space="0" w:color="000000"/>
              <w:bottom w:val="single" w:sz="4" w:space="0" w:color="000000"/>
              <w:right w:val="single" w:sz="4" w:space="0" w:color="000000"/>
            </w:tcBorders>
          </w:tcPr>
          <w:p w14:paraId="27EAA5DD" w14:textId="77777777" w:rsidR="00682183" w:rsidRDefault="004B641B">
            <w:pPr>
              <w:spacing w:after="0" w:line="259" w:lineRule="auto"/>
              <w:ind w:left="0" w:right="0" w:firstLine="0"/>
              <w:jc w:val="left"/>
            </w:pPr>
            <w:r>
              <w:t xml:space="preserve">Limited by </w:t>
            </w:r>
            <w:proofErr w:type="spellStart"/>
            <w:r>
              <w:t>f</w:t>
            </w:r>
            <w:r>
              <w:rPr>
                <w:vertAlign w:val="subscript"/>
              </w:rPr>
              <w:t>r</w:t>
            </w:r>
            <w:proofErr w:type="spellEnd"/>
            <w:r>
              <w:t xml:space="preserve">/damping (20 GHz </w:t>
            </w:r>
            <w:r>
              <w:t>here → 2.5 GHz margin)</w:t>
            </w:r>
            <w:r>
              <w:t xml:space="preserve"> </w:t>
            </w:r>
          </w:p>
        </w:tc>
        <w:tc>
          <w:tcPr>
            <w:tcW w:w="3728" w:type="dxa"/>
            <w:tcBorders>
              <w:top w:val="single" w:sz="4" w:space="0" w:color="000000"/>
              <w:left w:val="single" w:sz="4" w:space="0" w:color="000000"/>
              <w:bottom w:val="single" w:sz="4" w:space="0" w:color="000000"/>
              <w:right w:val="single" w:sz="4" w:space="0" w:color="000000"/>
            </w:tcBorders>
          </w:tcPr>
          <w:p w14:paraId="6FE9DA49" w14:textId="77777777" w:rsidR="00682183" w:rsidRDefault="004B641B">
            <w:pPr>
              <w:spacing w:after="115" w:line="259" w:lineRule="auto"/>
              <w:ind w:left="0" w:right="0" w:firstLine="0"/>
              <w:jc w:val="left"/>
            </w:pPr>
            <w:r>
              <w:t xml:space="preserve">&gt; 30 GHz (EAM/TW-MZM), </w:t>
            </w:r>
          </w:p>
          <w:p w14:paraId="79681BE6" w14:textId="77777777" w:rsidR="00682183" w:rsidRDefault="004B641B">
            <w:pPr>
              <w:spacing w:after="0" w:line="259" w:lineRule="auto"/>
              <w:ind w:left="0" w:right="0" w:firstLine="0"/>
              <w:jc w:val="left"/>
            </w:pPr>
            <w:r>
              <w:t xml:space="preserve">independent of laser dynamics </w:t>
            </w:r>
          </w:p>
        </w:tc>
      </w:tr>
      <w:tr w:rsidR="00682183" w14:paraId="0985E87D" w14:textId="77777777">
        <w:trPr>
          <w:trHeight w:val="1272"/>
        </w:trPr>
        <w:tc>
          <w:tcPr>
            <w:tcW w:w="1700" w:type="dxa"/>
            <w:tcBorders>
              <w:top w:val="single" w:sz="4" w:space="0" w:color="000000"/>
              <w:left w:val="single" w:sz="4" w:space="0" w:color="000000"/>
              <w:bottom w:val="single" w:sz="4" w:space="0" w:color="000000"/>
              <w:right w:val="single" w:sz="4" w:space="0" w:color="000000"/>
            </w:tcBorders>
          </w:tcPr>
          <w:p w14:paraId="5C39C127" w14:textId="77777777" w:rsidR="00682183" w:rsidRDefault="004B641B">
            <w:pPr>
              <w:spacing w:after="0" w:line="259" w:lineRule="auto"/>
              <w:ind w:left="0" w:right="0" w:firstLine="0"/>
              <w:jc w:val="left"/>
            </w:pPr>
            <w:r>
              <w:rPr>
                <w:b/>
              </w:rPr>
              <w:t>Dispersion interaction</w:t>
            </w:r>
            <w:r>
              <w:t xml:space="preserve"> </w:t>
            </w:r>
          </w:p>
        </w:tc>
        <w:tc>
          <w:tcPr>
            <w:tcW w:w="3601" w:type="dxa"/>
            <w:tcBorders>
              <w:top w:val="single" w:sz="4" w:space="0" w:color="000000"/>
              <w:left w:val="single" w:sz="4" w:space="0" w:color="000000"/>
              <w:bottom w:val="single" w:sz="4" w:space="0" w:color="000000"/>
              <w:right w:val="single" w:sz="4" w:space="0" w:color="000000"/>
            </w:tcBorders>
          </w:tcPr>
          <w:p w14:paraId="2EB3CEA2" w14:textId="77777777" w:rsidR="00682183" w:rsidRDefault="004B641B">
            <w:pPr>
              <w:spacing w:after="112" w:line="259" w:lineRule="auto"/>
              <w:ind w:left="0" w:right="0" w:firstLine="0"/>
              <w:jc w:val="left"/>
            </w:pPr>
            <w:r>
              <w:t xml:space="preserve">Chirp × D·L → pulse </w:t>
            </w:r>
          </w:p>
          <w:p w14:paraId="430AF20C" w14:textId="77777777" w:rsidR="00682183" w:rsidRDefault="004B641B">
            <w:pPr>
              <w:spacing w:after="115" w:line="259" w:lineRule="auto"/>
              <w:ind w:left="0" w:right="0" w:firstLine="0"/>
              <w:jc w:val="left"/>
            </w:pPr>
            <w:r>
              <w:t xml:space="preserve">broadening/compression, penalty &gt; </w:t>
            </w:r>
          </w:p>
          <w:p w14:paraId="15F47DFE" w14:textId="77777777" w:rsidR="00682183" w:rsidRDefault="004B641B">
            <w:pPr>
              <w:spacing w:after="0" w:line="259" w:lineRule="auto"/>
              <w:ind w:left="0" w:right="0" w:firstLine="0"/>
              <w:jc w:val="left"/>
            </w:pPr>
            <w:r>
              <w:t>2 dB beyond ≈ 2 km</w:t>
            </w:r>
            <w:r>
              <w:t xml:space="preserve"> </w:t>
            </w:r>
          </w:p>
        </w:tc>
        <w:tc>
          <w:tcPr>
            <w:tcW w:w="3728" w:type="dxa"/>
            <w:tcBorders>
              <w:top w:val="single" w:sz="4" w:space="0" w:color="000000"/>
              <w:left w:val="single" w:sz="4" w:space="0" w:color="000000"/>
              <w:bottom w:val="single" w:sz="4" w:space="0" w:color="000000"/>
              <w:right w:val="single" w:sz="4" w:space="0" w:color="000000"/>
            </w:tcBorders>
          </w:tcPr>
          <w:p w14:paraId="5F9245A0" w14:textId="77777777" w:rsidR="00682183" w:rsidRDefault="004B641B">
            <w:pPr>
              <w:spacing w:after="0" w:line="259" w:lineRule="auto"/>
              <w:ind w:left="0" w:right="0" w:firstLine="0"/>
              <w:jc w:val="left"/>
            </w:pPr>
            <w:r>
              <w:t xml:space="preserve">Transform-limited; penalty removable by DCM/EDC </w:t>
            </w:r>
          </w:p>
        </w:tc>
      </w:tr>
      <w:tr w:rsidR="00682183" w14:paraId="241E9A47" w14:textId="77777777">
        <w:trPr>
          <w:trHeight w:val="1272"/>
        </w:trPr>
        <w:tc>
          <w:tcPr>
            <w:tcW w:w="1700" w:type="dxa"/>
            <w:tcBorders>
              <w:top w:val="single" w:sz="4" w:space="0" w:color="000000"/>
              <w:left w:val="single" w:sz="4" w:space="0" w:color="000000"/>
              <w:bottom w:val="single" w:sz="4" w:space="0" w:color="000000"/>
              <w:right w:val="single" w:sz="4" w:space="0" w:color="000000"/>
            </w:tcBorders>
          </w:tcPr>
          <w:p w14:paraId="7134C352" w14:textId="77777777" w:rsidR="00682183" w:rsidRDefault="004B641B">
            <w:pPr>
              <w:spacing w:after="6" w:line="356" w:lineRule="auto"/>
              <w:ind w:left="0" w:right="0" w:firstLine="0"/>
              <w:jc w:val="left"/>
            </w:pPr>
            <w:r>
              <w:rPr>
                <w:b/>
              </w:rPr>
              <w:t xml:space="preserve">Useful distance at 25 </w:t>
            </w:r>
          </w:p>
          <w:p w14:paraId="10361EAC" w14:textId="77777777" w:rsidR="00682183" w:rsidRDefault="004B641B">
            <w:pPr>
              <w:spacing w:after="0" w:line="259" w:lineRule="auto"/>
              <w:ind w:left="0" w:right="0" w:firstLine="0"/>
              <w:jc w:val="left"/>
            </w:pPr>
            <w:r>
              <w:rPr>
                <w:b/>
              </w:rPr>
              <w:t>Gb/s</w:t>
            </w:r>
            <w:r>
              <w:t xml:space="preserve"> </w:t>
            </w:r>
          </w:p>
        </w:tc>
        <w:tc>
          <w:tcPr>
            <w:tcW w:w="3601" w:type="dxa"/>
            <w:tcBorders>
              <w:top w:val="single" w:sz="4" w:space="0" w:color="000000"/>
              <w:left w:val="single" w:sz="4" w:space="0" w:color="000000"/>
              <w:bottom w:val="single" w:sz="4" w:space="0" w:color="000000"/>
              <w:right w:val="single" w:sz="4" w:space="0" w:color="000000"/>
            </w:tcBorders>
          </w:tcPr>
          <w:p w14:paraId="074365F5" w14:textId="77777777" w:rsidR="00682183" w:rsidRDefault="004B641B">
            <w:pPr>
              <w:spacing w:after="0" w:line="259" w:lineRule="auto"/>
              <w:ind w:left="0" w:right="0" w:firstLine="0"/>
              <w:jc w:val="left"/>
            </w:pPr>
            <w:r>
              <w:t>≈ 1–</w:t>
            </w:r>
            <w:r>
              <w:t xml:space="preserve">2 km (uncompensated) </w:t>
            </w:r>
          </w:p>
        </w:tc>
        <w:tc>
          <w:tcPr>
            <w:tcW w:w="3728" w:type="dxa"/>
            <w:tcBorders>
              <w:top w:val="single" w:sz="4" w:space="0" w:color="000000"/>
              <w:left w:val="single" w:sz="4" w:space="0" w:color="000000"/>
              <w:bottom w:val="single" w:sz="4" w:space="0" w:color="000000"/>
              <w:right w:val="single" w:sz="4" w:space="0" w:color="000000"/>
            </w:tcBorders>
          </w:tcPr>
          <w:p w14:paraId="3FAB27B1" w14:textId="77777777" w:rsidR="00682183" w:rsidRDefault="004B641B">
            <w:pPr>
              <w:spacing w:after="0" w:line="259" w:lineRule="auto"/>
              <w:ind w:left="0" w:right="0" w:firstLine="0"/>
              <w:jc w:val="left"/>
            </w:pPr>
            <w:r>
              <w:t xml:space="preserve">≈ 10 km uncompensated; 480 km </w:t>
            </w:r>
            <w:r>
              <w:t xml:space="preserve">with DCM/EDC and EDFAs </w:t>
            </w:r>
          </w:p>
        </w:tc>
      </w:tr>
      <w:tr w:rsidR="00682183" w14:paraId="78A9539F" w14:textId="77777777">
        <w:trPr>
          <w:trHeight w:val="1272"/>
        </w:trPr>
        <w:tc>
          <w:tcPr>
            <w:tcW w:w="1700" w:type="dxa"/>
            <w:tcBorders>
              <w:top w:val="single" w:sz="4" w:space="0" w:color="000000"/>
              <w:left w:val="single" w:sz="4" w:space="0" w:color="000000"/>
              <w:bottom w:val="single" w:sz="4" w:space="0" w:color="000000"/>
              <w:right w:val="single" w:sz="4" w:space="0" w:color="000000"/>
            </w:tcBorders>
          </w:tcPr>
          <w:p w14:paraId="45115BA0" w14:textId="77777777" w:rsidR="00682183" w:rsidRDefault="004B641B">
            <w:pPr>
              <w:spacing w:after="0" w:line="259" w:lineRule="auto"/>
              <w:ind w:left="0" w:right="0" w:firstLine="0"/>
              <w:jc w:val="left"/>
            </w:pPr>
            <w:r>
              <w:rPr>
                <w:b/>
              </w:rPr>
              <w:t>Power, cost, complexity</w:t>
            </w:r>
            <w:r>
              <w:t xml:space="preserve"> </w:t>
            </w:r>
          </w:p>
        </w:tc>
        <w:tc>
          <w:tcPr>
            <w:tcW w:w="3601" w:type="dxa"/>
            <w:tcBorders>
              <w:top w:val="single" w:sz="4" w:space="0" w:color="000000"/>
              <w:left w:val="single" w:sz="4" w:space="0" w:color="000000"/>
              <w:bottom w:val="single" w:sz="4" w:space="0" w:color="000000"/>
              <w:right w:val="single" w:sz="4" w:space="0" w:color="000000"/>
            </w:tcBorders>
          </w:tcPr>
          <w:p w14:paraId="45F4EE0E" w14:textId="77777777" w:rsidR="00682183" w:rsidRDefault="004B641B">
            <w:pPr>
              <w:spacing w:after="0" w:line="259" w:lineRule="auto"/>
              <w:ind w:left="0" w:right="0" w:firstLine="0"/>
              <w:jc w:val="left"/>
            </w:pPr>
            <w:r>
              <w:t xml:space="preserve">Highest wall-plug efficiency, lowest cost </w:t>
            </w:r>
          </w:p>
        </w:tc>
        <w:tc>
          <w:tcPr>
            <w:tcW w:w="3728" w:type="dxa"/>
            <w:tcBorders>
              <w:top w:val="single" w:sz="4" w:space="0" w:color="000000"/>
              <w:left w:val="single" w:sz="4" w:space="0" w:color="000000"/>
              <w:bottom w:val="single" w:sz="4" w:space="0" w:color="000000"/>
              <w:right w:val="single" w:sz="4" w:space="0" w:color="000000"/>
            </w:tcBorders>
          </w:tcPr>
          <w:p w14:paraId="605D5C43" w14:textId="77777777" w:rsidR="00682183" w:rsidRDefault="004B641B">
            <w:pPr>
              <w:spacing w:after="0" w:line="259" w:lineRule="auto"/>
              <w:ind w:left="0" w:right="0" w:firstLine="0"/>
              <w:jc w:val="left"/>
            </w:pPr>
            <w:r>
              <w:t>EAM insertion loss ≈ 3–</w:t>
            </w:r>
            <w:r>
              <w:t xml:space="preserve">4 dB, extra driver; cost offset by monolithic integration </w:t>
            </w:r>
          </w:p>
        </w:tc>
      </w:tr>
      <w:tr w:rsidR="00682183" w14:paraId="18A0FD4A" w14:textId="77777777">
        <w:trPr>
          <w:trHeight w:val="857"/>
        </w:trPr>
        <w:tc>
          <w:tcPr>
            <w:tcW w:w="1700" w:type="dxa"/>
            <w:tcBorders>
              <w:top w:val="single" w:sz="4" w:space="0" w:color="000000"/>
              <w:left w:val="single" w:sz="4" w:space="0" w:color="000000"/>
              <w:bottom w:val="single" w:sz="4" w:space="0" w:color="000000"/>
              <w:right w:val="single" w:sz="4" w:space="0" w:color="000000"/>
            </w:tcBorders>
          </w:tcPr>
          <w:p w14:paraId="12FA0070" w14:textId="77777777" w:rsidR="00682183" w:rsidRDefault="004B641B">
            <w:pPr>
              <w:spacing w:after="0" w:line="259" w:lineRule="auto"/>
              <w:ind w:left="0" w:right="0" w:firstLine="0"/>
              <w:jc w:val="left"/>
            </w:pPr>
            <w:r>
              <w:rPr>
                <w:b/>
              </w:rPr>
              <w:t>Extinction ratio</w:t>
            </w:r>
            <w:r>
              <w:t xml:space="preserve"> </w:t>
            </w:r>
          </w:p>
        </w:tc>
        <w:tc>
          <w:tcPr>
            <w:tcW w:w="3601" w:type="dxa"/>
            <w:tcBorders>
              <w:top w:val="single" w:sz="4" w:space="0" w:color="000000"/>
              <w:left w:val="single" w:sz="4" w:space="0" w:color="000000"/>
              <w:bottom w:val="single" w:sz="4" w:space="0" w:color="000000"/>
              <w:right w:val="single" w:sz="4" w:space="0" w:color="000000"/>
            </w:tcBorders>
          </w:tcPr>
          <w:p w14:paraId="1BEF7DF7" w14:textId="77777777" w:rsidR="00682183" w:rsidRDefault="004B641B">
            <w:pPr>
              <w:spacing w:after="0" w:line="259" w:lineRule="auto"/>
              <w:ind w:left="0" w:right="0" w:firstLine="0"/>
              <w:jc w:val="left"/>
            </w:pPr>
            <w:r>
              <w:t xml:space="preserve">Limited (turn-on, I &gt; </w:t>
            </w:r>
            <w:proofErr w:type="spellStart"/>
            <w:r>
              <w:t>I</w:t>
            </w:r>
            <w:r>
              <w:rPr>
                <w:vertAlign w:val="subscript"/>
              </w:rPr>
              <w:t>th</w:t>
            </w:r>
            <w:proofErr w:type="spellEnd"/>
            <w:r>
              <w:t xml:space="preserve">) </w:t>
            </w:r>
          </w:p>
        </w:tc>
        <w:tc>
          <w:tcPr>
            <w:tcW w:w="3728" w:type="dxa"/>
            <w:tcBorders>
              <w:top w:val="single" w:sz="4" w:space="0" w:color="000000"/>
              <w:left w:val="single" w:sz="4" w:space="0" w:color="000000"/>
              <w:bottom w:val="single" w:sz="4" w:space="0" w:color="000000"/>
              <w:right w:val="single" w:sz="4" w:space="0" w:color="000000"/>
            </w:tcBorders>
          </w:tcPr>
          <w:p w14:paraId="4DC025D3" w14:textId="77777777" w:rsidR="00682183" w:rsidRDefault="004B641B">
            <w:pPr>
              <w:spacing w:after="112" w:line="259" w:lineRule="auto"/>
              <w:ind w:left="0" w:right="0" w:firstLine="0"/>
              <w:jc w:val="left"/>
            </w:pPr>
            <w:r>
              <w:t>≥ 8–</w:t>
            </w:r>
            <w:r>
              <w:t xml:space="preserve">10 dB achievable (G.957 / </w:t>
            </w:r>
          </w:p>
          <w:p w14:paraId="5F77F93A" w14:textId="77777777" w:rsidR="00682183" w:rsidRDefault="004B641B">
            <w:pPr>
              <w:spacing w:after="0" w:line="259" w:lineRule="auto"/>
              <w:ind w:left="0" w:right="0" w:firstLine="0"/>
              <w:jc w:val="left"/>
            </w:pPr>
            <w:r>
              <w:t xml:space="preserve">802.3 satisfied) </w:t>
            </w:r>
          </w:p>
        </w:tc>
      </w:tr>
    </w:tbl>
    <w:p w14:paraId="7321C3D7" w14:textId="77777777" w:rsidR="00682183" w:rsidRDefault="004B641B">
      <w:pPr>
        <w:spacing w:after="336" w:line="259" w:lineRule="auto"/>
        <w:ind w:left="0" w:right="0" w:firstLine="0"/>
        <w:jc w:val="left"/>
      </w:pPr>
      <w:r>
        <w:t xml:space="preserve"> </w:t>
      </w:r>
    </w:p>
    <w:p w14:paraId="716305A4" w14:textId="77777777" w:rsidR="00682183" w:rsidRDefault="004B641B">
      <w:pPr>
        <w:pStyle w:val="Heading3"/>
        <w:ind w:left="-5" w:right="0"/>
      </w:pPr>
      <w:r>
        <w:t xml:space="preserve">3.5 Wavelength drift, TEC and current tuning </w:t>
      </w:r>
    </w:p>
    <w:p w14:paraId="7EDC4C0D" w14:textId="77777777" w:rsidR="00682183" w:rsidRDefault="004B641B">
      <w:pPr>
        <w:spacing w:after="154" w:line="259" w:lineRule="auto"/>
        <w:ind w:left="355" w:right="0"/>
      </w:pPr>
      <w:r>
        <w:t xml:space="preserve">Uncontrolled drift:  </w:t>
      </w:r>
      <w:proofErr w:type="spellStart"/>
      <w:r>
        <w:t>Δλ</w:t>
      </w:r>
      <w:proofErr w:type="spellEnd"/>
      <w:r>
        <w:t xml:space="preserve"> = (</w:t>
      </w:r>
      <w:proofErr w:type="spellStart"/>
      <w:r>
        <w:t>dλ</w:t>
      </w:r>
      <w:proofErr w:type="spellEnd"/>
      <w:r>
        <w:t>/</w:t>
      </w:r>
      <w:proofErr w:type="spellStart"/>
      <w:r>
        <w:t>dT</w:t>
      </w:r>
      <w:proofErr w:type="spellEnd"/>
      <w:r>
        <w:t xml:space="preserve">) ΔT = 0.1 nm/°C × 40 °C = </w:t>
      </w:r>
      <w:r>
        <w:rPr>
          <w:b/>
        </w:rPr>
        <w:t>4.0 nm</w:t>
      </w:r>
      <w:r>
        <w:t xml:space="preserve"> </w:t>
      </w:r>
    </w:p>
    <w:p w14:paraId="645E8914" w14:textId="77777777" w:rsidR="00682183" w:rsidRDefault="004B641B">
      <w:pPr>
        <w:spacing w:after="34"/>
        <w:ind w:left="370" w:right="0"/>
      </w:pPr>
      <w:r>
        <w:t xml:space="preserve">Compared with spacing:  4.0 nm / 0.8 nm = </w:t>
      </w:r>
      <w:r>
        <w:rPr>
          <w:b/>
        </w:rPr>
        <w:t xml:space="preserve">5 channel </w:t>
      </w:r>
      <w:proofErr w:type="spellStart"/>
      <w:r>
        <w:rPr>
          <w:b/>
        </w:rPr>
        <w:t>spacings</w:t>
      </w:r>
      <w:proofErr w:type="spellEnd"/>
      <w:r>
        <w:t xml:space="preserve"> (a channel would drift into the slot of the 5th </w:t>
      </w:r>
      <w:proofErr w:type="spellStart"/>
      <w:r>
        <w:t>neighbour</w:t>
      </w:r>
      <w:proofErr w:type="spellEnd"/>
      <w:r>
        <w:t xml:space="preserve">) </w:t>
      </w:r>
      <w:r>
        <w:t>–</w:t>
      </w:r>
      <w:r>
        <w:t xml:space="preserve"> and 4.0 nm </w:t>
      </w:r>
      <w:r>
        <w:rPr>
          <w:rFonts w:ascii="Cambria Math" w:eastAsia="Cambria Math" w:hAnsi="Cambria Math" w:cs="Cambria Math"/>
        </w:rPr>
        <w:t>≫</w:t>
      </w:r>
      <w:r>
        <w:t xml:space="preserve"> ±0.1 nm tolerance (40×). </w:t>
      </w:r>
    </w:p>
    <w:p w14:paraId="19BDB5EF" w14:textId="77777777" w:rsidR="00682183" w:rsidRDefault="004B641B">
      <w:pPr>
        <w:spacing w:after="154" w:line="259" w:lineRule="auto"/>
        <w:ind w:left="355" w:right="0"/>
      </w:pPr>
      <w:r>
        <w:t xml:space="preserve">Required temperature stability:  </w:t>
      </w:r>
      <w:proofErr w:type="spellStart"/>
      <w:r>
        <w:t>ΔT</w:t>
      </w:r>
      <w:r>
        <w:rPr>
          <w:vertAlign w:val="subscript"/>
        </w:rPr>
        <w:t>max</w:t>
      </w:r>
      <w:proofErr w:type="spellEnd"/>
      <w:r>
        <w:t xml:space="preserve"> </w:t>
      </w:r>
      <w:r>
        <w:t xml:space="preserve">= </w:t>
      </w:r>
      <w:proofErr w:type="spellStart"/>
      <w:r>
        <w:t>Δλ</w:t>
      </w:r>
      <w:r>
        <w:rPr>
          <w:vertAlign w:val="subscript"/>
        </w:rPr>
        <w:t>tol</w:t>
      </w:r>
      <w:proofErr w:type="spellEnd"/>
      <w:r>
        <w:t xml:space="preserve"> </w:t>
      </w:r>
      <w:r>
        <w:t>/ (</w:t>
      </w:r>
      <w:proofErr w:type="spellStart"/>
      <w:r>
        <w:t>dλ</w:t>
      </w:r>
      <w:proofErr w:type="spellEnd"/>
      <w:r>
        <w:t>/</w:t>
      </w:r>
      <w:proofErr w:type="spellStart"/>
      <w:r>
        <w:t>dT</w:t>
      </w:r>
      <w:proofErr w:type="spellEnd"/>
      <w:r>
        <w:t xml:space="preserve">) = 0.1 nm / (0.1 nm/°C) = </w:t>
      </w:r>
      <w:r>
        <w:rPr>
          <w:b/>
        </w:rPr>
        <w:t>±1 °C</w:t>
      </w:r>
      <w:r>
        <w:t xml:space="preserve"> </w:t>
      </w:r>
    </w:p>
    <w:p w14:paraId="1DF95A5B" w14:textId="77777777" w:rsidR="00682183" w:rsidRDefault="004B641B">
      <w:pPr>
        <w:spacing w:after="0" w:line="259" w:lineRule="auto"/>
        <w:ind w:left="0" w:right="0" w:firstLine="0"/>
        <w:jc w:val="left"/>
      </w:pPr>
      <w:r>
        <w:t xml:space="preserve"> </w:t>
      </w:r>
    </w:p>
    <w:p w14:paraId="020C284F" w14:textId="77777777" w:rsidR="00682183" w:rsidRDefault="004B641B">
      <w:pPr>
        <w:spacing w:after="36"/>
        <w:ind w:left="-5" w:right="0"/>
      </w:pPr>
      <w:r>
        <w:t xml:space="preserve">A ±1 °C error budget would consume the whole ±0.1 nm tolerance, leaving nothing for locker error and ageing. The design therefore allocates </w:t>
      </w:r>
      <w:r>
        <w:rPr>
          <w:b/>
        </w:rPr>
        <w:t>TEC stability ±0.1 °C (±0.01 nm)</w:t>
      </w:r>
      <w:r>
        <w:t xml:space="preserve">, an etalon-locker error of ±0.03 nm and ageing drift of ±0.03 nm: root-sum-square &lt; ±0.05 nm, i.e. half the permitted tolerance. </w:t>
      </w:r>
    </w:p>
    <w:p w14:paraId="27730A9C" w14:textId="77777777" w:rsidR="00682183" w:rsidRDefault="004B641B">
      <w:pPr>
        <w:spacing w:after="103" w:line="259" w:lineRule="auto"/>
        <w:ind w:left="0" w:right="1278" w:firstLine="0"/>
        <w:jc w:val="right"/>
      </w:pPr>
      <w:r>
        <w:rPr>
          <w:noProof/>
        </w:rPr>
        <w:drawing>
          <wp:inline distT="0" distB="0" distL="0" distR="0" wp14:anchorId="12F07FB2" wp14:editId="2F5F85EA">
            <wp:extent cx="4953000" cy="2714625"/>
            <wp:effectExtent l="0" t="0" r="0" b="0"/>
            <wp:docPr id="6158" name="Picture 6158" descr="f4.png&#10;&#10;Fig. 4  Wavelength drift versus temperature: uncooled 4 nm (5 slots) versus the ±0.1 nm window and the adopted ±0.1 °C TEC control."/>
            <wp:cNvGraphicFramePr/>
            <a:graphic xmlns:a="http://schemas.openxmlformats.org/drawingml/2006/main">
              <a:graphicData uri="http://schemas.openxmlformats.org/drawingml/2006/picture">
                <pic:pic xmlns:pic="http://schemas.openxmlformats.org/drawingml/2006/picture">
                  <pic:nvPicPr>
                    <pic:cNvPr id="6158" name="Picture 6158"/>
                    <pic:cNvPicPr/>
                  </pic:nvPicPr>
                  <pic:blipFill>
                    <a:blip r:embed="rId18"/>
                    <a:stretch>
                      <a:fillRect/>
                    </a:stretch>
                  </pic:blipFill>
                  <pic:spPr>
                    <a:xfrm>
                      <a:off x="0" y="0"/>
                      <a:ext cx="4953000" cy="2714625"/>
                    </a:xfrm>
                    <a:prstGeom prst="rect">
                      <a:avLst/>
                    </a:prstGeom>
                  </pic:spPr>
                </pic:pic>
              </a:graphicData>
            </a:graphic>
          </wp:inline>
        </w:drawing>
      </w:r>
      <w:r>
        <w:t xml:space="preserve"> </w:t>
      </w:r>
    </w:p>
    <w:p w14:paraId="036AC716" w14:textId="77777777" w:rsidR="00682183" w:rsidRDefault="004B641B">
      <w:pPr>
        <w:spacing w:after="111" w:line="261" w:lineRule="auto"/>
        <w:ind w:right="7"/>
        <w:jc w:val="center"/>
      </w:pPr>
      <w:r>
        <w:rPr>
          <w:i/>
        </w:rPr>
        <w:t xml:space="preserve">Fig. 4  Wavelength drift versus temperature: uncooled 4 nm (5 slots) versus the ±0.1 nm window and the </w:t>
      </w:r>
    </w:p>
    <w:p w14:paraId="32645B41" w14:textId="77777777" w:rsidR="00682183" w:rsidRDefault="004B641B">
      <w:pPr>
        <w:pStyle w:val="Heading2"/>
        <w:spacing w:after="0"/>
        <w:ind w:left="-15" w:right="3143" w:firstLine="3786"/>
      </w:pPr>
      <w:r>
        <w:rPr>
          <w:b w:val="0"/>
          <w:i/>
        </w:rPr>
        <w:t>adopted ±0.1 °C TEC control.</w:t>
      </w:r>
      <w:r>
        <w:rPr>
          <w:b w:val="0"/>
        </w:rPr>
        <w:t xml:space="preserve"> </w:t>
      </w:r>
      <w:r>
        <w:t>Table 5.  TEC control versus injection-current control</w:t>
      </w:r>
      <w:r>
        <w:rPr>
          <w:b w:val="0"/>
        </w:rPr>
        <w:t xml:space="preserve"> </w:t>
      </w:r>
    </w:p>
    <w:tbl>
      <w:tblPr>
        <w:tblStyle w:val="TableGrid"/>
        <w:tblW w:w="9028" w:type="dxa"/>
        <w:tblInd w:w="5" w:type="dxa"/>
        <w:tblCellMar>
          <w:top w:w="62" w:type="dxa"/>
          <w:left w:w="108" w:type="dxa"/>
          <w:bottom w:w="0" w:type="dxa"/>
          <w:right w:w="66" w:type="dxa"/>
        </w:tblCellMar>
        <w:tblLook w:val="04A0" w:firstRow="1" w:lastRow="0" w:firstColumn="1" w:lastColumn="0" w:noHBand="0" w:noVBand="1"/>
      </w:tblPr>
      <w:tblGrid>
        <w:gridCol w:w="1901"/>
        <w:gridCol w:w="3500"/>
        <w:gridCol w:w="3627"/>
      </w:tblGrid>
      <w:tr w:rsidR="00682183" w14:paraId="35E7D553" w14:textId="77777777">
        <w:trPr>
          <w:trHeight w:val="444"/>
        </w:trPr>
        <w:tc>
          <w:tcPr>
            <w:tcW w:w="1901" w:type="dxa"/>
            <w:tcBorders>
              <w:top w:val="single" w:sz="4" w:space="0" w:color="000000"/>
              <w:left w:val="single" w:sz="4" w:space="0" w:color="000000"/>
              <w:bottom w:val="single" w:sz="4" w:space="0" w:color="000000"/>
              <w:right w:val="single" w:sz="4" w:space="0" w:color="000000"/>
            </w:tcBorders>
          </w:tcPr>
          <w:p w14:paraId="4F0D924C" w14:textId="77777777" w:rsidR="00682183" w:rsidRDefault="004B641B">
            <w:pPr>
              <w:spacing w:after="0" w:line="259" w:lineRule="auto"/>
              <w:ind w:left="0" w:right="0" w:firstLine="0"/>
              <w:jc w:val="left"/>
            </w:pPr>
            <w:r>
              <w:rPr>
                <w:b/>
              </w:rPr>
              <w:t>Criterion</w:t>
            </w:r>
            <w:r>
              <w:t xml:space="preserve"> </w:t>
            </w:r>
          </w:p>
        </w:tc>
        <w:tc>
          <w:tcPr>
            <w:tcW w:w="3500" w:type="dxa"/>
            <w:tcBorders>
              <w:top w:val="single" w:sz="4" w:space="0" w:color="000000"/>
              <w:left w:val="single" w:sz="4" w:space="0" w:color="000000"/>
              <w:bottom w:val="single" w:sz="4" w:space="0" w:color="000000"/>
              <w:right w:val="single" w:sz="4" w:space="0" w:color="000000"/>
            </w:tcBorders>
          </w:tcPr>
          <w:p w14:paraId="56B2449A" w14:textId="77777777" w:rsidR="00682183" w:rsidRDefault="004B641B">
            <w:pPr>
              <w:spacing w:after="0" w:line="259" w:lineRule="auto"/>
              <w:ind w:left="0" w:right="0" w:firstLine="0"/>
              <w:jc w:val="left"/>
            </w:pPr>
            <w:r>
              <w:rPr>
                <w:b/>
              </w:rPr>
              <w:t>TEC (thermal) control</w:t>
            </w:r>
            <w:r>
              <w:t xml:space="preserve"> </w:t>
            </w:r>
          </w:p>
        </w:tc>
        <w:tc>
          <w:tcPr>
            <w:tcW w:w="3627" w:type="dxa"/>
            <w:tcBorders>
              <w:top w:val="single" w:sz="4" w:space="0" w:color="000000"/>
              <w:left w:val="single" w:sz="4" w:space="0" w:color="000000"/>
              <w:bottom w:val="single" w:sz="4" w:space="0" w:color="000000"/>
              <w:right w:val="single" w:sz="4" w:space="0" w:color="000000"/>
            </w:tcBorders>
          </w:tcPr>
          <w:p w14:paraId="0FFE9D5E" w14:textId="77777777" w:rsidR="00682183" w:rsidRDefault="004B641B">
            <w:pPr>
              <w:spacing w:after="0" w:line="259" w:lineRule="auto"/>
              <w:ind w:left="0" w:right="0" w:firstLine="0"/>
              <w:jc w:val="left"/>
            </w:pPr>
            <w:r>
              <w:rPr>
                <w:b/>
              </w:rPr>
              <w:t>Injection-current tuning</w:t>
            </w:r>
            <w:r>
              <w:t xml:space="preserve"> </w:t>
            </w:r>
          </w:p>
        </w:tc>
      </w:tr>
      <w:tr w:rsidR="00682183" w14:paraId="7AF3EC9A" w14:textId="77777777">
        <w:trPr>
          <w:trHeight w:val="860"/>
        </w:trPr>
        <w:tc>
          <w:tcPr>
            <w:tcW w:w="1901" w:type="dxa"/>
            <w:tcBorders>
              <w:top w:val="single" w:sz="4" w:space="0" w:color="000000"/>
              <w:left w:val="single" w:sz="4" w:space="0" w:color="000000"/>
              <w:bottom w:val="single" w:sz="4" w:space="0" w:color="000000"/>
              <w:right w:val="single" w:sz="4" w:space="0" w:color="000000"/>
            </w:tcBorders>
          </w:tcPr>
          <w:p w14:paraId="19EF9125" w14:textId="77777777" w:rsidR="00682183" w:rsidRDefault="004B641B">
            <w:pPr>
              <w:spacing w:after="0" w:line="259" w:lineRule="auto"/>
              <w:ind w:left="0" w:right="0" w:firstLine="0"/>
              <w:jc w:val="left"/>
            </w:pPr>
            <w:r>
              <w:rPr>
                <w:b/>
              </w:rPr>
              <w:t>Tuning rate</w:t>
            </w:r>
            <w:r>
              <w:t xml:space="preserve"> </w:t>
            </w:r>
          </w:p>
        </w:tc>
        <w:tc>
          <w:tcPr>
            <w:tcW w:w="3500" w:type="dxa"/>
            <w:tcBorders>
              <w:top w:val="single" w:sz="4" w:space="0" w:color="000000"/>
              <w:left w:val="single" w:sz="4" w:space="0" w:color="000000"/>
              <w:bottom w:val="single" w:sz="4" w:space="0" w:color="000000"/>
              <w:right w:val="single" w:sz="4" w:space="0" w:color="000000"/>
            </w:tcBorders>
          </w:tcPr>
          <w:p w14:paraId="169FF091" w14:textId="77777777" w:rsidR="00682183" w:rsidRDefault="004B641B">
            <w:pPr>
              <w:spacing w:after="0" w:line="259" w:lineRule="auto"/>
              <w:ind w:left="0" w:right="0" w:firstLine="0"/>
              <w:jc w:val="left"/>
            </w:pPr>
            <w:r>
              <w:t>0.1 nm/°C (≈ 12.5 GHz/°C)</w:t>
            </w:r>
            <w:r>
              <w:t xml:space="preserve"> </w:t>
            </w:r>
          </w:p>
        </w:tc>
        <w:tc>
          <w:tcPr>
            <w:tcW w:w="3627" w:type="dxa"/>
            <w:tcBorders>
              <w:top w:val="single" w:sz="4" w:space="0" w:color="000000"/>
              <w:left w:val="single" w:sz="4" w:space="0" w:color="000000"/>
              <w:bottom w:val="single" w:sz="4" w:space="0" w:color="000000"/>
              <w:right w:val="single" w:sz="4" w:space="0" w:color="000000"/>
            </w:tcBorders>
          </w:tcPr>
          <w:p w14:paraId="10DCA007" w14:textId="77777777" w:rsidR="00682183" w:rsidRDefault="004B641B">
            <w:pPr>
              <w:spacing w:after="0" w:line="259" w:lineRule="auto"/>
              <w:ind w:left="0" w:right="0" w:firstLine="0"/>
              <w:jc w:val="left"/>
            </w:pPr>
            <w:r>
              <w:t xml:space="preserve">≈ 0.005 nm/mA (A8), via </w:t>
            </w:r>
            <w:proofErr w:type="spellStart"/>
            <w:r>
              <w:t>self</w:t>
            </w:r>
            <w:r>
              <w:t>heating</w:t>
            </w:r>
            <w:proofErr w:type="spellEnd"/>
            <w:r>
              <w:t xml:space="preserve"> + carrier effect </w:t>
            </w:r>
          </w:p>
        </w:tc>
      </w:tr>
      <w:tr w:rsidR="00682183" w14:paraId="75406BA4" w14:textId="77777777">
        <w:trPr>
          <w:trHeight w:val="857"/>
        </w:trPr>
        <w:tc>
          <w:tcPr>
            <w:tcW w:w="1901" w:type="dxa"/>
            <w:tcBorders>
              <w:top w:val="single" w:sz="4" w:space="0" w:color="000000"/>
              <w:left w:val="single" w:sz="4" w:space="0" w:color="000000"/>
              <w:bottom w:val="single" w:sz="4" w:space="0" w:color="000000"/>
              <w:right w:val="single" w:sz="4" w:space="0" w:color="000000"/>
            </w:tcBorders>
          </w:tcPr>
          <w:p w14:paraId="7AC8DBC2" w14:textId="77777777" w:rsidR="00682183" w:rsidRDefault="004B641B">
            <w:pPr>
              <w:spacing w:after="0" w:line="259" w:lineRule="auto"/>
              <w:ind w:left="0" w:right="35" w:firstLine="0"/>
              <w:jc w:val="left"/>
            </w:pPr>
            <w:r>
              <w:rPr>
                <w:b/>
              </w:rPr>
              <w:t>Range needed to cancel 4 nm</w:t>
            </w:r>
            <w:r>
              <w:t xml:space="preserve"> </w:t>
            </w:r>
          </w:p>
        </w:tc>
        <w:tc>
          <w:tcPr>
            <w:tcW w:w="3500" w:type="dxa"/>
            <w:tcBorders>
              <w:top w:val="single" w:sz="4" w:space="0" w:color="000000"/>
              <w:left w:val="single" w:sz="4" w:space="0" w:color="000000"/>
              <w:bottom w:val="single" w:sz="4" w:space="0" w:color="000000"/>
              <w:right w:val="single" w:sz="4" w:space="0" w:color="000000"/>
            </w:tcBorders>
          </w:tcPr>
          <w:p w14:paraId="06A39F6F" w14:textId="77777777" w:rsidR="00682183" w:rsidRDefault="004B641B">
            <w:pPr>
              <w:spacing w:after="0" w:line="259" w:lineRule="auto"/>
              <w:ind w:left="0" w:right="0" w:firstLine="0"/>
              <w:jc w:val="left"/>
            </w:pPr>
            <w:r>
              <w:t xml:space="preserve">40 °C </w:t>
            </w:r>
            <w:r>
              <w:t>–</w:t>
            </w:r>
            <w:r>
              <w:t xml:space="preserve"> easily within TEC range </w:t>
            </w:r>
          </w:p>
        </w:tc>
        <w:tc>
          <w:tcPr>
            <w:tcW w:w="3627" w:type="dxa"/>
            <w:tcBorders>
              <w:top w:val="single" w:sz="4" w:space="0" w:color="000000"/>
              <w:left w:val="single" w:sz="4" w:space="0" w:color="000000"/>
              <w:bottom w:val="single" w:sz="4" w:space="0" w:color="000000"/>
              <w:right w:val="single" w:sz="4" w:space="0" w:color="000000"/>
            </w:tcBorders>
          </w:tcPr>
          <w:p w14:paraId="4E2825D6" w14:textId="77777777" w:rsidR="00682183" w:rsidRDefault="004B641B">
            <w:pPr>
              <w:spacing w:after="0" w:line="259" w:lineRule="auto"/>
              <w:ind w:left="0" w:right="0" w:firstLine="0"/>
              <w:jc w:val="left"/>
            </w:pPr>
            <w:r>
              <w:t>≈ 800 mA –</w:t>
            </w:r>
            <w:r>
              <w:t xml:space="preserve"> impossible (exceeds device rating) </w:t>
            </w:r>
          </w:p>
        </w:tc>
      </w:tr>
      <w:tr w:rsidR="00682183" w14:paraId="36CF5A67" w14:textId="77777777">
        <w:trPr>
          <w:trHeight w:val="1687"/>
        </w:trPr>
        <w:tc>
          <w:tcPr>
            <w:tcW w:w="1901" w:type="dxa"/>
            <w:tcBorders>
              <w:top w:val="single" w:sz="4" w:space="0" w:color="000000"/>
              <w:left w:val="single" w:sz="4" w:space="0" w:color="000000"/>
              <w:bottom w:val="single" w:sz="4" w:space="0" w:color="000000"/>
              <w:right w:val="single" w:sz="4" w:space="0" w:color="000000"/>
            </w:tcBorders>
          </w:tcPr>
          <w:p w14:paraId="436E57CE" w14:textId="77777777" w:rsidR="00682183" w:rsidRDefault="004B641B">
            <w:pPr>
              <w:spacing w:after="0" w:line="259" w:lineRule="auto"/>
              <w:ind w:left="0" w:right="0" w:firstLine="0"/>
              <w:jc w:val="left"/>
            </w:pPr>
            <w:r>
              <w:rPr>
                <w:b/>
              </w:rPr>
              <w:t>Side effects</w:t>
            </w:r>
            <w:r>
              <w:t xml:space="preserve"> </w:t>
            </w:r>
          </w:p>
        </w:tc>
        <w:tc>
          <w:tcPr>
            <w:tcW w:w="3500" w:type="dxa"/>
            <w:tcBorders>
              <w:top w:val="single" w:sz="4" w:space="0" w:color="000000"/>
              <w:left w:val="single" w:sz="4" w:space="0" w:color="000000"/>
              <w:bottom w:val="single" w:sz="4" w:space="0" w:color="000000"/>
              <w:right w:val="single" w:sz="4" w:space="0" w:color="000000"/>
            </w:tcBorders>
          </w:tcPr>
          <w:p w14:paraId="7B2B62F5" w14:textId="77777777" w:rsidR="00682183" w:rsidRDefault="004B641B">
            <w:pPr>
              <w:spacing w:after="0" w:line="259" w:lineRule="auto"/>
              <w:ind w:left="0" w:right="0" w:firstLine="0"/>
              <w:jc w:val="left"/>
            </w:pPr>
            <w:r>
              <w:t>None on power or chirp; slow (</w:t>
            </w:r>
            <w:proofErr w:type="spellStart"/>
            <w:r>
              <w:t>ms</w:t>
            </w:r>
            <w:proofErr w:type="spellEnd"/>
            <w:r>
              <w:t>–</w:t>
            </w:r>
            <w:r>
              <w:t xml:space="preserve">s), which is fine for ambient drift </w:t>
            </w:r>
          </w:p>
        </w:tc>
        <w:tc>
          <w:tcPr>
            <w:tcW w:w="3627" w:type="dxa"/>
            <w:tcBorders>
              <w:top w:val="single" w:sz="4" w:space="0" w:color="000000"/>
              <w:left w:val="single" w:sz="4" w:space="0" w:color="000000"/>
              <w:bottom w:val="single" w:sz="4" w:space="0" w:color="000000"/>
              <w:right w:val="single" w:sz="4" w:space="0" w:color="000000"/>
            </w:tcBorders>
          </w:tcPr>
          <w:p w14:paraId="4A804B23" w14:textId="77777777" w:rsidR="00682183" w:rsidRDefault="004B641B">
            <w:pPr>
              <w:spacing w:after="0" w:line="259" w:lineRule="auto"/>
              <w:ind w:left="0" w:right="0" w:firstLine="0"/>
              <w:jc w:val="left"/>
            </w:pPr>
            <w:r>
              <w:t xml:space="preserve">Changes output power (0.3 </w:t>
            </w:r>
            <w:proofErr w:type="spellStart"/>
            <w:r>
              <w:t>mW</w:t>
            </w:r>
            <w:proofErr w:type="spellEnd"/>
            <w:r>
              <w:t xml:space="preserve">/mA): ±0.1 nm ≈ ±20 mA ≈ ±6 </w:t>
            </w:r>
            <w:proofErr w:type="spellStart"/>
            <w:r>
              <w:t>mW</w:t>
            </w:r>
            <w:proofErr w:type="spellEnd"/>
            <w:r>
              <w:t xml:space="preserve"> (±70 % of 8.4 </w:t>
            </w:r>
            <w:proofErr w:type="spellStart"/>
            <w:r>
              <w:t>mW</w:t>
            </w:r>
            <w:proofErr w:type="spellEnd"/>
            <w:r>
              <w:t xml:space="preserve">); alters chirp, </w:t>
            </w:r>
            <w:proofErr w:type="spellStart"/>
            <w:r>
              <w:t>f</w:t>
            </w:r>
            <w:r>
              <w:rPr>
                <w:vertAlign w:val="subscript"/>
              </w:rPr>
              <w:t>r</w:t>
            </w:r>
            <w:proofErr w:type="spellEnd"/>
            <w:r>
              <w:t xml:space="preserve"> and RIN </w:t>
            </w:r>
          </w:p>
        </w:tc>
      </w:tr>
      <w:tr w:rsidR="00682183" w14:paraId="5074E3A6" w14:textId="77777777">
        <w:trPr>
          <w:trHeight w:val="857"/>
        </w:trPr>
        <w:tc>
          <w:tcPr>
            <w:tcW w:w="1901" w:type="dxa"/>
            <w:tcBorders>
              <w:top w:val="single" w:sz="4" w:space="0" w:color="000000"/>
              <w:left w:val="single" w:sz="4" w:space="0" w:color="000000"/>
              <w:bottom w:val="single" w:sz="4" w:space="0" w:color="000000"/>
              <w:right w:val="single" w:sz="4" w:space="0" w:color="000000"/>
            </w:tcBorders>
          </w:tcPr>
          <w:p w14:paraId="4BCBEF58" w14:textId="77777777" w:rsidR="00682183" w:rsidRDefault="004B641B">
            <w:pPr>
              <w:spacing w:after="0" w:line="259" w:lineRule="auto"/>
              <w:ind w:left="0" w:right="0" w:firstLine="0"/>
              <w:jc w:val="left"/>
            </w:pPr>
            <w:r>
              <w:rPr>
                <w:b/>
              </w:rPr>
              <w:t>Resolution / stability</w:t>
            </w:r>
            <w:r>
              <w:t xml:space="preserve"> </w:t>
            </w:r>
          </w:p>
        </w:tc>
        <w:tc>
          <w:tcPr>
            <w:tcW w:w="3500" w:type="dxa"/>
            <w:tcBorders>
              <w:top w:val="single" w:sz="4" w:space="0" w:color="000000"/>
              <w:left w:val="single" w:sz="4" w:space="0" w:color="000000"/>
              <w:bottom w:val="single" w:sz="4" w:space="0" w:color="000000"/>
              <w:right w:val="single" w:sz="4" w:space="0" w:color="000000"/>
            </w:tcBorders>
          </w:tcPr>
          <w:p w14:paraId="69A9D936" w14:textId="77777777" w:rsidR="00682183" w:rsidRDefault="004B641B">
            <w:pPr>
              <w:spacing w:after="0" w:line="259" w:lineRule="auto"/>
              <w:ind w:left="0" w:right="0" w:firstLine="0"/>
              <w:jc w:val="left"/>
            </w:pPr>
            <w:r>
              <w:t xml:space="preserve">±0.1 °C with NTC + PID loop </w:t>
            </w:r>
          </w:p>
        </w:tc>
        <w:tc>
          <w:tcPr>
            <w:tcW w:w="3627" w:type="dxa"/>
            <w:tcBorders>
              <w:top w:val="single" w:sz="4" w:space="0" w:color="000000"/>
              <w:left w:val="single" w:sz="4" w:space="0" w:color="000000"/>
              <w:bottom w:val="single" w:sz="4" w:space="0" w:color="000000"/>
              <w:right w:val="single" w:sz="4" w:space="0" w:color="000000"/>
            </w:tcBorders>
          </w:tcPr>
          <w:p w14:paraId="33FEC914" w14:textId="77777777" w:rsidR="00682183" w:rsidRDefault="004B641B">
            <w:pPr>
              <w:spacing w:after="0" w:line="259" w:lineRule="auto"/>
              <w:ind w:left="0" w:right="0" w:firstLine="0"/>
              <w:jc w:val="left"/>
            </w:pPr>
            <w:r>
              <w:t xml:space="preserve">Fast, fine, but couples to the data bias </w:t>
            </w:r>
          </w:p>
        </w:tc>
      </w:tr>
      <w:tr w:rsidR="00682183" w14:paraId="1878C10D" w14:textId="77777777">
        <w:trPr>
          <w:trHeight w:val="859"/>
        </w:trPr>
        <w:tc>
          <w:tcPr>
            <w:tcW w:w="1901" w:type="dxa"/>
            <w:tcBorders>
              <w:top w:val="single" w:sz="4" w:space="0" w:color="000000"/>
              <w:left w:val="single" w:sz="4" w:space="0" w:color="000000"/>
              <w:bottom w:val="single" w:sz="4" w:space="0" w:color="000000"/>
              <w:right w:val="single" w:sz="4" w:space="0" w:color="000000"/>
            </w:tcBorders>
          </w:tcPr>
          <w:p w14:paraId="2F4E39E9" w14:textId="77777777" w:rsidR="00682183" w:rsidRDefault="004B641B">
            <w:pPr>
              <w:spacing w:after="0" w:line="259" w:lineRule="auto"/>
              <w:ind w:left="0" w:right="0" w:firstLine="0"/>
              <w:jc w:val="left"/>
            </w:pPr>
            <w:r>
              <w:rPr>
                <w:b/>
              </w:rPr>
              <w:t>Role in design</w:t>
            </w:r>
            <w:r>
              <w:t xml:space="preserve"> </w:t>
            </w:r>
          </w:p>
        </w:tc>
        <w:tc>
          <w:tcPr>
            <w:tcW w:w="3500" w:type="dxa"/>
            <w:tcBorders>
              <w:top w:val="single" w:sz="4" w:space="0" w:color="000000"/>
              <w:left w:val="single" w:sz="4" w:space="0" w:color="000000"/>
              <w:bottom w:val="single" w:sz="4" w:space="0" w:color="000000"/>
              <w:right w:val="single" w:sz="4" w:space="0" w:color="000000"/>
            </w:tcBorders>
          </w:tcPr>
          <w:p w14:paraId="67107AFB" w14:textId="77777777" w:rsidR="00682183" w:rsidRDefault="004B641B">
            <w:pPr>
              <w:spacing w:after="0" w:line="259" w:lineRule="auto"/>
              <w:ind w:left="0" w:right="0" w:firstLine="0"/>
              <w:jc w:val="left"/>
            </w:pPr>
            <w:r>
              <w:rPr>
                <w:b/>
              </w:rPr>
              <w:t>Primary coarse + fine control</w:t>
            </w:r>
            <w:r>
              <w:t xml:space="preserve"> </w:t>
            </w:r>
          </w:p>
        </w:tc>
        <w:tc>
          <w:tcPr>
            <w:tcW w:w="3627" w:type="dxa"/>
            <w:tcBorders>
              <w:top w:val="single" w:sz="4" w:space="0" w:color="000000"/>
              <w:left w:val="single" w:sz="4" w:space="0" w:color="000000"/>
              <w:bottom w:val="single" w:sz="4" w:space="0" w:color="000000"/>
              <w:right w:val="single" w:sz="4" w:space="0" w:color="000000"/>
            </w:tcBorders>
          </w:tcPr>
          <w:p w14:paraId="7E4AD921" w14:textId="77777777" w:rsidR="00682183" w:rsidRDefault="004B641B">
            <w:pPr>
              <w:spacing w:after="0" w:line="259" w:lineRule="auto"/>
              <w:ind w:left="0" w:right="0" w:firstLine="0"/>
              <w:jc w:val="left"/>
            </w:pPr>
            <w:r>
              <w:t>Not used; only optional trim via micro-</w:t>
            </w:r>
            <w:r>
              <w:t xml:space="preserve">heater/phase section </w:t>
            </w:r>
          </w:p>
        </w:tc>
      </w:tr>
    </w:tbl>
    <w:p w14:paraId="6B92BF26" w14:textId="77777777" w:rsidR="00682183" w:rsidRDefault="004B641B">
      <w:pPr>
        <w:spacing w:after="213" w:line="259" w:lineRule="auto"/>
        <w:ind w:left="0" w:right="0" w:firstLine="0"/>
        <w:jc w:val="left"/>
      </w:pPr>
      <w:r>
        <w:t xml:space="preserve"> </w:t>
      </w:r>
    </w:p>
    <w:p w14:paraId="77BC142E" w14:textId="77777777" w:rsidR="00682183" w:rsidRDefault="004B641B">
      <w:pPr>
        <w:spacing w:after="254" w:line="259" w:lineRule="auto"/>
        <w:ind w:left="0" w:right="0" w:firstLine="0"/>
        <w:jc w:val="left"/>
      </w:pPr>
      <w:r>
        <w:rPr>
          <w:b/>
        </w:rPr>
        <w:t xml:space="preserve"> </w:t>
      </w:r>
    </w:p>
    <w:p w14:paraId="055F20D3" w14:textId="77777777" w:rsidR="00682183" w:rsidRDefault="004B641B">
      <w:pPr>
        <w:spacing w:after="254" w:line="259" w:lineRule="auto"/>
        <w:ind w:left="0" w:right="0" w:firstLine="0"/>
        <w:jc w:val="left"/>
      </w:pPr>
      <w:r>
        <w:rPr>
          <w:b/>
        </w:rPr>
        <w:t xml:space="preserve"> </w:t>
      </w:r>
    </w:p>
    <w:p w14:paraId="2D7AF8B9" w14:textId="77777777" w:rsidR="00682183" w:rsidRDefault="004B641B">
      <w:pPr>
        <w:spacing w:after="0" w:line="259" w:lineRule="auto"/>
        <w:ind w:left="0" w:right="0" w:firstLine="0"/>
        <w:jc w:val="left"/>
      </w:pPr>
      <w:r>
        <w:rPr>
          <w:b/>
        </w:rPr>
        <w:t xml:space="preserve"> </w:t>
      </w:r>
    </w:p>
    <w:p w14:paraId="61A4A247" w14:textId="77777777" w:rsidR="00682183" w:rsidRDefault="004B641B">
      <w:pPr>
        <w:spacing w:after="134"/>
        <w:ind w:left="-5" w:right="0"/>
      </w:pPr>
      <w:r>
        <w:rPr>
          <w:b/>
        </w:rPr>
        <w:t>DESIGN DECISION 2.</w:t>
      </w:r>
      <w:r>
        <w:t xml:space="preserve">  I recommend external (EAM/MZM) modulation of a CW-biased DFB and </w:t>
      </w:r>
      <w:proofErr w:type="spellStart"/>
      <w:r>
        <w:t>TECbased</w:t>
      </w:r>
      <w:proofErr w:type="spellEnd"/>
      <w:r>
        <w:t xml:space="preserve"> temperature control with a closed-loop etalon wavelength locker (±0.1 °C) because: the laser delivers </w:t>
      </w:r>
      <w:r>
        <w:t xml:space="preserve">8.4 </w:t>
      </w:r>
      <w:proofErr w:type="spellStart"/>
      <w:r>
        <w:t>mW</w:t>
      </w:r>
      <w:proofErr w:type="spellEnd"/>
      <w:r>
        <w:t xml:space="preserve"> (9.24 </w:t>
      </w:r>
      <w:proofErr w:type="spellStart"/>
      <w:r>
        <w:t>dBm</w:t>
      </w:r>
      <w:proofErr w:type="spellEnd"/>
      <w:r>
        <w:t xml:space="preserve">), which after the EAM (−3.5 dB) and AWG/coupling (−2.7 dB) still gives ≈ +3 </w:t>
      </w:r>
      <w:proofErr w:type="spellStart"/>
      <w:r>
        <w:t>dBm</w:t>
      </w:r>
      <w:proofErr w:type="spellEnd"/>
      <w:r>
        <w:t xml:space="preserve">, so </w:t>
      </w:r>
      <w:r>
        <w:t>power is adequate; the 20 GHz laser bandwidth gives only 2.5 GHz (14.3 %) margin whereas the external modulator removes this limit; direct-</w:t>
      </w:r>
      <w:r>
        <w:t>modulation chirp (α</w:t>
      </w:r>
      <w:r>
        <w:rPr>
          <w:vertAlign w:val="subscript"/>
        </w:rPr>
        <w:t>H</w:t>
      </w:r>
      <w:r>
        <w:t xml:space="preserve"> </w:t>
      </w:r>
      <w:r>
        <w:t xml:space="preserve">≈ 4) would spread pulses by ≈ 174 </w:t>
      </w:r>
      <w:proofErr w:type="spellStart"/>
      <w:r>
        <w:t>ps</w:t>
      </w:r>
      <w:proofErr w:type="spellEnd"/>
      <w:r>
        <w:t xml:space="preserve">/span (&gt; 4 bits) and defeats dispersion compensation; and the uncontrolled 4.0 nm drift (5 channel </w:t>
      </w:r>
      <w:proofErr w:type="spellStart"/>
      <w:r>
        <w:t>spacings</w:t>
      </w:r>
      <w:proofErr w:type="spellEnd"/>
      <w:r>
        <w:t xml:space="preserve">) can only be </w:t>
      </w:r>
      <w:r>
        <w:t xml:space="preserve">removed by TEC (±1 °C needed; ±0.1 °C adopted), because current tuning would need ≈ 800 mA or swing </w:t>
      </w:r>
      <w:r>
        <w:t xml:space="preserve">the output by ±6 </w:t>
      </w:r>
      <w:proofErr w:type="spellStart"/>
      <w:r>
        <w:t>mW</w:t>
      </w:r>
      <w:proofErr w:type="spellEnd"/>
      <w:r>
        <w:t xml:space="preserve"> for ±0.1 nm. </w:t>
      </w:r>
    </w:p>
    <w:p w14:paraId="03F26C2B" w14:textId="77777777" w:rsidR="00682183" w:rsidRDefault="004B641B">
      <w:pPr>
        <w:spacing w:after="254" w:line="259" w:lineRule="auto"/>
        <w:ind w:left="0" w:right="0" w:firstLine="0"/>
        <w:jc w:val="left"/>
      </w:pPr>
      <w:r>
        <w:t xml:space="preserve"> </w:t>
      </w:r>
    </w:p>
    <w:p w14:paraId="062C5018" w14:textId="77777777" w:rsidR="00682183" w:rsidRDefault="004B641B">
      <w:pPr>
        <w:spacing w:after="255" w:line="259" w:lineRule="auto"/>
        <w:ind w:left="0" w:right="0" w:firstLine="0"/>
        <w:jc w:val="left"/>
      </w:pPr>
      <w:r>
        <w:t xml:space="preserve"> </w:t>
      </w:r>
    </w:p>
    <w:p w14:paraId="0D94D0AC" w14:textId="74887163" w:rsidR="00682183" w:rsidRDefault="00C5587E" w:rsidP="00C5587E">
      <w:pPr>
        <w:spacing w:after="254" w:line="259" w:lineRule="auto"/>
        <w:ind w:left="0" w:right="0" w:firstLine="0"/>
        <w:jc w:val="left"/>
      </w:pPr>
      <w:r>
        <w:t xml:space="preserve"> </w:t>
      </w:r>
    </w:p>
    <w:p w14:paraId="2116011F" w14:textId="77777777" w:rsidR="00682183" w:rsidRDefault="004B641B">
      <w:pPr>
        <w:spacing w:after="0" w:line="259" w:lineRule="auto"/>
        <w:ind w:left="0" w:right="0" w:firstLine="0"/>
        <w:jc w:val="left"/>
      </w:pPr>
      <w:r>
        <w:t xml:space="preserve"> </w:t>
      </w:r>
    </w:p>
    <w:p w14:paraId="6435C34C" w14:textId="77777777" w:rsidR="00682183" w:rsidRDefault="004B641B">
      <w:pPr>
        <w:pStyle w:val="Heading1"/>
        <w:ind w:right="6"/>
      </w:pPr>
      <w:r>
        <w:t xml:space="preserve">STAGE 4 </w:t>
      </w:r>
      <w:r>
        <w:t>–</w:t>
      </w:r>
      <w:r>
        <w:t xml:space="preserve"> Investigate and Control the Optical Nonlinearities </w:t>
      </w:r>
    </w:p>
    <w:p w14:paraId="7D922DEC" w14:textId="77777777" w:rsidR="00682183" w:rsidRDefault="004B641B">
      <w:pPr>
        <w:spacing w:after="0" w:line="434" w:lineRule="auto"/>
        <w:ind w:left="360" w:right="428" w:hanging="360"/>
        <w:jc w:val="left"/>
      </w:pPr>
      <w:r>
        <w:rPr>
          <w:b/>
        </w:rPr>
        <w:t xml:space="preserve">4.1 Effective length and SPM phase shift </w:t>
      </w:r>
      <w:r>
        <w:t>α = 0.2 dB/km → α(km</w:t>
      </w:r>
      <w:r>
        <w:rPr>
          <w:vertAlign w:val="superscript"/>
        </w:rPr>
        <w:t>-1</w:t>
      </w:r>
      <w:r>
        <w:t>) = 0.2 / 4.343 = 0.04605 km</w:t>
      </w:r>
      <w:r>
        <w:rPr>
          <w:vertAlign w:val="superscript"/>
        </w:rPr>
        <w:t>-1</w:t>
      </w:r>
      <w:r>
        <w:t>;  αL = 0.04605 × 80 = 3.684;  e</w:t>
      </w:r>
      <w:r>
        <w:rPr>
          <w:vertAlign w:val="superscript"/>
        </w:rPr>
        <w:t>−αL</w:t>
      </w:r>
      <w:r>
        <w:t xml:space="preserve"> = 0.02512 </w:t>
      </w:r>
      <w:proofErr w:type="spellStart"/>
      <w:r>
        <w:t>L</w:t>
      </w:r>
      <w:r>
        <w:rPr>
          <w:vertAlign w:val="subscript"/>
        </w:rPr>
        <w:t>eff</w:t>
      </w:r>
      <w:proofErr w:type="spellEnd"/>
      <w:r>
        <w:t xml:space="preserve"> </w:t>
      </w:r>
      <w:r>
        <w:t>= (1 − e</w:t>
      </w:r>
      <w:r>
        <w:rPr>
          <w:vertAlign w:val="superscript"/>
        </w:rPr>
        <w:t>−αL</w:t>
      </w:r>
      <w:r>
        <w:t xml:space="preserve">)/α = (1 − 0.02512)/0.04605 = </w:t>
      </w:r>
      <w:r>
        <w:rPr>
          <w:b/>
        </w:rPr>
        <w:t>21.17 km</w:t>
      </w:r>
      <w:r>
        <w:t xml:space="preserve">  (26.5 % of the physical span) </w:t>
      </w:r>
      <w:proofErr w:type="spellStart"/>
      <w:r>
        <w:t>φ</w:t>
      </w:r>
      <w:r>
        <w:rPr>
          <w:vertAlign w:val="subscript"/>
        </w:rPr>
        <w:t>NL</w:t>
      </w:r>
      <w:proofErr w:type="spellEnd"/>
      <w:r>
        <w:t xml:space="preserve"> </w:t>
      </w:r>
      <w:r>
        <w:t xml:space="preserve">(one span) = γ P </w:t>
      </w:r>
      <w:proofErr w:type="spellStart"/>
      <w:r>
        <w:t>L</w:t>
      </w:r>
      <w:r>
        <w:rPr>
          <w:vertAlign w:val="subscript"/>
        </w:rPr>
        <w:t>eff</w:t>
      </w:r>
      <w:proofErr w:type="spellEnd"/>
      <w:r>
        <w:t xml:space="preserve"> = 1.3 W</w:t>
      </w:r>
      <w:r>
        <w:rPr>
          <w:vertAlign w:val="superscript"/>
        </w:rPr>
        <w:t>-1</w:t>
      </w:r>
      <w:r>
        <w:t>km</w:t>
      </w:r>
      <w:r>
        <w:rPr>
          <w:vertAlign w:val="superscript"/>
        </w:rPr>
        <w:t>-1</w:t>
      </w:r>
      <w:r>
        <w:t xml:space="preserve"> × 2×10</w:t>
      </w:r>
      <w:r>
        <w:rPr>
          <w:vertAlign w:val="superscript"/>
        </w:rPr>
        <w:t>-3</w:t>
      </w:r>
      <w:r>
        <w:t xml:space="preserve"> W × 21.17 km = </w:t>
      </w:r>
      <w:r>
        <w:rPr>
          <w:b/>
        </w:rPr>
        <w:t>0.0550 rad</w:t>
      </w:r>
      <w:r>
        <w:t xml:space="preserve"> </w:t>
      </w:r>
      <w:proofErr w:type="spellStart"/>
      <w:r>
        <w:t>φ</w:t>
      </w:r>
      <w:r>
        <w:rPr>
          <w:vertAlign w:val="subscript"/>
        </w:rPr>
        <w:t>NL</w:t>
      </w:r>
      <w:proofErr w:type="spellEnd"/>
      <w:r>
        <w:t xml:space="preserve"> (six spans, coherent accumulation) = 6 × 0.0550 = </w:t>
      </w:r>
      <w:r>
        <w:rPr>
          <w:b/>
        </w:rPr>
        <w:t>0.330 rad</w:t>
      </w:r>
      <w:r>
        <w:t xml:space="preserve"> </w:t>
      </w:r>
    </w:p>
    <w:p w14:paraId="6BF8A57A" w14:textId="77777777" w:rsidR="00682183" w:rsidRDefault="004B641B">
      <w:pPr>
        <w:spacing w:after="153" w:line="259" w:lineRule="auto"/>
        <w:ind w:left="370" w:right="0"/>
      </w:pPr>
      <w:r>
        <w:t xml:space="preserve">At the adopted 1 </w:t>
      </w:r>
      <w:proofErr w:type="spellStart"/>
      <w:r>
        <w:t>mW</w:t>
      </w:r>
      <w:proofErr w:type="spellEnd"/>
      <w:r>
        <w:t xml:space="preserve">: 0.0275 rad per span, </w:t>
      </w:r>
      <w:r>
        <w:rPr>
          <w:b/>
        </w:rPr>
        <w:t>0.165 rad</w:t>
      </w:r>
      <w:r>
        <w:t xml:space="preserve"> over six spans. </w:t>
      </w:r>
    </w:p>
    <w:p w14:paraId="3CF124FE" w14:textId="77777777" w:rsidR="00682183" w:rsidRDefault="004B641B">
      <w:pPr>
        <w:spacing w:after="33"/>
        <w:ind w:left="-5" w:right="0"/>
      </w:pPr>
      <w:r>
        <w:t>Both values lie below the usual design guideline of ≈ 1 rad (and well below the 0.5 rad where SPM</w:t>
      </w:r>
      <w:r>
        <w:t xml:space="preserve">-induced pulse distortion becomes noticeable in IM-DD systems), so </w:t>
      </w:r>
      <w:r>
        <w:rPr>
          <w:b/>
        </w:rPr>
        <w:t>SPM alone is not the limiting nonlinearity</w:t>
      </w:r>
      <w:r>
        <w:t xml:space="preserve">: for intensity modulation SPM only distorts the pulse through its interaction with dispersion (frequency chirp = </w:t>
      </w:r>
      <w:r>
        <w:t>−</w:t>
      </w:r>
      <w:proofErr w:type="spellStart"/>
      <w:r>
        <w:t>dφ</w:t>
      </w:r>
      <w:r>
        <w:rPr>
          <w:vertAlign w:val="subscript"/>
        </w:rPr>
        <w:t>NL</w:t>
      </w:r>
      <w:proofErr w:type="spellEnd"/>
      <w:r>
        <w:t>/</w:t>
      </w:r>
      <w:proofErr w:type="spellStart"/>
      <w:r>
        <w:t>dt</w:t>
      </w:r>
      <w:proofErr w:type="spellEnd"/>
      <w:r>
        <w:t xml:space="preserve">). </w:t>
      </w:r>
    </w:p>
    <w:p w14:paraId="0A24FEDE" w14:textId="77777777" w:rsidR="00682183" w:rsidRDefault="004B641B">
      <w:pPr>
        <w:spacing w:after="108" w:line="259" w:lineRule="auto"/>
        <w:ind w:left="0" w:right="978" w:firstLine="0"/>
        <w:jc w:val="right"/>
      </w:pPr>
      <w:r>
        <w:rPr>
          <w:noProof/>
        </w:rPr>
        <w:drawing>
          <wp:inline distT="0" distB="0" distL="0" distR="0" wp14:anchorId="7EA128F6" wp14:editId="07AD6619">
            <wp:extent cx="5334000" cy="2590800"/>
            <wp:effectExtent l="0" t="0" r="0" b="0"/>
            <wp:docPr id="6376" name="Picture 6376" descr="f5.png&#10;&#10;Fig. 5  (a) Signal power along an 80 km span, L_{eff} = 21.17 km; (b) SPM phase versus launch power per channel for 1 and 6 spans."/>
            <wp:cNvGraphicFramePr/>
            <a:graphic xmlns:a="http://schemas.openxmlformats.org/drawingml/2006/main">
              <a:graphicData uri="http://schemas.openxmlformats.org/drawingml/2006/picture">
                <pic:pic xmlns:pic="http://schemas.openxmlformats.org/drawingml/2006/picture">
                  <pic:nvPicPr>
                    <pic:cNvPr id="6376" name="Picture 6376"/>
                    <pic:cNvPicPr/>
                  </pic:nvPicPr>
                  <pic:blipFill>
                    <a:blip r:embed="rId19"/>
                    <a:stretch>
                      <a:fillRect/>
                    </a:stretch>
                  </pic:blipFill>
                  <pic:spPr>
                    <a:xfrm>
                      <a:off x="0" y="0"/>
                      <a:ext cx="5334000" cy="2590800"/>
                    </a:xfrm>
                    <a:prstGeom prst="rect">
                      <a:avLst/>
                    </a:prstGeom>
                  </pic:spPr>
                </pic:pic>
              </a:graphicData>
            </a:graphic>
          </wp:inline>
        </w:drawing>
      </w:r>
      <w:r>
        <w:t xml:space="preserve"> </w:t>
      </w:r>
    </w:p>
    <w:p w14:paraId="48522EEA" w14:textId="77777777" w:rsidR="00682183" w:rsidRDefault="004B641B">
      <w:pPr>
        <w:spacing w:after="111" w:line="261" w:lineRule="auto"/>
        <w:ind w:right="6"/>
        <w:jc w:val="center"/>
      </w:pPr>
      <w:r>
        <w:rPr>
          <w:i/>
        </w:rPr>
        <w:t xml:space="preserve">Fig. 5  (a) Signal power along an 80 km span, </w:t>
      </w:r>
      <w:proofErr w:type="spellStart"/>
      <w:r>
        <w:rPr>
          <w:i/>
        </w:rPr>
        <w:t>L</w:t>
      </w:r>
      <w:r>
        <w:rPr>
          <w:i/>
          <w:vertAlign w:val="subscript"/>
        </w:rPr>
        <w:t>eff</w:t>
      </w:r>
      <w:proofErr w:type="spellEnd"/>
      <w:r>
        <w:rPr>
          <w:i/>
        </w:rPr>
        <w:t xml:space="preserve"> = 21.17 km; (b) SPM phase versus launch power per </w:t>
      </w:r>
    </w:p>
    <w:p w14:paraId="13DE9D8E" w14:textId="77777777" w:rsidR="00682183" w:rsidRDefault="004B641B">
      <w:pPr>
        <w:spacing w:after="331" w:line="261" w:lineRule="auto"/>
        <w:ind w:right="4"/>
        <w:jc w:val="center"/>
      </w:pPr>
      <w:r>
        <w:rPr>
          <w:i/>
        </w:rPr>
        <w:t>channel for 1 and 6 spans.</w:t>
      </w:r>
      <w:r>
        <w:t xml:space="preserve"> </w:t>
      </w:r>
    </w:p>
    <w:p w14:paraId="5E4EFC31" w14:textId="77777777" w:rsidR="00682183" w:rsidRDefault="004B641B">
      <w:pPr>
        <w:pStyle w:val="Heading2"/>
        <w:ind w:left="-5" w:right="0"/>
      </w:pPr>
      <w:r>
        <w:t xml:space="preserve">4.2 XPM and FWM in a 100 GHz grid </w:t>
      </w:r>
    </w:p>
    <w:p w14:paraId="172DD911" w14:textId="77777777" w:rsidR="00682183" w:rsidRDefault="004B641B">
      <w:pPr>
        <w:spacing w:after="102"/>
        <w:ind w:left="-5" w:right="0"/>
      </w:pPr>
      <w:r>
        <w:rPr>
          <w:b/>
        </w:rPr>
        <w:t>Cross-phase modulation (XPM).</w:t>
      </w:r>
      <w:r>
        <w:t xml:space="preserve"> Each channel experiences a phase shift from the intensity of every other </w:t>
      </w:r>
      <w:r>
        <w:t xml:space="preserve">channel: </w:t>
      </w:r>
      <w:proofErr w:type="spellStart"/>
      <w:r>
        <w:t>φ</w:t>
      </w:r>
      <w:r>
        <w:rPr>
          <w:vertAlign w:val="subscript"/>
        </w:rPr>
        <w:t>XPM</w:t>
      </w:r>
      <w:proofErr w:type="spellEnd"/>
      <w:r>
        <w:t xml:space="preserve"> </w:t>
      </w:r>
      <w:r>
        <w:t xml:space="preserve">= 2γ </w:t>
      </w:r>
      <w:proofErr w:type="spellStart"/>
      <w:r>
        <w:t>P</w:t>
      </w:r>
      <w:r>
        <w:rPr>
          <w:vertAlign w:val="subscript"/>
        </w:rPr>
        <w:t>j</w:t>
      </w:r>
      <w:proofErr w:type="spellEnd"/>
      <w:r>
        <w:t xml:space="preserve"> </w:t>
      </w:r>
      <w:proofErr w:type="spellStart"/>
      <w:r>
        <w:t>L</w:t>
      </w:r>
      <w:r>
        <w:rPr>
          <w:vertAlign w:val="subscript"/>
        </w:rPr>
        <w:t>eff</w:t>
      </w:r>
      <w:proofErr w:type="spellEnd"/>
      <w:r>
        <w:t xml:space="preserve"> </w:t>
      </w:r>
      <w:r>
        <w:t>–</w:t>
      </w:r>
      <w:r>
        <w:t xml:space="preserve"> </w:t>
      </w:r>
      <w:r>
        <w:t xml:space="preserve">twice the SPM value per interferer. With all seven interferers at 2 </w:t>
      </w:r>
      <w:proofErr w:type="spellStart"/>
      <w:r>
        <w:t>mW</w:t>
      </w:r>
      <w:proofErr w:type="spellEnd"/>
      <w:r>
        <w:t xml:space="preserve"> and no walk-off the upper bound is 2 × 1.3 × 14 </w:t>
      </w:r>
      <w:proofErr w:type="spellStart"/>
      <w:r>
        <w:t>mW</w:t>
      </w:r>
      <w:proofErr w:type="spellEnd"/>
      <w:r>
        <w:t xml:space="preserve"> × 21.17 km = 0.77 rad per span (vs 0.055 rad SPM). XPM is reduced by chromatic dispersion because channels walk off from each other: </w:t>
      </w:r>
      <w:proofErr w:type="spellStart"/>
      <w:r>
        <w:t>L</w:t>
      </w:r>
      <w:r>
        <w:rPr>
          <w:vertAlign w:val="subscript"/>
        </w:rPr>
        <w:t>w</w:t>
      </w:r>
      <w:proofErr w:type="spellEnd"/>
      <w:r>
        <w:t xml:space="preserve"> = T</w:t>
      </w:r>
      <w:r>
        <w:rPr>
          <w:vertAlign w:val="subscript"/>
        </w:rPr>
        <w:t>b</w:t>
      </w:r>
      <w:r>
        <w:t xml:space="preserve"> </w:t>
      </w:r>
      <w:r>
        <w:t xml:space="preserve">/ (D </w:t>
      </w:r>
      <w:proofErr w:type="spellStart"/>
      <w:r>
        <w:t>Δλ</w:t>
      </w:r>
      <w:proofErr w:type="spellEnd"/>
      <w:r>
        <w:t xml:space="preserve">) = 40 </w:t>
      </w:r>
      <w:proofErr w:type="spellStart"/>
      <w:r>
        <w:t>ps</w:t>
      </w:r>
      <w:proofErr w:type="spellEnd"/>
      <w:r>
        <w:t xml:space="preserve"> / (17 </w:t>
      </w:r>
      <w:proofErr w:type="spellStart"/>
      <w:r>
        <w:t>ps</w:t>
      </w:r>
      <w:proofErr w:type="spellEnd"/>
      <w:r>
        <w:t>/(</w:t>
      </w:r>
      <w:proofErr w:type="spellStart"/>
      <w:r>
        <w:t>nm·km</w:t>
      </w:r>
      <w:proofErr w:type="spellEnd"/>
      <w:r>
        <w:t xml:space="preserve">) × 0.8 nm) = 2.9 km for adjacent channels, far shorter than </w:t>
      </w:r>
      <w:proofErr w:type="spellStart"/>
      <w:r>
        <w:t>L</w:t>
      </w:r>
      <w:r>
        <w:rPr>
          <w:vertAlign w:val="subscript"/>
        </w:rPr>
        <w:t>eff</w:t>
      </w:r>
      <w:proofErr w:type="spellEnd"/>
      <w:r>
        <w:t xml:space="preserve">, so the phase noise averages out </w:t>
      </w:r>
      <w:r>
        <w:t>but is converted to intensity noise (PM→IM) by dispersion –</w:t>
      </w:r>
      <w:r>
        <w:t xml:space="preserve"> the dominant crosstalk for 25 Gb/s channels at 100 </w:t>
      </w:r>
      <w:r>
        <w:t xml:space="preserve">GHz. XPM grows with total launched power and decreases with channel spacing and dispersion. </w:t>
      </w:r>
    </w:p>
    <w:p w14:paraId="54ED1EEA" w14:textId="77777777" w:rsidR="00682183" w:rsidRDefault="004B641B">
      <w:pPr>
        <w:ind w:left="-5" w:right="0"/>
      </w:pPr>
      <w:r>
        <w:rPr>
          <w:b/>
        </w:rPr>
        <w:t>Four-wave mixing (FWM).</w:t>
      </w:r>
      <w:r>
        <w:t xml:space="preserve"> Three channels at f</w:t>
      </w:r>
      <w:r>
        <w:rPr>
          <w:vertAlign w:val="subscript"/>
        </w:rPr>
        <w:t>i</w:t>
      </w:r>
      <w:r>
        <w:t xml:space="preserve">, </w:t>
      </w:r>
      <w:proofErr w:type="spellStart"/>
      <w:r>
        <w:t>f</w:t>
      </w:r>
      <w:r>
        <w:rPr>
          <w:vertAlign w:val="subscript"/>
        </w:rPr>
        <w:t>j</w:t>
      </w:r>
      <w:proofErr w:type="spellEnd"/>
      <w:r>
        <w:t xml:space="preserve">, </w:t>
      </w:r>
      <w:proofErr w:type="spellStart"/>
      <w:r>
        <w:t>f</w:t>
      </w:r>
      <w:r>
        <w:rPr>
          <w:vertAlign w:val="subscript"/>
        </w:rPr>
        <w:t>k</w:t>
      </w:r>
      <w:proofErr w:type="spellEnd"/>
      <w:r>
        <w:t xml:space="preserve"> generate new tones at </w:t>
      </w:r>
      <w:proofErr w:type="spellStart"/>
      <w:r>
        <w:t>f</w:t>
      </w:r>
      <w:r>
        <w:rPr>
          <w:vertAlign w:val="subscript"/>
        </w:rPr>
        <w:t>i</w:t>
      </w:r>
      <w:r>
        <w:t>+f</w:t>
      </w:r>
      <w:r>
        <w:rPr>
          <w:vertAlign w:val="subscript"/>
        </w:rPr>
        <w:t>j</w:t>
      </w:r>
      <w:r>
        <w:t>−f</w:t>
      </w:r>
      <w:r>
        <w:rPr>
          <w:vertAlign w:val="subscript"/>
        </w:rPr>
        <w:t>k</w:t>
      </w:r>
      <w:proofErr w:type="spellEnd"/>
      <w:r>
        <w:t xml:space="preserve">. The efficiency depends </w:t>
      </w:r>
      <w:r>
        <w:t>on phase mismatch Δβ = 2πλ²D Δf²/c:</w:t>
      </w:r>
      <w:r>
        <w:t xml:space="preserve"> </w:t>
      </w:r>
    </w:p>
    <w:p w14:paraId="27C7EAA0" w14:textId="77777777" w:rsidR="00682183" w:rsidRDefault="004B641B">
      <w:pPr>
        <w:spacing w:after="38" w:line="362" w:lineRule="auto"/>
        <w:ind w:left="355" w:right="226"/>
      </w:pPr>
      <w:r>
        <w:t>Δβ = 2π (1550×10</w:t>
      </w:r>
      <w:r>
        <w:rPr>
          <w:vertAlign w:val="superscript"/>
        </w:rPr>
        <w:t>-9</w:t>
      </w:r>
      <w:r>
        <w:t>)²(17×10</w:t>
      </w:r>
      <w:r>
        <w:rPr>
          <w:vertAlign w:val="superscript"/>
        </w:rPr>
        <w:t>-6</w:t>
      </w:r>
      <w:r>
        <w:t>)(10</w:t>
      </w:r>
      <w:r>
        <w:rPr>
          <w:vertAlign w:val="superscript"/>
        </w:rPr>
        <w:t>11</w:t>
      </w:r>
      <w:r>
        <w:t>)² / (2.998×10</w:t>
      </w:r>
      <w:r>
        <w:rPr>
          <w:vertAlign w:val="superscript"/>
        </w:rPr>
        <w:t>8</w:t>
      </w:r>
      <w:r>
        <w:t>) = 8.55 km</w:t>
      </w:r>
      <w:r>
        <w:rPr>
          <w:vertAlign w:val="superscript"/>
        </w:rPr>
        <w:t>-1</w:t>
      </w:r>
      <w:r>
        <w:t xml:space="preserve">;  coherence length </w:t>
      </w:r>
      <w:proofErr w:type="spellStart"/>
      <w:r>
        <w:t>L</w:t>
      </w:r>
      <w:r>
        <w:rPr>
          <w:vertAlign w:val="subscript"/>
        </w:rPr>
        <w:t>coh</w:t>
      </w:r>
      <w:proofErr w:type="spellEnd"/>
      <w:r>
        <w:t xml:space="preserve"> </w:t>
      </w:r>
      <w:r>
        <w:t xml:space="preserve">= 2π/Δβ = 0.73 </w:t>
      </w:r>
      <w:r>
        <w:t xml:space="preserve">km </w:t>
      </w:r>
      <w:r>
        <w:rPr>
          <w:noProof/>
        </w:rPr>
        <w:drawing>
          <wp:inline distT="0" distB="0" distL="0" distR="0" wp14:anchorId="223282CF" wp14:editId="06D0FBBF">
            <wp:extent cx="118872" cy="103632"/>
            <wp:effectExtent l="0" t="0" r="0" b="0"/>
            <wp:docPr id="65491" name="Picture 65491"/>
            <wp:cNvGraphicFramePr/>
            <a:graphic xmlns:a="http://schemas.openxmlformats.org/drawingml/2006/main">
              <a:graphicData uri="http://schemas.openxmlformats.org/drawingml/2006/picture">
                <pic:pic xmlns:pic="http://schemas.openxmlformats.org/drawingml/2006/picture">
                  <pic:nvPicPr>
                    <pic:cNvPr id="65491" name="Picture 65491"/>
                    <pic:cNvPicPr/>
                  </pic:nvPicPr>
                  <pic:blipFill>
                    <a:blip r:embed="rId17"/>
                    <a:stretch>
                      <a:fillRect/>
                    </a:stretch>
                  </pic:blipFill>
                  <pic:spPr>
                    <a:xfrm>
                      <a:off x="0" y="0"/>
                      <a:ext cx="118872" cy="103632"/>
                    </a:xfrm>
                    <a:prstGeom prst="rect">
                      <a:avLst/>
                    </a:prstGeom>
                  </pic:spPr>
                </pic:pic>
              </a:graphicData>
            </a:graphic>
          </wp:inline>
        </w:drawing>
      </w:r>
      <w:r>
        <w:t xml:space="preserve"> </w:t>
      </w:r>
      <w:proofErr w:type="spellStart"/>
      <w:r>
        <w:t>L</w:t>
      </w:r>
      <w:r>
        <w:rPr>
          <w:vertAlign w:val="subscript"/>
        </w:rPr>
        <w:t>eff</w:t>
      </w:r>
      <w:proofErr w:type="spellEnd"/>
      <w:r>
        <w:t xml:space="preserve"> </w:t>
      </w:r>
      <w:proofErr w:type="spellStart"/>
      <w:r>
        <w:t>η</w:t>
      </w:r>
      <w:r>
        <w:rPr>
          <w:vertAlign w:val="subscript"/>
        </w:rPr>
        <w:t>FWM</w:t>
      </w:r>
      <w:proofErr w:type="spellEnd"/>
      <w:r>
        <w:t xml:space="preserve"> </w:t>
      </w:r>
      <w:r>
        <w:t>= [α²/(α²+Δβ²)] [1 + 4e</w:t>
      </w:r>
      <w:r>
        <w:rPr>
          <w:vertAlign w:val="superscript"/>
        </w:rPr>
        <w:t>−αL</w:t>
      </w:r>
      <w:r>
        <w:t xml:space="preserve"> </w:t>
      </w:r>
      <w:r>
        <w:t>sin²(ΔβL/2)/(1−e</w:t>
      </w:r>
      <w:r>
        <w:rPr>
          <w:vertAlign w:val="superscript"/>
        </w:rPr>
        <w:t>−αL</w:t>
      </w:r>
      <w:r>
        <w:t>)²]  →  η = 2.9×10</w:t>
      </w:r>
      <w:r>
        <w:rPr>
          <w:vertAlign w:val="superscript"/>
        </w:rPr>
        <w:t>-5</w:t>
      </w:r>
      <w:r>
        <w:t xml:space="preserve"> </w:t>
      </w:r>
      <w:r>
        <w:t xml:space="preserve">(−45 dB) for SMF (D = 17);  </w:t>
      </w:r>
    </w:p>
    <w:p w14:paraId="3B80BA04" w14:textId="77777777" w:rsidR="00682183" w:rsidRDefault="004B641B">
      <w:pPr>
        <w:spacing w:after="184" w:line="259" w:lineRule="auto"/>
        <w:ind w:left="355" w:right="0"/>
      </w:pPr>
      <w:r>
        <w:t>5.7×10</w:t>
      </w:r>
      <w:r>
        <w:rPr>
          <w:vertAlign w:val="superscript"/>
        </w:rPr>
        <w:t>-4</w:t>
      </w:r>
      <w:r>
        <w:t xml:space="preserve"> </w:t>
      </w:r>
      <w:r>
        <w:t>(−32 dB) for NZ</w:t>
      </w:r>
      <w:r>
        <w:t>-DSF (D = 4);  3.4×10</w:t>
      </w:r>
      <w:r>
        <w:rPr>
          <w:vertAlign w:val="superscript"/>
        </w:rPr>
        <w:t>-2</w:t>
      </w:r>
      <w:r>
        <w:t xml:space="preserve"> </w:t>
      </w:r>
      <w:r>
        <w:t>(−15 dB) for D = 0.5</w:t>
      </w:r>
      <w:r>
        <w:t xml:space="preserve"> </w:t>
      </w:r>
    </w:p>
    <w:p w14:paraId="546D06A4" w14:textId="77777777" w:rsidR="00682183" w:rsidRDefault="004B641B">
      <w:pPr>
        <w:spacing w:after="35"/>
        <w:ind w:left="-5" w:right="0"/>
      </w:pPr>
      <w:r>
        <w:t>Eight equally-</w:t>
      </w:r>
      <w:r>
        <w:t xml:space="preserve">spaced channels generate N²(N−1)/2 = 224 mixing products, and for a uniform grid many fall </w:t>
      </w:r>
      <w:r>
        <w:t xml:space="preserve">exactly on signal channels, appearing as coherent in-band crosstalk that cannot be filtered. Standard SMF (D = 17) naturally suppresses FWM by phase mismatch, which is why a </w:t>
      </w:r>
      <w:r>
        <w:rPr>
          <w:b/>
        </w:rPr>
        <w:t>non-zero local dispersion must be preserved</w:t>
      </w:r>
      <w:r>
        <w:t xml:space="preserve"> (never operate near the zero-dispersion wavelength with 100 GHz spacing). FWM power scales as </w:t>
      </w:r>
      <w:r>
        <w:t xml:space="preserve">P³, so 2 </w:t>
      </w:r>
      <w:proofErr w:type="spellStart"/>
      <w:r>
        <w:t>mW</w:t>
      </w:r>
      <w:proofErr w:type="spellEnd"/>
      <w:r>
        <w:t xml:space="preserve"> → 1 </w:t>
      </w:r>
      <w:proofErr w:type="spellStart"/>
      <w:r>
        <w:t>mW</w:t>
      </w:r>
      <w:proofErr w:type="spellEnd"/>
      <w:r>
        <w:t xml:space="preserve"> cuts it by 9 </w:t>
      </w:r>
      <w:proofErr w:type="spellStart"/>
      <w:r>
        <w:t>dB.</w:t>
      </w:r>
      <w:proofErr w:type="spellEnd"/>
      <w:r>
        <w:t xml:space="preserve"> </w:t>
      </w:r>
    </w:p>
    <w:p w14:paraId="75A49D96" w14:textId="77777777" w:rsidR="00682183" w:rsidRDefault="004B641B">
      <w:pPr>
        <w:spacing w:after="101" w:line="259" w:lineRule="auto"/>
        <w:ind w:left="0" w:right="1278" w:firstLine="0"/>
        <w:jc w:val="right"/>
      </w:pPr>
      <w:r>
        <w:rPr>
          <w:noProof/>
        </w:rPr>
        <w:drawing>
          <wp:inline distT="0" distB="0" distL="0" distR="0" wp14:anchorId="1A5678E0" wp14:editId="0267DC7B">
            <wp:extent cx="4953000" cy="2638425"/>
            <wp:effectExtent l="0" t="0" r="0" b="0"/>
            <wp:docPr id="6675" name="Picture 6675" descr="f7.png&#10;&#10;Fig. 6  FWM efficiency versus fiber dispersion for 100 GHz and 200 GHz channel spacing (80 km span)."/>
            <wp:cNvGraphicFramePr/>
            <a:graphic xmlns:a="http://schemas.openxmlformats.org/drawingml/2006/main">
              <a:graphicData uri="http://schemas.openxmlformats.org/drawingml/2006/picture">
                <pic:pic xmlns:pic="http://schemas.openxmlformats.org/drawingml/2006/picture">
                  <pic:nvPicPr>
                    <pic:cNvPr id="6675" name="Picture 6675"/>
                    <pic:cNvPicPr/>
                  </pic:nvPicPr>
                  <pic:blipFill>
                    <a:blip r:embed="rId20"/>
                    <a:stretch>
                      <a:fillRect/>
                    </a:stretch>
                  </pic:blipFill>
                  <pic:spPr>
                    <a:xfrm>
                      <a:off x="0" y="0"/>
                      <a:ext cx="4953000" cy="2638425"/>
                    </a:xfrm>
                    <a:prstGeom prst="rect">
                      <a:avLst/>
                    </a:prstGeom>
                  </pic:spPr>
                </pic:pic>
              </a:graphicData>
            </a:graphic>
          </wp:inline>
        </w:drawing>
      </w:r>
      <w:r>
        <w:t xml:space="preserve"> </w:t>
      </w:r>
    </w:p>
    <w:p w14:paraId="473E85CB" w14:textId="77777777" w:rsidR="00682183" w:rsidRDefault="004B641B">
      <w:pPr>
        <w:spacing w:after="331" w:line="261" w:lineRule="auto"/>
        <w:ind w:right="4"/>
        <w:jc w:val="center"/>
      </w:pPr>
      <w:r>
        <w:rPr>
          <w:i/>
        </w:rPr>
        <w:t>Fig. 6  FWM efficiency versus fiber dispersion for 100 GHz and 200 GHz channel spacing (80 km span).</w:t>
      </w:r>
      <w:r>
        <w:t xml:space="preserve"> </w:t>
      </w:r>
    </w:p>
    <w:p w14:paraId="449F91CA" w14:textId="77777777" w:rsidR="00682183" w:rsidRDefault="004B641B">
      <w:pPr>
        <w:spacing w:after="216" w:line="262" w:lineRule="auto"/>
        <w:ind w:left="-5" w:right="0"/>
        <w:jc w:val="left"/>
      </w:pPr>
      <w:r>
        <w:rPr>
          <w:b/>
        </w:rPr>
        <w:t xml:space="preserve">4.3 SBS and SRS thresholds </w:t>
      </w:r>
    </w:p>
    <w:p w14:paraId="38A8D271" w14:textId="77777777" w:rsidR="00682183" w:rsidRDefault="004B641B">
      <w:pPr>
        <w:spacing w:after="161" w:line="259" w:lineRule="auto"/>
        <w:ind w:left="370" w:right="0"/>
      </w:pPr>
      <w:r>
        <w:rPr>
          <w:b/>
        </w:rPr>
        <w:t>SBS:</w:t>
      </w:r>
      <w:r>
        <w:t xml:space="preserve">  </w:t>
      </w:r>
      <w:proofErr w:type="spellStart"/>
      <w:r>
        <w:t>P</w:t>
      </w:r>
      <w:r>
        <w:rPr>
          <w:vertAlign w:val="subscript"/>
        </w:rPr>
        <w:t>th</w:t>
      </w:r>
      <w:proofErr w:type="spellEnd"/>
      <w:r>
        <w:t xml:space="preserve"> </w:t>
      </w:r>
      <w:r>
        <w:t xml:space="preserve">≈ 21 </w:t>
      </w:r>
      <w:proofErr w:type="spellStart"/>
      <w:r>
        <w:t>A</w:t>
      </w:r>
      <w:r>
        <w:rPr>
          <w:vertAlign w:val="subscript"/>
        </w:rPr>
        <w:t>eff</w:t>
      </w:r>
      <w:proofErr w:type="spellEnd"/>
      <w:r>
        <w:t>/(</w:t>
      </w:r>
      <w:proofErr w:type="spellStart"/>
      <w:r>
        <w:t>g</w:t>
      </w:r>
      <w:r>
        <w:rPr>
          <w:vertAlign w:val="subscript"/>
        </w:rPr>
        <w:t>B</w:t>
      </w:r>
      <w:proofErr w:type="spellEnd"/>
      <w:r>
        <w:t xml:space="preserve"> </w:t>
      </w:r>
      <w:proofErr w:type="spellStart"/>
      <w:r>
        <w:t>L</w:t>
      </w:r>
      <w:r>
        <w:rPr>
          <w:vertAlign w:val="subscript"/>
        </w:rPr>
        <w:t>eff</w:t>
      </w:r>
      <w:proofErr w:type="spellEnd"/>
      <w:r>
        <w:t>) = 21 × 80×10</w:t>
      </w:r>
      <w:r>
        <w:rPr>
          <w:vertAlign w:val="superscript"/>
        </w:rPr>
        <w:t>-12</w:t>
      </w:r>
      <w:r>
        <w:t xml:space="preserve"> m² / (5×10</w:t>
      </w:r>
      <w:r>
        <w:rPr>
          <w:vertAlign w:val="superscript"/>
        </w:rPr>
        <w:t>-11</w:t>
      </w:r>
      <w:r>
        <w:t xml:space="preserve"> m/W × 21.17×10</w:t>
      </w:r>
      <w:r>
        <w:rPr>
          <w:vertAlign w:val="superscript"/>
        </w:rPr>
        <w:t>3</w:t>
      </w:r>
      <w:r>
        <w:t xml:space="preserve"> m) = 1.68×10</w:t>
      </w:r>
      <w:r>
        <w:rPr>
          <w:vertAlign w:val="superscript"/>
        </w:rPr>
        <w:t>-9</w:t>
      </w:r>
      <w:r>
        <w:t xml:space="preserve"> / 1.0585×10</w:t>
      </w:r>
      <w:r>
        <w:rPr>
          <w:vertAlign w:val="superscript"/>
        </w:rPr>
        <w:t>-</w:t>
      </w:r>
    </w:p>
    <w:p w14:paraId="3F9E0DA5" w14:textId="77777777" w:rsidR="00682183" w:rsidRDefault="004B641B">
      <w:pPr>
        <w:spacing w:after="216" w:line="262" w:lineRule="auto"/>
        <w:ind w:left="370" w:right="0"/>
        <w:jc w:val="left"/>
      </w:pPr>
      <w:r>
        <w:rPr>
          <w:vertAlign w:val="superscript"/>
        </w:rPr>
        <w:t>6</w:t>
      </w:r>
      <w:r>
        <w:t xml:space="preserve"> = 1.59×10</w:t>
      </w:r>
      <w:r>
        <w:rPr>
          <w:vertAlign w:val="superscript"/>
        </w:rPr>
        <w:t>-3</w:t>
      </w:r>
      <w:r>
        <w:t xml:space="preserve"> W = </w:t>
      </w:r>
      <w:r>
        <w:rPr>
          <w:b/>
        </w:rPr>
        <w:t xml:space="preserve">1.59 </w:t>
      </w:r>
      <w:proofErr w:type="spellStart"/>
      <w:r>
        <w:rPr>
          <w:b/>
        </w:rPr>
        <w:t>mW</w:t>
      </w:r>
      <w:proofErr w:type="spellEnd"/>
      <w:r>
        <w:rPr>
          <w:b/>
        </w:rPr>
        <w:t xml:space="preserve"> (+2.0 </w:t>
      </w:r>
      <w:proofErr w:type="spellStart"/>
      <w:r>
        <w:rPr>
          <w:b/>
        </w:rPr>
        <w:t>dBm</w:t>
      </w:r>
      <w:proofErr w:type="spellEnd"/>
      <w:r>
        <w:rPr>
          <w:b/>
        </w:rPr>
        <w:t>)</w:t>
      </w:r>
      <w:r>
        <w:t xml:space="preserve"> </w:t>
      </w:r>
    </w:p>
    <w:p w14:paraId="2D7E4F8E" w14:textId="77777777" w:rsidR="00682183" w:rsidRDefault="004B641B">
      <w:pPr>
        <w:spacing w:after="149" w:line="259" w:lineRule="auto"/>
        <w:ind w:left="370" w:right="0"/>
      </w:pPr>
      <w:r>
        <w:rPr>
          <w:b/>
        </w:rPr>
        <w:t>SRS:</w:t>
      </w:r>
      <w:r>
        <w:t xml:space="preserve">  </w:t>
      </w:r>
      <w:proofErr w:type="spellStart"/>
      <w:r>
        <w:t>P</w:t>
      </w:r>
      <w:r>
        <w:rPr>
          <w:vertAlign w:val="subscript"/>
        </w:rPr>
        <w:t>th</w:t>
      </w:r>
      <w:proofErr w:type="spellEnd"/>
      <w:r>
        <w:t xml:space="preserve"> </w:t>
      </w:r>
      <w:r>
        <w:t xml:space="preserve">≈ 16 </w:t>
      </w:r>
      <w:proofErr w:type="spellStart"/>
      <w:r>
        <w:t>A</w:t>
      </w:r>
      <w:r>
        <w:rPr>
          <w:vertAlign w:val="subscript"/>
        </w:rPr>
        <w:t>eff</w:t>
      </w:r>
      <w:proofErr w:type="spellEnd"/>
      <w:r>
        <w:t>/(</w:t>
      </w:r>
      <w:proofErr w:type="spellStart"/>
      <w:r>
        <w:t>g</w:t>
      </w:r>
      <w:r>
        <w:rPr>
          <w:vertAlign w:val="subscript"/>
        </w:rPr>
        <w:t>R</w:t>
      </w:r>
      <w:proofErr w:type="spellEnd"/>
      <w:r>
        <w:t xml:space="preserve"> </w:t>
      </w:r>
      <w:proofErr w:type="spellStart"/>
      <w:r>
        <w:t>L</w:t>
      </w:r>
      <w:r>
        <w:rPr>
          <w:vertAlign w:val="subscript"/>
        </w:rPr>
        <w:t>eff</w:t>
      </w:r>
      <w:proofErr w:type="spellEnd"/>
      <w:r>
        <w:t>) = 16 × 80×10</w:t>
      </w:r>
      <w:r>
        <w:rPr>
          <w:vertAlign w:val="superscript"/>
        </w:rPr>
        <w:t>-12</w:t>
      </w:r>
      <w:r>
        <w:t xml:space="preserve"> / (6×10</w:t>
      </w:r>
      <w:r>
        <w:rPr>
          <w:vertAlign w:val="superscript"/>
        </w:rPr>
        <w:t>-14</w:t>
      </w:r>
      <w:r>
        <w:t xml:space="preserve"> × 21.17×10</w:t>
      </w:r>
      <w:r>
        <w:rPr>
          <w:vertAlign w:val="superscript"/>
        </w:rPr>
        <w:t>3</w:t>
      </w:r>
      <w:r>
        <w:t>) = 1.28×10</w:t>
      </w:r>
      <w:r>
        <w:rPr>
          <w:vertAlign w:val="superscript"/>
        </w:rPr>
        <w:t>-9</w:t>
      </w:r>
      <w:r>
        <w:t xml:space="preserve"> / 1.270×10</w:t>
      </w:r>
      <w:r>
        <w:rPr>
          <w:vertAlign w:val="superscript"/>
        </w:rPr>
        <w:t>-9</w:t>
      </w:r>
      <w:r>
        <w:t xml:space="preserve"> = </w:t>
      </w:r>
      <w:r>
        <w:rPr>
          <w:b/>
        </w:rPr>
        <w:t xml:space="preserve">1.01 W </w:t>
      </w:r>
    </w:p>
    <w:p w14:paraId="61BEC18B" w14:textId="77777777" w:rsidR="00682183" w:rsidRDefault="004B641B">
      <w:pPr>
        <w:pStyle w:val="Heading2"/>
        <w:spacing w:after="0"/>
        <w:ind w:left="370" w:right="0"/>
      </w:pPr>
      <w:r>
        <w:t xml:space="preserve">(+30 </w:t>
      </w:r>
      <w:proofErr w:type="spellStart"/>
      <w:r>
        <w:t>dBm</w:t>
      </w:r>
      <w:proofErr w:type="spellEnd"/>
      <w:r>
        <w:t>)</w:t>
      </w:r>
      <w:r>
        <w:rPr>
          <w:b w:val="0"/>
        </w:rPr>
        <w:t xml:space="preserve"> </w:t>
      </w:r>
    </w:p>
    <w:tbl>
      <w:tblPr>
        <w:tblStyle w:val="TableGrid"/>
        <w:tblW w:w="9028" w:type="dxa"/>
        <w:tblInd w:w="5" w:type="dxa"/>
        <w:tblCellMar>
          <w:top w:w="34" w:type="dxa"/>
          <w:left w:w="108" w:type="dxa"/>
          <w:bottom w:w="0" w:type="dxa"/>
          <w:right w:w="60" w:type="dxa"/>
        </w:tblCellMar>
        <w:tblLook w:val="04A0" w:firstRow="1" w:lastRow="0" w:firstColumn="1" w:lastColumn="0" w:noHBand="0" w:noVBand="1"/>
      </w:tblPr>
      <w:tblGrid>
        <w:gridCol w:w="3301"/>
        <w:gridCol w:w="3000"/>
        <w:gridCol w:w="2727"/>
      </w:tblGrid>
      <w:tr w:rsidR="00682183" w14:paraId="2A667592" w14:textId="77777777">
        <w:trPr>
          <w:trHeight w:val="444"/>
        </w:trPr>
        <w:tc>
          <w:tcPr>
            <w:tcW w:w="3301" w:type="dxa"/>
            <w:tcBorders>
              <w:top w:val="single" w:sz="4" w:space="0" w:color="000000"/>
              <w:left w:val="single" w:sz="4" w:space="0" w:color="000000"/>
              <w:bottom w:val="single" w:sz="4" w:space="0" w:color="000000"/>
              <w:right w:val="single" w:sz="4" w:space="0" w:color="000000"/>
            </w:tcBorders>
          </w:tcPr>
          <w:p w14:paraId="6E13CBDB" w14:textId="77777777" w:rsidR="00682183" w:rsidRDefault="004B641B">
            <w:pPr>
              <w:spacing w:after="0" w:line="259" w:lineRule="auto"/>
              <w:ind w:left="0" w:right="0" w:firstLine="0"/>
              <w:jc w:val="left"/>
            </w:pPr>
            <w:r>
              <w:rPr>
                <w:b/>
              </w:rPr>
              <w:t>Comparison</w:t>
            </w:r>
            <w:r>
              <w:t xml:space="preserve"> </w:t>
            </w:r>
          </w:p>
        </w:tc>
        <w:tc>
          <w:tcPr>
            <w:tcW w:w="3000" w:type="dxa"/>
            <w:tcBorders>
              <w:top w:val="single" w:sz="4" w:space="0" w:color="000000"/>
              <w:left w:val="single" w:sz="4" w:space="0" w:color="000000"/>
              <w:bottom w:val="single" w:sz="4" w:space="0" w:color="000000"/>
              <w:right w:val="single" w:sz="4" w:space="0" w:color="000000"/>
            </w:tcBorders>
          </w:tcPr>
          <w:p w14:paraId="08809303" w14:textId="77777777" w:rsidR="00682183" w:rsidRDefault="004B641B">
            <w:pPr>
              <w:spacing w:after="0" w:line="259" w:lineRule="auto"/>
              <w:ind w:left="0" w:right="0" w:firstLine="0"/>
              <w:jc w:val="left"/>
            </w:pPr>
            <w:r>
              <w:rPr>
                <w:b/>
              </w:rPr>
              <w:t>Value</w:t>
            </w:r>
            <w:r>
              <w:t xml:space="preserve"> </w:t>
            </w:r>
          </w:p>
        </w:tc>
        <w:tc>
          <w:tcPr>
            <w:tcW w:w="2727" w:type="dxa"/>
            <w:tcBorders>
              <w:top w:val="single" w:sz="4" w:space="0" w:color="000000"/>
              <w:left w:val="single" w:sz="4" w:space="0" w:color="000000"/>
              <w:bottom w:val="single" w:sz="4" w:space="0" w:color="000000"/>
              <w:right w:val="single" w:sz="4" w:space="0" w:color="000000"/>
            </w:tcBorders>
          </w:tcPr>
          <w:p w14:paraId="479496B5" w14:textId="77777777" w:rsidR="00682183" w:rsidRDefault="004B641B">
            <w:pPr>
              <w:spacing w:after="0" w:line="259" w:lineRule="auto"/>
              <w:ind w:left="0" w:right="0" w:firstLine="0"/>
              <w:jc w:val="left"/>
            </w:pPr>
            <w:r>
              <w:rPr>
                <w:b/>
              </w:rPr>
              <w:t>Result</w:t>
            </w:r>
            <w:r>
              <w:t xml:space="preserve"> </w:t>
            </w:r>
          </w:p>
        </w:tc>
      </w:tr>
      <w:tr w:rsidR="00682183" w14:paraId="1C933E41" w14:textId="77777777">
        <w:trPr>
          <w:trHeight w:val="1273"/>
        </w:trPr>
        <w:tc>
          <w:tcPr>
            <w:tcW w:w="3301" w:type="dxa"/>
            <w:tcBorders>
              <w:top w:val="single" w:sz="4" w:space="0" w:color="000000"/>
              <w:left w:val="single" w:sz="4" w:space="0" w:color="000000"/>
              <w:bottom w:val="single" w:sz="4" w:space="0" w:color="000000"/>
              <w:right w:val="single" w:sz="4" w:space="0" w:color="000000"/>
            </w:tcBorders>
          </w:tcPr>
          <w:p w14:paraId="37B93762" w14:textId="77777777" w:rsidR="00682183" w:rsidRDefault="004B641B">
            <w:pPr>
              <w:spacing w:after="0" w:line="259" w:lineRule="auto"/>
              <w:ind w:left="0" w:right="0" w:firstLine="0"/>
              <w:jc w:val="left"/>
            </w:pPr>
            <w:r>
              <w:rPr>
                <w:b/>
              </w:rPr>
              <w:t xml:space="preserve">2 </w:t>
            </w:r>
            <w:proofErr w:type="spellStart"/>
            <w:r>
              <w:rPr>
                <w:b/>
              </w:rPr>
              <w:t>mW</w:t>
            </w:r>
            <w:proofErr w:type="spellEnd"/>
            <w:r>
              <w:rPr>
                <w:b/>
              </w:rPr>
              <w:t xml:space="preserve"> per channel vs SBS threshold</w:t>
            </w:r>
            <w:r>
              <w:t xml:space="preserve"> </w:t>
            </w:r>
          </w:p>
        </w:tc>
        <w:tc>
          <w:tcPr>
            <w:tcW w:w="3000" w:type="dxa"/>
            <w:tcBorders>
              <w:top w:val="single" w:sz="4" w:space="0" w:color="000000"/>
              <w:left w:val="single" w:sz="4" w:space="0" w:color="000000"/>
              <w:bottom w:val="single" w:sz="4" w:space="0" w:color="000000"/>
              <w:right w:val="single" w:sz="4" w:space="0" w:color="000000"/>
            </w:tcBorders>
          </w:tcPr>
          <w:p w14:paraId="578E802B" w14:textId="77777777" w:rsidR="00682183" w:rsidRDefault="004B641B">
            <w:pPr>
              <w:spacing w:after="112" w:line="259" w:lineRule="auto"/>
              <w:ind w:left="0" w:right="0" w:firstLine="0"/>
              <w:jc w:val="left"/>
            </w:pPr>
            <w:r>
              <w:t xml:space="preserve">2 </w:t>
            </w:r>
            <w:proofErr w:type="spellStart"/>
            <w:r>
              <w:t>mW</w:t>
            </w:r>
            <w:proofErr w:type="spellEnd"/>
            <w:r>
              <w:t xml:space="preserve"> &gt; 1.59 </w:t>
            </w:r>
            <w:proofErr w:type="spellStart"/>
            <w:r>
              <w:t>mW</w:t>
            </w:r>
            <w:proofErr w:type="spellEnd"/>
            <w:r>
              <w:t xml:space="preserve"> (1.26×; </w:t>
            </w:r>
          </w:p>
          <w:p w14:paraId="10D7DC19" w14:textId="77777777" w:rsidR="00682183" w:rsidRDefault="004B641B">
            <w:pPr>
              <w:spacing w:after="0" w:line="259" w:lineRule="auto"/>
              <w:ind w:left="0" w:right="0" w:firstLine="0"/>
              <w:jc w:val="left"/>
            </w:pPr>
            <w:r>
              <w:t xml:space="preserve">+1.0 dB) </w:t>
            </w:r>
          </w:p>
        </w:tc>
        <w:tc>
          <w:tcPr>
            <w:tcW w:w="2727" w:type="dxa"/>
            <w:tcBorders>
              <w:top w:val="single" w:sz="4" w:space="0" w:color="000000"/>
              <w:left w:val="single" w:sz="4" w:space="0" w:color="000000"/>
              <w:bottom w:val="single" w:sz="4" w:space="0" w:color="000000"/>
              <w:right w:val="single" w:sz="4" w:space="0" w:color="000000"/>
            </w:tcBorders>
          </w:tcPr>
          <w:p w14:paraId="442362D4" w14:textId="77777777" w:rsidR="00682183" w:rsidRDefault="004B641B">
            <w:pPr>
              <w:spacing w:after="0" w:line="259" w:lineRule="auto"/>
              <w:ind w:left="0" w:right="20" w:firstLine="0"/>
              <w:jc w:val="left"/>
            </w:pPr>
            <w:r>
              <w:rPr>
                <w:b/>
              </w:rPr>
              <w:t>SBS threshold exceeded</w:t>
            </w:r>
            <w:r>
              <w:t xml:space="preserve"> </w:t>
            </w:r>
            <w:r>
              <w:t xml:space="preserve">for a narrow, </w:t>
            </w:r>
            <w:proofErr w:type="spellStart"/>
            <w:r>
              <w:t>unbroadened</w:t>
            </w:r>
            <w:proofErr w:type="spellEnd"/>
            <w:r>
              <w:t xml:space="preserve"> carrier </w:t>
            </w:r>
          </w:p>
        </w:tc>
      </w:tr>
      <w:tr w:rsidR="00682183" w14:paraId="1E826910" w14:textId="77777777">
        <w:trPr>
          <w:trHeight w:val="1272"/>
        </w:trPr>
        <w:tc>
          <w:tcPr>
            <w:tcW w:w="3301" w:type="dxa"/>
            <w:tcBorders>
              <w:top w:val="single" w:sz="4" w:space="0" w:color="000000"/>
              <w:left w:val="single" w:sz="4" w:space="0" w:color="000000"/>
              <w:bottom w:val="single" w:sz="4" w:space="0" w:color="000000"/>
              <w:right w:val="single" w:sz="4" w:space="0" w:color="000000"/>
            </w:tcBorders>
          </w:tcPr>
          <w:p w14:paraId="57C7F1EB" w14:textId="77777777" w:rsidR="00682183" w:rsidRDefault="004B641B">
            <w:pPr>
              <w:spacing w:after="0" w:line="259" w:lineRule="auto"/>
              <w:ind w:left="0" w:right="0" w:firstLine="0"/>
              <w:jc w:val="left"/>
            </w:pPr>
            <w:r>
              <w:rPr>
                <w:b/>
              </w:rPr>
              <w:t xml:space="preserve">1 </w:t>
            </w:r>
            <w:proofErr w:type="spellStart"/>
            <w:r>
              <w:rPr>
                <w:b/>
              </w:rPr>
              <w:t>mW</w:t>
            </w:r>
            <w:proofErr w:type="spellEnd"/>
            <w:r>
              <w:rPr>
                <w:b/>
              </w:rPr>
              <w:t xml:space="preserve"> per channel (adopted) vs SBS</w:t>
            </w:r>
            <w:r>
              <w:t xml:space="preserve"> </w:t>
            </w:r>
          </w:p>
        </w:tc>
        <w:tc>
          <w:tcPr>
            <w:tcW w:w="3000" w:type="dxa"/>
            <w:tcBorders>
              <w:top w:val="single" w:sz="4" w:space="0" w:color="000000"/>
              <w:left w:val="single" w:sz="4" w:space="0" w:color="000000"/>
              <w:bottom w:val="single" w:sz="4" w:space="0" w:color="000000"/>
              <w:right w:val="single" w:sz="4" w:space="0" w:color="000000"/>
            </w:tcBorders>
          </w:tcPr>
          <w:p w14:paraId="2C98A7F4" w14:textId="77777777" w:rsidR="00682183" w:rsidRDefault="004B641B">
            <w:pPr>
              <w:spacing w:after="0" w:line="259" w:lineRule="auto"/>
              <w:ind w:left="0" w:right="0" w:firstLine="0"/>
            </w:pPr>
            <w:r>
              <w:t xml:space="preserve">1 </w:t>
            </w:r>
            <w:proofErr w:type="spellStart"/>
            <w:r>
              <w:t>mW</w:t>
            </w:r>
            <w:proofErr w:type="spellEnd"/>
            <w:r>
              <w:t xml:space="preserve"> &lt; 1.59 </w:t>
            </w:r>
            <w:proofErr w:type="spellStart"/>
            <w:r>
              <w:t>mW</w:t>
            </w:r>
            <w:proofErr w:type="spellEnd"/>
            <w:r>
              <w:t xml:space="preserve"> (−2.0 dB)</w:t>
            </w:r>
            <w:r>
              <w:t xml:space="preserve"> </w:t>
            </w:r>
          </w:p>
        </w:tc>
        <w:tc>
          <w:tcPr>
            <w:tcW w:w="2727" w:type="dxa"/>
            <w:tcBorders>
              <w:top w:val="single" w:sz="4" w:space="0" w:color="000000"/>
              <w:left w:val="single" w:sz="4" w:space="0" w:color="000000"/>
              <w:bottom w:val="single" w:sz="4" w:space="0" w:color="000000"/>
              <w:right w:val="single" w:sz="4" w:space="0" w:color="000000"/>
            </w:tcBorders>
          </w:tcPr>
          <w:p w14:paraId="776FFE79" w14:textId="77777777" w:rsidR="00682183" w:rsidRDefault="004B641B">
            <w:pPr>
              <w:spacing w:after="0" w:line="259" w:lineRule="auto"/>
              <w:ind w:left="0" w:right="0" w:firstLine="0"/>
              <w:jc w:val="left"/>
            </w:pPr>
            <w:r>
              <w:t xml:space="preserve">Below threshold </w:t>
            </w:r>
            <w:r>
              <w:t>–</w:t>
            </w:r>
            <w:r>
              <w:t xml:space="preserve"> </w:t>
            </w:r>
            <w:proofErr w:type="spellStart"/>
            <w:r>
              <w:t>SBSsafe</w:t>
            </w:r>
            <w:proofErr w:type="spellEnd"/>
            <w:r>
              <w:t xml:space="preserve"> even for a pure CW line </w:t>
            </w:r>
          </w:p>
        </w:tc>
      </w:tr>
      <w:tr w:rsidR="00682183" w14:paraId="452A3FCD" w14:textId="77777777">
        <w:trPr>
          <w:trHeight w:val="866"/>
        </w:trPr>
        <w:tc>
          <w:tcPr>
            <w:tcW w:w="3301" w:type="dxa"/>
            <w:tcBorders>
              <w:top w:val="single" w:sz="4" w:space="0" w:color="000000"/>
              <w:left w:val="single" w:sz="4" w:space="0" w:color="000000"/>
              <w:bottom w:val="single" w:sz="4" w:space="0" w:color="000000"/>
              <w:right w:val="single" w:sz="4" w:space="0" w:color="000000"/>
            </w:tcBorders>
          </w:tcPr>
          <w:p w14:paraId="0C053D18" w14:textId="77777777" w:rsidR="00682183" w:rsidRDefault="004B641B">
            <w:pPr>
              <w:spacing w:after="0" w:line="259" w:lineRule="auto"/>
              <w:ind w:left="0" w:right="0" w:firstLine="0"/>
            </w:pPr>
            <w:r>
              <w:rPr>
                <w:b/>
              </w:rPr>
              <w:t xml:space="preserve">16 </w:t>
            </w:r>
            <w:proofErr w:type="spellStart"/>
            <w:r>
              <w:rPr>
                <w:b/>
              </w:rPr>
              <w:t>mW</w:t>
            </w:r>
            <w:proofErr w:type="spellEnd"/>
            <w:r>
              <w:rPr>
                <w:b/>
              </w:rPr>
              <w:t xml:space="preserve"> total vs SRS threshold</w:t>
            </w:r>
            <w:r>
              <w:t xml:space="preserve"> </w:t>
            </w:r>
          </w:p>
        </w:tc>
        <w:tc>
          <w:tcPr>
            <w:tcW w:w="3000" w:type="dxa"/>
            <w:tcBorders>
              <w:top w:val="single" w:sz="4" w:space="0" w:color="000000"/>
              <w:left w:val="single" w:sz="4" w:space="0" w:color="000000"/>
              <w:bottom w:val="single" w:sz="4" w:space="0" w:color="000000"/>
              <w:right w:val="single" w:sz="4" w:space="0" w:color="000000"/>
            </w:tcBorders>
          </w:tcPr>
          <w:p w14:paraId="400570A0" w14:textId="77777777" w:rsidR="00682183" w:rsidRDefault="004B641B">
            <w:pPr>
              <w:spacing w:after="0" w:line="259" w:lineRule="auto"/>
              <w:ind w:left="0" w:right="0" w:firstLine="0"/>
              <w:jc w:val="left"/>
            </w:pPr>
            <w:r>
              <w:t xml:space="preserve">16 </w:t>
            </w:r>
            <w:proofErr w:type="spellStart"/>
            <w:r>
              <w:t>mW</w:t>
            </w:r>
            <w:proofErr w:type="spellEnd"/>
            <w:r>
              <w:t xml:space="preserve"> </w:t>
            </w:r>
            <w:r>
              <w:rPr>
                <w:noProof/>
              </w:rPr>
              <w:drawing>
                <wp:inline distT="0" distB="0" distL="0" distR="0" wp14:anchorId="65820983" wp14:editId="48B3D496">
                  <wp:extent cx="118872" cy="103632"/>
                  <wp:effectExtent l="0" t="0" r="0" b="0"/>
                  <wp:docPr id="65492" name="Picture 65492"/>
                  <wp:cNvGraphicFramePr/>
                  <a:graphic xmlns:a="http://schemas.openxmlformats.org/drawingml/2006/main">
                    <a:graphicData uri="http://schemas.openxmlformats.org/drawingml/2006/picture">
                      <pic:pic xmlns:pic="http://schemas.openxmlformats.org/drawingml/2006/picture">
                        <pic:nvPicPr>
                          <pic:cNvPr id="65492" name="Picture 65492"/>
                          <pic:cNvPicPr/>
                        </pic:nvPicPr>
                        <pic:blipFill>
                          <a:blip r:embed="rId21"/>
                          <a:stretch>
                            <a:fillRect/>
                          </a:stretch>
                        </pic:blipFill>
                        <pic:spPr>
                          <a:xfrm>
                            <a:off x="0" y="0"/>
                            <a:ext cx="118872" cy="103632"/>
                          </a:xfrm>
                          <a:prstGeom prst="rect">
                            <a:avLst/>
                          </a:prstGeom>
                        </pic:spPr>
                      </pic:pic>
                    </a:graphicData>
                  </a:graphic>
                </wp:inline>
              </w:drawing>
            </w:r>
            <w:r>
              <w:tab/>
              <w:t xml:space="preserve"> </w:t>
            </w:r>
            <w:r>
              <w:t xml:space="preserve">1.01 W (63×; −18 </w:t>
            </w:r>
            <w:r>
              <w:t xml:space="preserve">dB) </w:t>
            </w:r>
          </w:p>
        </w:tc>
        <w:tc>
          <w:tcPr>
            <w:tcW w:w="2727" w:type="dxa"/>
            <w:tcBorders>
              <w:top w:val="single" w:sz="4" w:space="0" w:color="000000"/>
              <w:left w:val="single" w:sz="4" w:space="0" w:color="000000"/>
              <w:bottom w:val="single" w:sz="4" w:space="0" w:color="000000"/>
              <w:right w:val="single" w:sz="4" w:space="0" w:color="000000"/>
            </w:tcBorders>
          </w:tcPr>
          <w:p w14:paraId="2BBE78BA" w14:textId="77777777" w:rsidR="00682183" w:rsidRDefault="004B641B">
            <w:pPr>
              <w:spacing w:after="0" w:line="259" w:lineRule="auto"/>
              <w:ind w:left="0" w:right="0" w:firstLine="0"/>
              <w:jc w:val="left"/>
            </w:pPr>
            <w:r>
              <w:t xml:space="preserve">SRS negligible </w:t>
            </w:r>
          </w:p>
        </w:tc>
      </w:tr>
      <w:tr w:rsidR="00682183" w14:paraId="429C5C2C" w14:textId="77777777">
        <w:trPr>
          <w:trHeight w:val="454"/>
        </w:trPr>
        <w:tc>
          <w:tcPr>
            <w:tcW w:w="3301" w:type="dxa"/>
            <w:tcBorders>
              <w:top w:val="single" w:sz="4" w:space="0" w:color="000000"/>
              <w:left w:val="single" w:sz="4" w:space="0" w:color="000000"/>
              <w:bottom w:val="single" w:sz="4" w:space="0" w:color="000000"/>
              <w:right w:val="single" w:sz="4" w:space="0" w:color="000000"/>
            </w:tcBorders>
          </w:tcPr>
          <w:p w14:paraId="00DE7936" w14:textId="77777777" w:rsidR="00682183" w:rsidRDefault="004B641B">
            <w:pPr>
              <w:spacing w:after="0" w:line="259" w:lineRule="auto"/>
              <w:ind w:left="0" w:right="0" w:firstLine="0"/>
              <w:jc w:val="left"/>
            </w:pPr>
            <w:r>
              <w:rPr>
                <w:b/>
              </w:rPr>
              <w:t xml:space="preserve">8 </w:t>
            </w:r>
            <w:proofErr w:type="spellStart"/>
            <w:r>
              <w:rPr>
                <w:b/>
              </w:rPr>
              <w:t>mW</w:t>
            </w:r>
            <w:proofErr w:type="spellEnd"/>
            <w:r>
              <w:rPr>
                <w:b/>
              </w:rPr>
              <w:t xml:space="preserve"> total (adopted) vs SRS</w:t>
            </w:r>
            <w:r>
              <w:t xml:space="preserve"> </w:t>
            </w:r>
          </w:p>
        </w:tc>
        <w:tc>
          <w:tcPr>
            <w:tcW w:w="3000" w:type="dxa"/>
            <w:tcBorders>
              <w:top w:val="single" w:sz="4" w:space="0" w:color="000000"/>
              <w:left w:val="single" w:sz="4" w:space="0" w:color="000000"/>
              <w:bottom w:val="single" w:sz="4" w:space="0" w:color="000000"/>
              <w:right w:val="single" w:sz="4" w:space="0" w:color="000000"/>
            </w:tcBorders>
          </w:tcPr>
          <w:p w14:paraId="71DCC902" w14:textId="77777777" w:rsidR="00682183" w:rsidRDefault="004B641B">
            <w:pPr>
              <w:tabs>
                <w:tab w:val="center" w:pos="1250"/>
              </w:tabs>
              <w:spacing w:after="0" w:line="259" w:lineRule="auto"/>
              <w:ind w:left="0" w:right="0" w:firstLine="0"/>
              <w:jc w:val="left"/>
            </w:pPr>
            <w:r>
              <w:t xml:space="preserve">8 </w:t>
            </w:r>
            <w:proofErr w:type="spellStart"/>
            <w:r>
              <w:t>mW</w:t>
            </w:r>
            <w:proofErr w:type="spellEnd"/>
            <w:r>
              <w:t xml:space="preserve"> </w:t>
            </w:r>
            <w:r>
              <w:rPr>
                <w:noProof/>
              </w:rPr>
              <w:drawing>
                <wp:inline distT="0" distB="0" distL="0" distR="0" wp14:anchorId="35EF61D9" wp14:editId="3B899621">
                  <wp:extent cx="118872" cy="103632"/>
                  <wp:effectExtent l="0" t="0" r="0" b="0"/>
                  <wp:docPr id="65493" name="Picture 65493"/>
                  <wp:cNvGraphicFramePr/>
                  <a:graphic xmlns:a="http://schemas.openxmlformats.org/drawingml/2006/main">
                    <a:graphicData uri="http://schemas.openxmlformats.org/drawingml/2006/picture">
                      <pic:pic xmlns:pic="http://schemas.openxmlformats.org/drawingml/2006/picture">
                        <pic:nvPicPr>
                          <pic:cNvPr id="65493" name="Picture 65493"/>
                          <pic:cNvPicPr/>
                        </pic:nvPicPr>
                        <pic:blipFill>
                          <a:blip r:embed="rId22"/>
                          <a:stretch>
                            <a:fillRect/>
                          </a:stretch>
                        </pic:blipFill>
                        <pic:spPr>
                          <a:xfrm>
                            <a:off x="0" y="0"/>
                            <a:ext cx="118872" cy="103632"/>
                          </a:xfrm>
                          <a:prstGeom prst="rect">
                            <a:avLst/>
                          </a:prstGeom>
                        </pic:spPr>
                      </pic:pic>
                    </a:graphicData>
                  </a:graphic>
                </wp:inline>
              </w:drawing>
            </w:r>
            <w:r>
              <w:tab/>
              <w:t xml:space="preserve"> 1.01 W </w:t>
            </w:r>
          </w:p>
        </w:tc>
        <w:tc>
          <w:tcPr>
            <w:tcW w:w="2727" w:type="dxa"/>
            <w:tcBorders>
              <w:top w:val="single" w:sz="4" w:space="0" w:color="000000"/>
              <w:left w:val="single" w:sz="4" w:space="0" w:color="000000"/>
              <w:bottom w:val="single" w:sz="4" w:space="0" w:color="000000"/>
              <w:right w:val="single" w:sz="4" w:space="0" w:color="000000"/>
            </w:tcBorders>
          </w:tcPr>
          <w:p w14:paraId="3E183B01" w14:textId="77777777" w:rsidR="00682183" w:rsidRDefault="004B641B">
            <w:pPr>
              <w:spacing w:after="0" w:line="259" w:lineRule="auto"/>
              <w:ind w:left="0" w:right="0" w:firstLine="0"/>
              <w:jc w:val="left"/>
            </w:pPr>
            <w:r>
              <w:t xml:space="preserve">SRS negligible </w:t>
            </w:r>
          </w:p>
        </w:tc>
      </w:tr>
    </w:tbl>
    <w:p w14:paraId="0388D06A" w14:textId="77777777" w:rsidR="00682183" w:rsidRDefault="004B641B">
      <w:pPr>
        <w:spacing w:after="187" w:line="259" w:lineRule="auto"/>
        <w:ind w:left="0" w:right="0" w:firstLine="0"/>
        <w:jc w:val="left"/>
      </w:pPr>
      <w:r>
        <w:t xml:space="preserve"> </w:t>
      </w:r>
    </w:p>
    <w:p w14:paraId="32B0307A" w14:textId="77777777" w:rsidR="00682183" w:rsidRDefault="004B641B">
      <w:pPr>
        <w:spacing w:after="39" w:line="362" w:lineRule="auto"/>
        <w:ind w:right="0"/>
      </w:pPr>
      <w:r>
        <w:t>SRS tilt estimate (assumed flat-</w:t>
      </w:r>
      <w:r>
        <w:t xml:space="preserve">top gain over </w:t>
      </w:r>
      <w:proofErr w:type="spellStart"/>
      <w:r>
        <w:t>Δν</w:t>
      </w:r>
      <w:r>
        <w:rPr>
          <w:vertAlign w:val="subscript"/>
        </w:rPr>
        <w:t>R</w:t>
      </w:r>
      <w:proofErr w:type="spellEnd"/>
      <w:r>
        <w:t xml:space="preserve"> </w:t>
      </w:r>
      <w:r>
        <w:t xml:space="preserve">≈ 15 THz): ΔP/P ≈ 4.34 </w:t>
      </w:r>
      <w:proofErr w:type="spellStart"/>
      <w:r>
        <w:t>g</w:t>
      </w:r>
      <w:r>
        <w:rPr>
          <w:vertAlign w:val="subscript"/>
        </w:rPr>
        <w:t>R</w:t>
      </w:r>
      <w:r>
        <w:t>P</w:t>
      </w:r>
      <w:r>
        <w:rPr>
          <w:vertAlign w:val="subscript"/>
        </w:rPr>
        <w:t>tot</w:t>
      </w:r>
      <w:r>
        <w:t>L</w:t>
      </w:r>
      <w:r>
        <w:rPr>
          <w:vertAlign w:val="subscript"/>
        </w:rPr>
        <w:t>eff</w:t>
      </w:r>
      <w:r>
        <w:t>Δν</w:t>
      </w:r>
      <w:r>
        <w:rPr>
          <w:vertAlign w:val="subscript"/>
        </w:rPr>
        <w:t>tot</w:t>
      </w:r>
      <w:proofErr w:type="spellEnd"/>
      <w:r>
        <w:t>/(</w:t>
      </w:r>
      <w:proofErr w:type="spellStart"/>
      <w:r>
        <w:t>A</w:t>
      </w:r>
      <w:r>
        <w:rPr>
          <w:vertAlign w:val="subscript"/>
        </w:rPr>
        <w:t>eff</w:t>
      </w:r>
      <w:r>
        <w:t>Δν</w:t>
      </w:r>
      <w:r>
        <w:rPr>
          <w:vertAlign w:val="subscript"/>
        </w:rPr>
        <w:t>R</w:t>
      </w:r>
      <w:proofErr w:type="spellEnd"/>
      <w:r>
        <w:t xml:space="preserve">) = 4.34 × </w:t>
      </w:r>
      <w:r>
        <w:t xml:space="preserve">0.254 × (0.7/15) ≈ 0.05 dB per span ≈ 0.3 dB over six spans for 16 </w:t>
      </w:r>
      <w:proofErr w:type="spellStart"/>
      <w:r>
        <w:t>mW</w:t>
      </w:r>
      <w:proofErr w:type="spellEnd"/>
      <w:r>
        <w:t xml:space="preserve"> –</w:t>
      </w:r>
      <w:r>
        <w:t xml:space="preserve"> </w:t>
      </w:r>
      <w:r>
        <w:t xml:space="preserve">negligible, and correctable by gain </w:t>
      </w:r>
      <w:proofErr w:type="spellStart"/>
      <w:r>
        <w:t>equalisation</w:t>
      </w:r>
      <w:proofErr w:type="spellEnd"/>
      <w:r>
        <w:t xml:space="preserve">. </w:t>
      </w:r>
    </w:p>
    <w:p w14:paraId="2C40741D" w14:textId="77777777" w:rsidR="00682183" w:rsidRDefault="004B641B">
      <w:pPr>
        <w:spacing w:after="100" w:line="259" w:lineRule="auto"/>
        <w:ind w:left="0" w:right="1426" w:firstLine="0"/>
        <w:jc w:val="right"/>
      </w:pPr>
      <w:r>
        <w:rPr>
          <w:noProof/>
        </w:rPr>
        <w:drawing>
          <wp:inline distT="0" distB="0" distL="0" distR="0" wp14:anchorId="285130BA" wp14:editId="4DC72703">
            <wp:extent cx="4762500" cy="2533650"/>
            <wp:effectExtent l="0" t="0" r="0" b="0"/>
            <wp:docPr id="7010" name="Picture 7010" descr="f6.png&#10;&#10;Fig. 7  Launch powers compared with the SBS (1.59 mW) and SRS (1.01 W) thresholds (log scale)."/>
            <wp:cNvGraphicFramePr/>
            <a:graphic xmlns:a="http://schemas.openxmlformats.org/drawingml/2006/main">
              <a:graphicData uri="http://schemas.openxmlformats.org/drawingml/2006/picture">
                <pic:pic xmlns:pic="http://schemas.openxmlformats.org/drawingml/2006/picture">
                  <pic:nvPicPr>
                    <pic:cNvPr id="7010" name="Picture 7010"/>
                    <pic:cNvPicPr/>
                  </pic:nvPicPr>
                  <pic:blipFill>
                    <a:blip r:embed="rId23"/>
                    <a:stretch>
                      <a:fillRect/>
                    </a:stretch>
                  </pic:blipFill>
                  <pic:spPr>
                    <a:xfrm>
                      <a:off x="0" y="0"/>
                      <a:ext cx="4762500" cy="2533650"/>
                    </a:xfrm>
                    <a:prstGeom prst="rect">
                      <a:avLst/>
                    </a:prstGeom>
                  </pic:spPr>
                </pic:pic>
              </a:graphicData>
            </a:graphic>
          </wp:inline>
        </w:drawing>
      </w:r>
      <w:r>
        <w:t xml:space="preserve"> </w:t>
      </w:r>
    </w:p>
    <w:p w14:paraId="3FB3546D" w14:textId="77777777" w:rsidR="00682183" w:rsidRDefault="004B641B">
      <w:pPr>
        <w:spacing w:after="331" w:line="261" w:lineRule="auto"/>
        <w:ind w:right="10"/>
        <w:jc w:val="center"/>
      </w:pPr>
      <w:r>
        <w:rPr>
          <w:i/>
        </w:rPr>
        <w:t xml:space="preserve">Fig. 7  Launch powers compared with the SBS (1.59 </w:t>
      </w:r>
      <w:proofErr w:type="spellStart"/>
      <w:r>
        <w:rPr>
          <w:i/>
        </w:rPr>
        <w:t>mW</w:t>
      </w:r>
      <w:proofErr w:type="spellEnd"/>
      <w:r>
        <w:rPr>
          <w:i/>
        </w:rPr>
        <w:t>) and SRS (1.01 W) thresholds (log scale).</w:t>
      </w:r>
      <w:r>
        <w:t xml:space="preserve"> </w:t>
      </w:r>
    </w:p>
    <w:p w14:paraId="5DBAB5E8" w14:textId="77777777" w:rsidR="00682183" w:rsidRDefault="004B641B">
      <w:pPr>
        <w:spacing w:after="236" w:line="262" w:lineRule="auto"/>
        <w:ind w:left="-5" w:right="0"/>
        <w:jc w:val="left"/>
      </w:pPr>
      <w:r>
        <w:rPr>
          <w:b/>
        </w:rPr>
        <w:t xml:space="preserve">4.4 SBS versus SRS and the role of source linewidth </w:t>
      </w:r>
    </w:p>
    <w:p w14:paraId="5EE17D17" w14:textId="77777777" w:rsidR="00682183" w:rsidRDefault="004B641B">
      <w:pPr>
        <w:pStyle w:val="Heading2"/>
        <w:spacing w:after="0"/>
        <w:ind w:left="-5" w:right="0"/>
      </w:pPr>
      <w:r>
        <w:t>Table 6.  SBS versus SRS</w:t>
      </w:r>
      <w:r>
        <w:rPr>
          <w:b w:val="0"/>
        </w:rPr>
        <w:t xml:space="preserve"> </w:t>
      </w:r>
    </w:p>
    <w:tbl>
      <w:tblPr>
        <w:tblStyle w:val="TableGrid"/>
        <w:tblW w:w="9028" w:type="dxa"/>
        <w:tblInd w:w="5" w:type="dxa"/>
        <w:tblCellMar>
          <w:top w:w="62" w:type="dxa"/>
          <w:left w:w="108" w:type="dxa"/>
          <w:bottom w:w="0" w:type="dxa"/>
          <w:right w:w="98" w:type="dxa"/>
        </w:tblCellMar>
        <w:tblLook w:val="04A0" w:firstRow="1" w:lastRow="0" w:firstColumn="1" w:lastColumn="0" w:noHBand="0" w:noVBand="1"/>
      </w:tblPr>
      <w:tblGrid>
        <w:gridCol w:w="1700"/>
        <w:gridCol w:w="3701"/>
        <w:gridCol w:w="3627"/>
      </w:tblGrid>
      <w:tr w:rsidR="00682183" w14:paraId="7A48F39A" w14:textId="77777777">
        <w:trPr>
          <w:trHeight w:val="444"/>
        </w:trPr>
        <w:tc>
          <w:tcPr>
            <w:tcW w:w="1700" w:type="dxa"/>
            <w:tcBorders>
              <w:top w:val="single" w:sz="4" w:space="0" w:color="000000"/>
              <w:left w:val="single" w:sz="4" w:space="0" w:color="000000"/>
              <w:bottom w:val="single" w:sz="4" w:space="0" w:color="000000"/>
              <w:right w:val="single" w:sz="4" w:space="0" w:color="000000"/>
            </w:tcBorders>
          </w:tcPr>
          <w:p w14:paraId="0B88C635" w14:textId="77777777" w:rsidR="00682183" w:rsidRDefault="004B641B">
            <w:pPr>
              <w:spacing w:after="0" w:line="259" w:lineRule="auto"/>
              <w:ind w:left="0" w:right="0" w:firstLine="0"/>
              <w:jc w:val="left"/>
            </w:pPr>
            <w:r>
              <w:rPr>
                <w:b/>
              </w:rPr>
              <w:t>Aspect</w:t>
            </w:r>
            <w:r>
              <w:t xml:space="preserve"> </w:t>
            </w:r>
          </w:p>
        </w:tc>
        <w:tc>
          <w:tcPr>
            <w:tcW w:w="3701" w:type="dxa"/>
            <w:tcBorders>
              <w:top w:val="single" w:sz="4" w:space="0" w:color="000000"/>
              <w:left w:val="single" w:sz="4" w:space="0" w:color="000000"/>
              <w:bottom w:val="single" w:sz="4" w:space="0" w:color="000000"/>
              <w:right w:val="single" w:sz="4" w:space="0" w:color="000000"/>
            </w:tcBorders>
          </w:tcPr>
          <w:p w14:paraId="1928937B" w14:textId="77777777" w:rsidR="00682183" w:rsidRDefault="004B641B">
            <w:pPr>
              <w:spacing w:after="0" w:line="259" w:lineRule="auto"/>
              <w:ind w:left="0" w:right="0" w:firstLine="0"/>
              <w:jc w:val="left"/>
            </w:pPr>
            <w:r>
              <w:rPr>
                <w:b/>
              </w:rPr>
              <w:t>SBS</w:t>
            </w:r>
            <w:r>
              <w:t xml:space="preserve"> </w:t>
            </w:r>
          </w:p>
        </w:tc>
        <w:tc>
          <w:tcPr>
            <w:tcW w:w="3627" w:type="dxa"/>
            <w:tcBorders>
              <w:top w:val="single" w:sz="4" w:space="0" w:color="000000"/>
              <w:left w:val="single" w:sz="4" w:space="0" w:color="000000"/>
              <w:bottom w:val="single" w:sz="4" w:space="0" w:color="000000"/>
              <w:right w:val="single" w:sz="4" w:space="0" w:color="000000"/>
            </w:tcBorders>
          </w:tcPr>
          <w:p w14:paraId="44AEA050" w14:textId="77777777" w:rsidR="00682183" w:rsidRDefault="004B641B">
            <w:pPr>
              <w:spacing w:after="0" w:line="259" w:lineRule="auto"/>
              <w:ind w:left="0" w:right="0" w:firstLine="0"/>
              <w:jc w:val="left"/>
            </w:pPr>
            <w:r>
              <w:rPr>
                <w:b/>
              </w:rPr>
              <w:t>SRS</w:t>
            </w:r>
            <w:r>
              <w:t xml:space="preserve"> </w:t>
            </w:r>
          </w:p>
        </w:tc>
      </w:tr>
      <w:tr w:rsidR="00682183" w14:paraId="2EA8AD0E" w14:textId="77777777">
        <w:trPr>
          <w:trHeight w:val="1272"/>
        </w:trPr>
        <w:tc>
          <w:tcPr>
            <w:tcW w:w="1700" w:type="dxa"/>
            <w:tcBorders>
              <w:top w:val="single" w:sz="4" w:space="0" w:color="000000"/>
              <w:left w:val="single" w:sz="4" w:space="0" w:color="000000"/>
              <w:bottom w:val="single" w:sz="4" w:space="0" w:color="000000"/>
              <w:right w:val="single" w:sz="4" w:space="0" w:color="000000"/>
            </w:tcBorders>
          </w:tcPr>
          <w:p w14:paraId="5BB65347" w14:textId="77777777" w:rsidR="00682183" w:rsidRDefault="004B641B">
            <w:pPr>
              <w:spacing w:after="0" w:line="259" w:lineRule="auto"/>
              <w:ind w:left="0" w:right="0" w:firstLine="0"/>
              <w:jc w:val="left"/>
            </w:pPr>
            <w:r>
              <w:rPr>
                <w:b/>
              </w:rPr>
              <w:t>Physical origin</w:t>
            </w:r>
            <w:r>
              <w:t xml:space="preserve"> </w:t>
            </w:r>
          </w:p>
        </w:tc>
        <w:tc>
          <w:tcPr>
            <w:tcW w:w="3701" w:type="dxa"/>
            <w:tcBorders>
              <w:top w:val="single" w:sz="4" w:space="0" w:color="000000"/>
              <w:left w:val="single" w:sz="4" w:space="0" w:color="000000"/>
              <w:bottom w:val="single" w:sz="4" w:space="0" w:color="000000"/>
              <w:right w:val="single" w:sz="4" w:space="0" w:color="000000"/>
            </w:tcBorders>
          </w:tcPr>
          <w:p w14:paraId="7CA5C00D" w14:textId="77777777" w:rsidR="00682183" w:rsidRDefault="004B641B">
            <w:pPr>
              <w:spacing w:after="0" w:line="259" w:lineRule="auto"/>
              <w:ind w:left="0" w:right="0" w:firstLine="0"/>
              <w:jc w:val="left"/>
            </w:pPr>
            <w:r>
              <w:t xml:space="preserve">Scattering from acoustic phonons (electrostriction): a moving index grating Bragg-reflects the signal </w:t>
            </w:r>
          </w:p>
        </w:tc>
        <w:tc>
          <w:tcPr>
            <w:tcW w:w="3627" w:type="dxa"/>
            <w:tcBorders>
              <w:top w:val="single" w:sz="4" w:space="0" w:color="000000"/>
              <w:left w:val="single" w:sz="4" w:space="0" w:color="000000"/>
              <w:bottom w:val="single" w:sz="4" w:space="0" w:color="000000"/>
              <w:right w:val="single" w:sz="4" w:space="0" w:color="000000"/>
            </w:tcBorders>
          </w:tcPr>
          <w:p w14:paraId="7DC5BD30" w14:textId="77777777" w:rsidR="00682183" w:rsidRDefault="004B641B">
            <w:pPr>
              <w:spacing w:after="115" w:line="259" w:lineRule="auto"/>
              <w:ind w:left="0" w:right="0" w:firstLine="0"/>
              <w:jc w:val="left"/>
            </w:pPr>
            <w:r>
              <w:t xml:space="preserve">Scattering from optical phonons </w:t>
            </w:r>
          </w:p>
          <w:p w14:paraId="25F7CE0E" w14:textId="77777777" w:rsidR="00682183" w:rsidRDefault="004B641B">
            <w:pPr>
              <w:spacing w:after="0" w:line="259" w:lineRule="auto"/>
              <w:ind w:left="0" w:right="0" w:firstLine="0"/>
              <w:jc w:val="left"/>
            </w:pPr>
            <w:r>
              <w:t xml:space="preserve">(molecular vibration of silica) </w:t>
            </w:r>
          </w:p>
        </w:tc>
      </w:tr>
      <w:tr w:rsidR="00682183" w14:paraId="4288FDEF" w14:textId="77777777">
        <w:trPr>
          <w:trHeight w:val="857"/>
        </w:trPr>
        <w:tc>
          <w:tcPr>
            <w:tcW w:w="1700" w:type="dxa"/>
            <w:tcBorders>
              <w:top w:val="single" w:sz="4" w:space="0" w:color="000000"/>
              <w:left w:val="single" w:sz="4" w:space="0" w:color="000000"/>
              <w:bottom w:val="single" w:sz="4" w:space="0" w:color="000000"/>
              <w:right w:val="single" w:sz="4" w:space="0" w:color="000000"/>
            </w:tcBorders>
          </w:tcPr>
          <w:p w14:paraId="1803ADE2" w14:textId="77777777" w:rsidR="00682183" w:rsidRDefault="004B641B">
            <w:pPr>
              <w:spacing w:after="0" w:line="259" w:lineRule="auto"/>
              <w:ind w:left="0" w:right="0" w:firstLine="0"/>
              <w:jc w:val="left"/>
            </w:pPr>
            <w:r>
              <w:rPr>
                <w:b/>
              </w:rPr>
              <w:t>Direction / shift</w:t>
            </w:r>
            <w:r>
              <w:t xml:space="preserve"> </w:t>
            </w:r>
          </w:p>
        </w:tc>
        <w:tc>
          <w:tcPr>
            <w:tcW w:w="3701" w:type="dxa"/>
            <w:tcBorders>
              <w:top w:val="single" w:sz="4" w:space="0" w:color="000000"/>
              <w:left w:val="single" w:sz="4" w:space="0" w:color="000000"/>
              <w:bottom w:val="single" w:sz="4" w:space="0" w:color="000000"/>
              <w:right w:val="single" w:sz="4" w:space="0" w:color="000000"/>
            </w:tcBorders>
          </w:tcPr>
          <w:p w14:paraId="603268A1" w14:textId="77777777" w:rsidR="00682183" w:rsidRDefault="004B641B">
            <w:pPr>
              <w:spacing w:after="115" w:line="259" w:lineRule="auto"/>
              <w:ind w:left="0" w:right="0" w:firstLine="0"/>
              <w:jc w:val="left"/>
            </w:pPr>
            <w:r>
              <w:t xml:space="preserve">Backward only; Stokes shift ≈ 11 </w:t>
            </w:r>
          </w:p>
          <w:p w14:paraId="08E4C4CE" w14:textId="77777777" w:rsidR="00682183" w:rsidRDefault="004B641B">
            <w:pPr>
              <w:spacing w:after="0" w:line="259" w:lineRule="auto"/>
              <w:ind w:left="0" w:right="0" w:firstLine="0"/>
              <w:jc w:val="left"/>
            </w:pPr>
            <w:r>
              <w:t>GHz (≈ 0.09 nm)</w:t>
            </w:r>
            <w:r>
              <w:t xml:space="preserve"> </w:t>
            </w:r>
          </w:p>
        </w:tc>
        <w:tc>
          <w:tcPr>
            <w:tcW w:w="3627" w:type="dxa"/>
            <w:tcBorders>
              <w:top w:val="single" w:sz="4" w:space="0" w:color="000000"/>
              <w:left w:val="single" w:sz="4" w:space="0" w:color="000000"/>
              <w:bottom w:val="single" w:sz="4" w:space="0" w:color="000000"/>
              <w:right w:val="single" w:sz="4" w:space="0" w:color="000000"/>
            </w:tcBorders>
          </w:tcPr>
          <w:p w14:paraId="4B5EBDEB" w14:textId="77777777" w:rsidR="00682183" w:rsidRDefault="004B641B">
            <w:pPr>
              <w:spacing w:after="115" w:line="259" w:lineRule="auto"/>
              <w:ind w:left="0" w:right="0" w:firstLine="0"/>
              <w:jc w:val="left"/>
            </w:pPr>
            <w:r>
              <w:t xml:space="preserve">Forward and backward; peak shift </w:t>
            </w:r>
          </w:p>
          <w:p w14:paraId="0CA8CB39" w14:textId="77777777" w:rsidR="00682183" w:rsidRDefault="004B641B">
            <w:pPr>
              <w:spacing w:after="0" w:line="259" w:lineRule="auto"/>
              <w:ind w:left="0" w:right="0" w:firstLine="0"/>
              <w:jc w:val="left"/>
            </w:pPr>
            <w:r>
              <w:t>≈ 13.2 THz (≈ 100 nm)</w:t>
            </w:r>
            <w:r>
              <w:t xml:space="preserve"> </w:t>
            </w:r>
          </w:p>
        </w:tc>
      </w:tr>
      <w:tr w:rsidR="00682183" w14:paraId="77B154C1" w14:textId="77777777">
        <w:trPr>
          <w:trHeight w:val="859"/>
        </w:trPr>
        <w:tc>
          <w:tcPr>
            <w:tcW w:w="1700" w:type="dxa"/>
            <w:tcBorders>
              <w:top w:val="single" w:sz="4" w:space="0" w:color="000000"/>
              <w:left w:val="single" w:sz="4" w:space="0" w:color="000000"/>
              <w:bottom w:val="single" w:sz="4" w:space="0" w:color="000000"/>
              <w:right w:val="single" w:sz="4" w:space="0" w:color="000000"/>
            </w:tcBorders>
          </w:tcPr>
          <w:p w14:paraId="1C828475" w14:textId="77777777" w:rsidR="00682183" w:rsidRDefault="004B641B">
            <w:pPr>
              <w:spacing w:after="0" w:line="259" w:lineRule="auto"/>
              <w:ind w:left="0" w:right="0" w:firstLine="0"/>
              <w:jc w:val="left"/>
            </w:pPr>
            <w:r>
              <w:rPr>
                <w:b/>
              </w:rPr>
              <w:t>Gain bandwidth</w:t>
            </w:r>
            <w:r>
              <w:t xml:space="preserve"> </w:t>
            </w:r>
          </w:p>
        </w:tc>
        <w:tc>
          <w:tcPr>
            <w:tcW w:w="3701" w:type="dxa"/>
            <w:tcBorders>
              <w:top w:val="single" w:sz="4" w:space="0" w:color="000000"/>
              <w:left w:val="single" w:sz="4" w:space="0" w:color="000000"/>
              <w:bottom w:val="single" w:sz="4" w:space="0" w:color="000000"/>
              <w:right w:val="single" w:sz="4" w:space="0" w:color="000000"/>
            </w:tcBorders>
          </w:tcPr>
          <w:p w14:paraId="56202CAF" w14:textId="77777777" w:rsidR="00682183" w:rsidRDefault="004B641B">
            <w:pPr>
              <w:spacing w:after="0" w:line="259" w:lineRule="auto"/>
              <w:ind w:left="0" w:right="0" w:firstLine="0"/>
              <w:jc w:val="left"/>
            </w:pPr>
            <w:r>
              <w:t>Very narrow: ≈ 20–</w:t>
            </w:r>
            <w:r>
              <w:t xml:space="preserve">100 MHz (A4) </w:t>
            </w:r>
          </w:p>
        </w:tc>
        <w:tc>
          <w:tcPr>
            <w:tcW w:w="3627" w:type="dxa"/>
            <w:tcBorders>
              <w:top w:val="single" w:sz="4" w:space="0" w:color="000000"/>
              <w:left w:val="single" w:sz="4" w:space="0" w:color="000000"/>
              <w:bottom w:val="single" w:sz="4" w:space="0" w:color="000000"/>
              <w:right w:val="single" w:sz="4" w:space="0" w:color="000000"/>
            </w:tcBorders>
          </w:tcPr>
          <w:p w14:paraId="2B5F078C" w14:textId="77777777" w:rsidR="00682183" w:rsidRDefault="004B641B">
            <w:pPr>
              <w:spacing w:after="0" w:line="259" w:lineRule="auto"/>
              <w:ind w:left="0" w:right="0" w:firstLine="0"/>
              <w:jc w:val="left"/>
            </w:pPr>
            <w:r>
              <w:t>Very broad: ≈ 5–</w:t>
            </w:r>
            <w:r>
              <w:t xml:space="preserve">10 THz </w:t>
            </w:r>
          </w:p>
        </w:tc>
      </w:tr>
      <w:tr w:rsidR="00682183" w14:paraId="05C9A0F7" w14:textId="77777777">
        <w:trPr>
          <w:trHeight w:val="1273"/>
        </w:trPr>
        <w:tc>
          <w:tcPr>
            <w:tcW w:w="1700" w:type="dxa"/>
            <w:tcBorders>
              <w:top w:val="single" w:sz="4" w:space="0" w:color="000000"/>
              <w:left w:val="single" w:sz="4" w:space="0" w:color="000000"/>
              <w:bottom w:val="single" w:sz="4" w:space="0" w:color="000000"/>
              <w:right w:val="single" w:sz="4" w:space="0" w:color="000000"/>
            </w:tcBorders>
          </w:tcPr>
          <w:p w14:paraId="690D7A94" w14:textId="77777777" w:rsidR="00682183" w:rsidRDefault="004B641B">
            <w:pPr>
              <w:spacing w:after="0" w:line="259" w:lineRule="auto"/>
              <w:ind w:left="0" w:right="0" w:firstLine="0"/>
              <w:jc w:val="left"/>
            </w:pPr>
            <w:r>
              <w:rPr>
                <w:b/>
              </w:rPr>
              <w:t>Power transfer</w:t>
            </w:r>
            <w:r>
              <w:t xml:space="preserve"> </w:t>
            </w:r>
          </w:p>
        </w:tc>
        <w:tc>
          <w:tcPr>
            <w:tcW w:w="3701" w:type="dxa"/>
            <w:tcBorders>
              <w:top w:val="single" w:sz="4" w:space="0" w:color="000000"/>
              <w:left w:val="single" w:sz="4" w:space="0" w:color="000000"/>
              <w:bottom w:val="single" w:sz="4" w:space="0" w:color="000000"/>
              <w:right w:val="single" w:sz="4" w:space="0" w:color="000000"/>
            </w:tcBorders>
          </w:tcPr>
          <w:p w14:paraId="45247361" w14:textId="77777777" w:rsidR="00682183" w:rsidRDefault="004B641B">
            <w:pPr>
              <w:spacing w:after="0" w:line="259" w:lineRule="auto"/>
              <w:ind w:left="0" w:right="0" w:firstLine="0"/>
              <w:jc w:val="left"/>
            </w:pPr>
            <w:r>
              <w:t xml:space="preserve">Signal power reflected back to the transmitter; saturates received signal and may </w:t>
            </w:r>
            <w:proofErr w:type="spellStart"/>
            <w:r>
              <w:t>destabilise</w:t>
            </w:r>
            <w:proofErr w:type="spellEnd"/>
            <w:r>
              <w:t xml:space="preserve"> the laser </w:t>
            </w:r>
          </w:p>
        </w:tc>
        <w:tc>
          <w:tcPr>
            <w:tcW w:w="3627" w:type="dxa"/>
            <w:tcBorders>
              <w:top w:val="single" w:sz="4" w:space="0" w:color="000000"/>
              <w:left w:val="single" w:sz="4" w:space="0" w:color="000000"/>
              <w:bottom w:val="single" w:sz="4" w:space="0" w:color="000000"/>
              <w:right w:val="single" w:sz="4" w:space="0" w:color="000000"/>
            </w:tcBorders>
          </w:tcPr>
          <w:p w14:paraId="226B347F" w14:textId="77777777" w:rsidR="00682183" w:rsidRDefault="004B641B">
            <w:pPr>
              <w:spacing w:after="0" w:line="259" w:lineRule="auto"/>
              <w:ind w:left="0" w:right="0" w:firstLine="0"/>
              <w:jc w:val="left"/>
            </w:pPr>
            <w:r>
              <w:t>Power transfers from shorter-</w:t>
            </w:r>
            <w:r>
              <w:t xml:space="preserve">λ to </w:t>
            </w:r>
            <w:r>
              <w:t>longer-</w:t>
            </w:r>
            <w:r>
              <w:t>λ channels (tilt) –</w:t>
            </w:r>
            <w:r>
              <w:t xml:space="preserve"> like a distributed amplifier </w:t>
            </w:r>
          </w:p>
        </w:tc>
      </w:tr>
      <w:tr w:rsidR="00682183" w14:paraId="3B22B9AB" w14:textId="77777777">
        <w:trPr>
          <w:trHeight w:val="857"/>
        </w:trPr>
        <w:tc>
          <w:tcPr>
            <w:tcW w:w="1700" w:type="dxa"/>
            <w:tcBorders>
              <w:top w:val="single" w:sz="4" w:space="0" w:color="000000"/>
              <w:left w:val="single" w:sz="4" w:space="0" w:color="000000"/>
              <w:bottom w:val="single" w:sz="4" w:space="0" w:color="000000"/>
              <w:right w:val="single" w:sz="4" w:space="0" w:color="000000"/>
            </w:tcBorders>
          </w:tcPr>
          <w:p w14:paraId="2330D962" w14:textId="77777777" w:rsidR="00682183" w:rsidRDefault="004B641B">
            <w:pPr>
              <w:spacing w:after="0" w:line="259" w:lineRule="auto"/>
              <w:ind w:left="0" w:right="0" w:firstLine="0"/>
              <w:jc w:val="left"/>
            </w:pPr>
            <w:r>
              <w:rPr>
                <w:b/>
              </w:rPr>
              <w:t>Threshold depends on</w:t>
            </w:r>
            <w:r>
              <w:t xml:space="preserve"> </w:t>
            </w:r>
          </w:p>
        </w:tc>
        <w:tc>
          <w:tcPr>
            <w:tcW w:w="3701" w:type="dxa"/>
            <w:tcBorders>
              <w:top w:val="single" w:sz="4" w:space="0" w:color="000000"/>
              <w:left w:val="single" w:sz="4" w:space="0" w:color="000000"/>
              <w:bottom w:val="single" w:sz="4" w:space="0" w:color="000000"/>
              <w:right w:val="single" w:sz="4" w:space="0" w:color="000000"/>
            </w:tcBorders>
          </w:tcPr>
          <w:p w14:paraId="24103A2D" w14:textId="77777777" w:rsidR="00682183" w:rsidRDefault="004B641B">
            <w:pPr>
              <w:spacing w:after="0" w:line="259" w:lineRule="auto"/>
              <w:ind w:left="0" w:right="0" w:firstLine="0"/>
              <w:jc w:val="left"/>
            </w:pPr>
            <w:r>
              <w:t xml:space="preserve">Power of </w:t>
            </w:r>
            <w:r>
              <w:rPr>
                <w:b/>
              </w:rPr>
              <w:t>each</w:t>
            </w:r>
            <w:r>
              <w:t xml:space="preserve"> channel (single narrow line); </w:t>
            </w:r>
            <w:proofErr w:type="spellStart"/>
            <w:r>
              <w:t>g</w:t>
            </w:r>
            <w:r>
              <w:rPr>
                <w:vertAlign w:val="subscript"/>
              </w:rPr>
              <w:t>B</w:t>
            </w:r>
            <w:proofErr w:type="spellEnd"/>
            <w:r>
              <w:t xml:space="preserve"> </w:t>
            </w:r>
            <w:r>
              <w:t>≈ 5×10</w:t>
            </w:r>
            <w:r>
              <w:rPr>
                <w:vertAlign w:val="superscript"/>
              </w:rPr>
              <w:t>-11</w:t>
            </w:r>
            <w:r>
              <w:t xml:space="preserve"> m/W </w:t>
            </w:r>
          </w:p>
        </w:tc>
        <w:tc>
          <w:tcPr>
            <w:tcW w:w="3627" w:type="dxa"/>
            <w:tcBorders>
              <w:top w:val="single" w:sz="4" w:space="0" w:color="000000"/>
              <w:left w:val="single" w:sz="4" w:space="0" w:color="000000"/>
              <w:bottom w:val="single" w:sz="4" w:space="0" w:color="000000"/>
              <w:right w:val="single" w:sz="4" w:space="0" w:color="000000"/>
            </w:tcBorders>
          </w:tcPr>
          <w:p w14:paraId="1D94A552" w14:textId="77777777" w:rsidR="00682183" w:rsidRDefault="004B641B">
            <w:pPr>
              <w:spacing w:after="131" w:line="259" w:lineRule="auto"/>
              <w:ind w:left="0" w:right="0" w:firstLine="0"/>
              <w:jc w:val="left"/>
            </w:pPr>
            <w:r>
              <w:t xml:space="preserve">Aggregate power of all channels; </w:t>
            </w:r>
          </w:p>
          <w:p w14:paraId="6A96ED83" w14:textId="77777777" w:rsidR="00682183" w:rsidRDefault="004B641B">
            <w:pPr>
              <w:spacing w:after="0" w:line="259" w:lineRule="auto"/>
              <w:ind w:left="0" w:right="0" w:firstLine="0"/>
              <w:jc w:val="left"/>
            </w:pPr>
            <w:proofErr w:type="spellStart"/>
            <w:r>
              <w:t>g</w:t>
            </w:r>
            <w:r>
              <w:rPr>
                <w:vertAlign w:val="subscript"/>
              </w:rPr>
              <w:t>R</w:t>
            </w:r>
            <w:proofErr w:type="spellEnd"/>
            <w:r>
              <w:t xml:space="preserve"> </w:t>
            </w:r>
            <w:r>
              <w:t>≈ 6×10</w:t>
            </w:r>
            <w:r>
              <w:rPr>
                <w:vertAlign w:val="superscript"/>
              </w:rPr>
              <w:t>-14</w:t>
            </w:r>
            <w:r>
              <w:t xml:space="preserve"> m/W </w:t>
            </w:r>
          </w:p>
        </w:tc>
      </w:tr>
      <w:tr w:rsidR="00682183" w14:paraId="60AC0B57" w14:textId="77777777">
        <w:trPr>
          <w:trHeight w:val="1272"/>
        </w:trPr>
        <w:tc>
          <w:tcPr>
            <w:tcW w:w="1700" w:type="dxa"/>
            <w:tcBorders>
              <w:top w:val="single" w:sz="4" w:space="0" w:color="000000"/>
              <w:left w:val="single" w:sz="4" w:space="0" w:color="000000"/>
              <w:bottom w:val="single" w:sz="4" w:space="0" w:color="000000"/>
              <w:right w:val="single" w:sz="4" w:space="0" w:color="000000"/>
            </w:tcBorders>
          </w:tcPr>
          <w:p w14:paraId="3E39B15C" w14:textId="77777777" w:rsidR="00682183" w:rsidRDefault="004B641B">
            <w:pPr>
              <w:spacing w:after="0" w:line="259" w:lineRule="auto"/>
              <w:ind w:left="0" w:right="0" w:firstLine="0"/>
            </w:pPr>
            <w:r>
              <w:rPr>
                <w:b/>
              </w:rPr>
              <w:t>DWDM effect</w:t>
            </w:r>
            <w:r>
              <w:t xml:space="preserve"> </w:t>
            </w:r>
          </w:p>
        </w:tc>
        <w:tc>
          <w:tcPr>
            <w:tcW w:w="3701" w:type="dxa"/>
            <w:tcBorders>
              <w:top w:val="single" w:sz="4" w:space="0" w:color="000000"/>
              <w:left w:val="single" w:sz="4" w:space="0" w:color="000000"/>
              <w:bottom w:val="single" w:sz="4" w:space="0" w:color="000000"/>
              <w:right w:val="single" w:sz="4" w:space="0" w:color="000000"/>
            </w:tcBorders>
          </w:tcPr>
          <w:p w14:paraId="4655E0E7" w14:textId="77777777" w:rsidR="00682183" w:rsidRDefault="004B641B">
            <w:pPr>
              <w:spacing w:after="0" w:line="259" w:lineRule="auto"/>
              <w:ind w:left="0" w:right="0" w:firstLine="0"/>
              <w:jc w:val="left"/>
            </w:pPr>
            <w:r>
              <w:t>Per-</w:t>
            </w:r>
            <w:r>
              <w:t xml:space="preserve">channel loss + back-reflection </w:t>
            </w:r>
            <w:r>
              <w:t xml:space="preserve">noise at ≥ 1.59 </w:t>
            </w:r>
            <w:proofErr w:type="spellStart"/>
            <w:r>
              <w:t>mW</w:t>
            </w:r>
            <w:proofErr w:type="spellEnd"/>
            <w:r>
              <w:t xml:space="preserve"> (the problem </w:t>
            </w:r>
            <w:r>
              <w:t xml:space="preserve">here) </w:t>
            </w:r>
          </w:p>
        </w:tc>
        <w:tc>
          <w:tcPr>
            <w:tcW w:w="3627" w:type="dxa"/>
            <w:tcBorders>
              <w:top w:val="single" w:sz="4" w:space="0" w:color="000000"/>
              <w:left w:val="single" w:sz="4" w:space="0" w:color="000000"/>
              <w:bottom w:val="single" w:sz="4" w:space="0" w:color="000000"/>
              <w:right w:val="single" w:sz="4" w:space="0" w:color="000000"/>
            </w:tcBorders>
          </w:tcPr>
          <w:p w14:paraId="67A1C685" w14:textId="77777777" w:rsidR="00682183" w:rsidRDefault="004B641B">
            <w:pPr>
              <w:spacing w:after="123" w:line="259" w:lineRule="auto"/>
              <w:ind w:left="0" w:right="0" w:firstLine="0"/>
              <w:jc w:val="left"/>
            </w:pPr>
            <w:r>
              <w:t xml:space="preserve">Channel-power imbalance when </w:t>
            </w:r>
          </w:p>
          <w:p w14:paraId="4449DCE5" w14:textId="77777777" w:rsidR="00682183" w:rsidRDefault="004B641B">
            <w:pPr>
              <w:spacing w:after="0" w:line="259" w:lineRule="auto"/>
              <w:ind w:left="0" w:right="0" w:firstLine="0"/>
              <w:jc w:val="left"/>
            </w:pPr>
            <w:proofErr w:type="spellStart"/>
            <w:r>
              <w:t>P</w:t>
            </w:r>
            <w:r>
              <w:rPr>
                <w:vertAlign w:val="subscript"/>
              </w:rPr>
              <w:t>tot</w:t>
            </w:r>
            <w:proofErr w:type="spellEnd"/>
            <w:r>
              <w:t xml:space="preserve"> is hundreds of </w:t>
            </w:r>
            <w:proofErr w:type="spellStart"/>
            <w:r>
              <w:t>mW</w:t>
            </w:r>
            <w:proofErr w:type="spellEnd"/>
            <w:r>
              <w:t xml:space="preserve"> (not here) </w:t>
            </w:r>
          </w:p>
        </w:tc>
      </w:tr>
    </w:tbl>
    <w:p w14:paraId="433BF3C1" w14:textId="77777777" w:rsidR="00682183" w:rsidRDefault="004B641B">
      <w:pPr>
        <w:spacing w:after="184" w:line="259" w:lineRule="auto"/>
        <w:ind w:left="0" w:right="0" w:firstLine="0"/>
        <w:jc w:val="left"/>
      </w:pPr>
      <w:r>
        <w:t xml:space="preserve"> </w:t>
      </w:r>
    </w:p>
    <w:p w14:paraId="6E030336" w14:textId="77777777" w:rsidR="00682183" w:rsidRDefault="004B641B">
      <w:pPr>
        <w:ind w:left="-5" w:right="0"/>
      </w:pPr>
      <w:r>
        <w:rPr>
          <w:b/>
        </w:rPr>
        <w:t>Linewidth dependence of SBS:</w:t>
      </w:r>
      <w:r>
        <w:t xml:space="preserve"> the effective threshold rises as </w:t>
      </w:r>
      <w:proofErr w:type="spellStart"/>
      <w:r>
        <w:t>P</w:t>
      </w:r>
      <w:r>
        <w:rPr>
          <w:vertAlign w:val="subscript"/>
        </w:rPr>
        <w:t>th,eff</w:t>
      </w:r>
      <w:proofErr w:type="spellEnd"/>
      <w:r>
        <w:t xml:space="preserve"> </w:t>
      </w:r>
      <w:r>
        <w:t xml:space="preserve">≈ </w:t>
      </w:r>
      <w:proofErr w:type="spellStart"/>
      <w:r>
        <w:t>P</w:t>
      </w:r>
      <w:r>
        <w:rPr>
          <w:vertAlign w:val="subscript"/>
        </w:rPr>
        <w:t>th</w:t>
      </w:r>
      <w:proofErr w:type="spellEnd"/>
      <w:r>
        <w:t xml:space="preserve">(1 + </w:t>
      </w:r>
      <w:proofErr w:type="spellStart"/>
      <w:r>
        <w:t>Δν</w:t>
      </w:r>
      <w:r>
        <w:rPr>
          <w:vertAlign w:val="subscript"/>
        </w:rPr>
        <w:t>s</w:t>
      </w:r>
      <w:proofErr w:type="spellEnd"/>
      <w:r>
        <w:t>/</w:t>
      </w:r>
      <w:proofErr w:type="spellStart"/>
      <w:r>
        <w:t>Δν</w:t>
      </w:r>
      <w:r>
        <w:rPr>
          <w:vertAlign w:val="subscript"/>
        </w:rPr>
        <w:t>B</w:t>
      </w:r>
      <w:proofErr w:type="spellEnd"/>
      <w:r>
        <w:t xml:space="preserve">). A DFB of linewidth 2 MHz gives only 1 + 2/20 = 1.1 (1.75 </w:t>
      </w:r>
      <w:proofErr w:type="spellStart"/>
      <w:r>
        <w:t>mW</w:t>
      </w:r>
      <w:proofErr w:type="spellEnd"/>
      <w:r>
        <w:t xml:space="preserve">), because its line is narrower than the Brillouin bandwidth; the 25 </w:t>
      </w:r>
      <w:r>
        <w:t xml:space="preserve">Gb/s NRZ modulation spreads the power over ≈ 25 GHz (1 + 25000/20 ≈ 1250 → ≈ 2 W) but finite extinction </w:t>
      </w:r>
      <w:r>
        <w:t xml:space="preserve">leaves a residual narrow carrier, so a design margin is retained by keeping the per-channel power below the </w:t>
      </w:r>
      <w:proofErr w:type="spellStart"/>
      <w:r>
        <w:t>unbroadened</w:t>
      </w:r>
      <w:proofErr w:type="spellEnd"/>
      <w:r>
        <w:t xml:space="preserve"> 1.59 </w:t>
      </w:r>
      <w:proofErr w:type="spellStart"/>
      <w:r>
        <w:t>mW</w:t>
      </w:r>
      <w:proofErr w:type="spellEnd"/>
      <w:r>
        <w:t xml:space="preserve"> (or by phase/frequency dithering of the laser at ≥ 100 MHz).</w:t>
      </w:r>
      <w:r>
        <w:t xml:space="preserve"> </w:t>
      </w:r>
    </w:p>
    <w:p w14:paraId="049F0F21" w14:textId="77777777" w:rsidR="00682183" w:rsidRDefault="004B641B">
      <w:pPr>
        <w:pStyle w:val="Heading3"/>
        <w:ind w:left="-5" w:right="0"/>
      </w:pPr>
      <w:r>
        <w:t xml:space="preserve">4.5 Eye-safety check and mitigation methods </w:t>
      </w:r>
    </w:p>
    <w:p w14:paraId="651416AA" w14:textId="77777777" w:rsidR="00682183" w:rsidRDefault="004B641B">
      <w:pPr>
        <w:spacing w:after="155" w:line="259" w:lineRule="auto"/>
        <w:ind w:left="370" w:right="0"/>
      </w:pPr>
      <w:r>
        <w:t xml:space="preserve">Total launch power: </w:t>
      </w:r>
      <w:proofErr w:type="spellStart"/>
      <w:r>
        <w:t>P</w:t>
      </w:r>
      <w:r>
        <w:rPr>
          <w:vertAlign w:val="subscript"/>
        </w:rPr>
        <w:t>tot</w:t>
      </w:r>
      <w:proofErr w:type="spellEnd"/>
      <w:r>
        <w:t xml:space="preserve"> = 8 × 2 </w:t>
      </w:r>
      <w:proofErr w:type="spellStart"/>
      <w:r>
        <w:t>mW</w:t>
      </w:r>
      <w:proofErr w:type="spellEnd"/>
      <w:r>
        <w:t xml:space="preserve"> = </w:t>
      </w:r>
      <w:r>
        <w:rPr>
          <w:b/>
        </w:rPr>
        <w:t xml:space="preserve">16 </w:t>
      </w:r>
      <w:proofErr w:type="spellStart"/>
      <w:r>
        <w:rPr>
          <w:b/>
        </w:rPr>
        <w:t>mW</w:t>
      </w:r>
      <w:proofErr w:type="spellEnd"/>
      <w:r>
        <w:t xml:space="preserve"> = 10 log(16) = </w:t>
      </w:r>
      <w:r>
        <w:rPr>
          <w:b/>
        </w:rPr>
        <w:t xml:space="preserve">12.04 </w:t>
      </w:r>
      <w:proofErr w:type="spellStart"/>
      <w:r>
        <w:rPr>
          <w:b/>
        </w:rPr>
        <w:t>dBm</w:t>
      </w:r>
      <w:proofErr w:type="spellEnd"/>
      <w:r>
        <w:t xml:space="preserve"> </w:t>
      </w:r>
    </w:p>
    <w:p w14:paraId="4EB66201" w14:textId="77777777" w:rsidR="00682183" w:rsidRDefault="004B641B">
      <w:pPr>
        <w:spacing w:after="154" w:line="259" w:lineRule="auto"/>
        <w:ind w:left="355" w:right="0"/>
      </w:pPr>
      <w:r>
        <w:t>Assumed Class-</w:t>
      </w:r>
      <w:r>
        <w:t xml:space="preserve">1 reference limit (A5): 10 </w:t>
      </w:r>
      <w:proofErr w:type="spellStart"/>
      <w:r>
        <w:t>mW</w:t>
      </w:r>
      <w:proofErr w:type="spellEnd"/>
      <w:r>
        <w:t xml:space="preserve"> (+10 </w:t>
      </w:r>
      <w:proofErr w:type="spellStart"/>
      <w:r>
        <w:t>dBm</w:t>
      </w:r>
      <w:proofErr w:type="spellEnd"/>
      <w:r>
        <w:t xml:space="preserve">) → 16 </w:t>
      </w:r>
      <w:proofErr w:type="spellStart"/>
      <w:r>
        <w:t>mW</w:t>
      </w:r>
      <w:proofErr w:type="spellEnd"/>
      <w:r>
        <w:t xml:space="preserve"> </w:t>
      </w:r>
      <w:r>
        <w:rPr>
          <w:b/>
        </w:rPr>
        <w:t xml:space="preserve">exceeds by 6 </w:t>
      </w:r>
      <w:proofErr w:type="spellStart"/>
      <w:r>
        <w:rPr>
          <w:b/>
        </w:rPr>
        <w:t>mW</w:t>
      </w:r>
      <w:proofErr w:type="spellEnd"/>
      <w:r>
        <w:rPr>
          <w:b/>
        </w:rPr>
        <w:t xml:space="preserve"> (2.04 dB)</w:t>
      </w:r>
      <w:r>
        <w:t xml:space="preserve">. </w:t>
      </w:r>
    </w:p>
    <w:p w14:paraId="45DAAFEE" w14:textId="77777777" w:rsidR="00682183" w:rsidRDefault="004B641B">
      <w:pPr>
        <w:spacing w:after="154" w:line="259" w:lineRule="auto"/>
        <w:ind w:left="355" w:right="0"/>
      </w:pPr>
      <w:r>
        <w:t xml:space="preserve">Adopted 1 </w:t>
      </w:r>
      <w:proofErr w:type="spellStart"/>
      <w:r>
        <w:t>mW</w:t>
      </w:r>
      <w:proofErr w:type="spellEnd"/>
      <w:r>
        <w:t>/</w:t>
      </w:r>
      <w:proofErr w:type="spellStart"/>
      <w:r>
        <w:t>ch</w:t>
      </w:r>
      <w:proofErr w:type="spellEnd"/>
      <w:r>
        <w:t xml:space="preserve">: </w:t>
      </w:r>
      <w:proofErr w:type="spellStart"/>
      <w:r>
        <w:t>P</w:t>
      </w:r>
      <w:r>
        <w:rPr>
          <w:vertAlign w:val="subscript"/>
        </w:rPr>
        <w:t>tot</w:t>
      </w:r>
      <w:proofErr w:type="spellEnd"/>
      <w:r>
        <w:t xml:space="preserve"> = 8 </w:t>
      </w:r>
      <w:proofErr w:type="spellStart"/>
      <w:r>
        <w:t>mW</w:t>
      </w:r>
      <w:proofErr w:type="spellEnd"/>
      <w:r>
        <w:t xml:space="preserve"> = </w:t>
      </w:r>
      <w:r>
        <w:rPr>
          <w:b/>
        </w:rPr>
        <w:t xml:space="preserve">9.03 </w:t>
      </w:r>
      <w:proofErr w:type="spellStart"/>
      <w:r>
        <w:rPr>
          <w:b/>
        </w:rPr>
        <w:t>dBm</w:t>
      </w:r>
      <w:proofErr w:type="spellEnd"/>
      <w:r>
        <w:t xml:space="preserve"> </w:t>
      </w:r>
      <w:r>
        <w:t>→ within the reference with 0.97 dB margin.</w:t>
      </w:r>
      <w:r>
        <w:t xml:space="preserve"> </w:t>
      </w:r>
    </w:p>
    <w:p w14:paraId="719C290E" w14:textId="77777777" w:rsidR="00682183" w:rsidRDefault="004B641B">
      <w:pPr>
        <w:spacing w:after="35"/>
        <w:ind w:left="-5" w:right="0"/>
      </w:pPr>
      <w:r>
        <w:t xml:space="preserve">At 1550 nm the radiation is absorbed in the cornea/aqueous </w:t>
      </w:r>
      <w:proofErr w:type="spellStart"/>
      <w:r>
        <w:t>humour</w:t>
      </w:r>
      <w:proofErr w:type="spellEnd"/>
      <w:r>
        <w:t xml:space="preserve"> (retinal-safe), which is why the Class-1 </w:t>
      </w:r>
      <w:r>
        <w:t xml:space="preserve">limit is comparatively high (≈ 10 </w:t>
      </w:r>
      <w:proofErr w:type="spellStart"/>
      <w:r>
        <w:t>mW</w:t>
      </w:r>
      <w:proofErr w:type="spellEnd"/>
      <w:r>
        <w:t xml:space="preserve">), but 16 </w:t>
      </w:r>
      <w:proofErr w:type="spellStart"/>
      <w:r>
        <w:t>mW</w:t>
      </w:r>
      <w:proofErr w:type="spellEnd"/>
      <w:r>
        <w:t xml:space="preserve"> would require a higher hazard class (Class 1M/3R-type labelling, hazard level control under ANSI Z136.2 / IEC 60825-2), so either the power is reduced or automatic power reduction (APR) and open-</w:t>
      </w:r>
      <w:proofErr w:type="spellStart"/>
      <w:r>
        <w:t>fibre</w:t>
      </w:r>
      <w:proofErr w:type="spellEnd"/>
      <w:r>
        <w:t xml:space="preserve"> control are mandatory. </w:t>
      </w:r>
    </w:p>
    <w:p w14:paraId="0EDFF7FF" w14:textId="77777777" w:rsidR="00682183" w:rsidRDefault="004B641B">
      <w:pPr>
        <w:spacing w:after="100" w:line="259" w:lineRule="auto"/>
        <w:ind w:left="0" w:right="1278" w:firstLine="0"/>
        <w:jc w:val="right"/>
      </w:pPr>
      <w:r>
        <w:rPr>
          <w:noProof/>
        </w:rPr>
        <w:drawing>
          <wp:inline distT="0" distB="0" distL="0" distR="0" wp14:anchorId="6C3076F4" wp14:editId="1A5058D1">
            <wp:extent cx="4953000" cy="2714625"/>
            <wp:effectExtent l="0" t="0" r="0" b="0"/>
            <wp:docPr id="7169" name="Picture 7169" descr="f9.png&#10;&#10;Fig. 8  Launch-power design window: OSNR rises 1 dB/dB, but SBS threshold (+2.0 dBm) and the eye-safety reference (+0.97 dBm per channel for 10 mW total) bound the usable range; 0 dBm is adopted."/>
            <wp:cNvGraphicFramePr/>
            <a:graphic xmlns:a="http://schemas.openxmlformats.org/drawingml/2006/main">
              <a:graphicData uri="http://schemas.openxmlformats.org/drawingml/2006/picture">
                <pic:pic xmlns:pic="http://schemas.openxmlformats.org/drawingml/2006/picture">
                  <pic:nvPicPr>
                    <pic:cNvPr id="7169" name="Picture 7169"/>
                    <pic:cNvPicPr/>
                  </pic:nvPicPr>
                  <pic:blipFill>
                    <a:blip r:embed="rId24"/>
                    <a:stretch>
                      <a:fillRect/>
                    </a:stretch>
                  </pic:blipFill>
                  <pic:spPr>
                    <a:xfrm>
                      <a:off x="0" y="0"/>
                      <a:ext cx="4953000" cy="2714625"/>
                    </a:xfrm>
                    <a:prstGeom prst="rect">
                      <a:avLst/>
                    </a:prstGeom>
                  </pic:spPr>
                </pic:pic>
              </a:graphicData>
            </a:graphic>
          </wp:inline>
        </w:drawing>
      </w:r>
      <w:r>
        <w:t xml:space="preserve"> </w:t>
      </w:r>
    </w:p>
    <w:p w14:paraId="4139B97E" w14:textId="77777777" w:rsidR="00682183" w:rsidRDefault="004B641B">
      <w:pPr>
        <w:spacing w:after="146" w:line="358" w:lineRule="auto"/>
        <w:ind w:right="0"/>
        <w:jc w:val="center"/>
      </w:pPr>
      <w:r>
        <w:rPr>
          <w:i/>
        </w:rPr>
        <w:t xml:space="preserve">Fig. 8  Launch-power design window: OSNR rises 1 dB/dB, but SBS threshold (+2.0 </w:t>
      </w:r>
      <w:proofErr w:type="spellStart"/>
      <w:r>
        <w:rPr>
          <w:i/>
        </w:rPr>
        <w:t>dBm</w:t>
      </w:r>
      <w:proofErr w:type="spellEnd"/>
      <w:r>
        <w:rPr>
          <w:i/>
        </w:rPr>
        <w:t xml:space="preserve">) and the </w:t>
      </w:r>
      <w:proofErr w:type="spellStart"/>
      <w:r>
        <w:rPr>
          <w:i/>
        </w:rPr>
        <w:t>eye</w:t>
      </w:r>
      <w:r>
        <w:rPr>
          <w:i/>
        </w:rPr>
        <w:t>safety</w:t>
      </w:r>
      <w:proofErr w:type="spellEnd"/>
      <w:r>
        <w:rPr>
          <w:i/>
        </w:rPr>
        <w:t xml:space="preserve"> reference (+0.97 </w:t>
      </w:r>
      <w:proofErr w:type="spellStart"/>
      <w:r>
        <w:rPr>
          <w:i/>
        </w:rPr>
        <w:t>dBm</w:t>
      </w:r>
      <w:proofErr w:type="spellEnd"/>
      <w:r>
        <w:rPr>
          <w:i/>
        </w:rPr>
        <w:t xml:space="preserve"> per channel for 10 </w:t>
      </w:r>
      <w:proofErr w:type="spellStart"/>
      <w:r>
        <w:rPr>
          <w:i/>
        </w:rPr>
        <w:t>mW</w:t>
      </w:r>
      <w:proofErr w:type="spellEnd"/>
      <w:r>
        <w:rPr>
          <w:i/>
        </w:rPr>
        <w:t xml:space="preserve"> total) bound the usable range; 0 </w:t>
      </w:r>
      <w:proofErr w:type="spellStart"/>
      <w:r>
        <w:rPr>
          <w:i/>
        </w:rPr>
        <w:t>dBm</w:t>
      </w:r>
      <w:proofErr w:type="spellEnd"/>
      <w:r>
        <w:rPr>
          <w:i/>
        </w:rPr>
        <w:t xml:space="preserve"> is adopted.</w:t>
      </w:r>
      <w:r>
        <w:t xml:space="preserve"> </w:t>
      </w:r>
    </w:p>
    <w:p w14:paraId="5E8DF807" w14:textId="77777777" w:rsidR="00682183" w:rsidRDefault="004B641B">
      <w:pPr>
        <w:spacing w:after="104" w:line="357" w:lineRule="auto"/>
        <w:ind w:left="0" w:right="0" w:firstLine="0"/>
        <w:jc w:val="left"/>
      </w:pPr>
      <w:r>
        <w:t xml:space="preserve">OSNR at the receiver, OSNR = 58 + </w:t>
      </w:r>
      <w:proofErr w:type="spellStart"/>
      <w:r>
        <w:t>P</w:t>
      </w:r>
      <w:r>
        <w:rPr>
          <w:vertAlign w:val="subscript"/>
        </w:rPr>
        <w:t>ch</w:t>
      </w:r>
      <w:proofErr w:type="spellEnd"/>
      <w:r>
        <w:t xml:space="preserve"> </w:t>
      </w:r>
      <w:r>
        <w:t xml:space="preserve">− </w:t>
      </w:r>
      <w:proofErr w:type="spellStart"/>
      <w:r>
        <w:t>L</w:t>
      </w:r>
      <w:r>
        <w:rPr>
          <w:vertAlign w:val="subscript"/>
        </w:rPr>
        <w:t>span</w:t>
      </w:r>
      <w:proofErr w:type="spellEnd"/>
      <w:r>
        <w:t xml:space="preserve"> </w:t>
      </w:r>
      <w:r>
        <w:t xml:space="preserve">− NF − 10 log N = 58 + 0 − 16 − 5 − 7.78 = </w:t>
      </w:r>
      <w:r>
        <w:rPr>
          <w:b/>
        </w:rPr>
        <w:t>29.2 dB</w:t>
      </w:r>
      <w:r>
        <w:t xml:space="preserve"> at 1 </w:t>
      </w:r>
      <w:proofErr w:type="spellStart"/>
      <w:r>
        <w:t>mW</w:t>
      </w:r>
      <w:proofErr w:type="spellEnd"/>
      <w:r>
        <w:t xml:space="preserve"> </w:t>
      </w:r>
      <w:r>
        <w:t xml:space="preserve">(32.2 dB at 2 </w:t>
      </w:r>
      <w:proofErr w:type="spellStart"/>
      <w:r>
        <w:t>mW</w:t>
      </w:r>
      <w:proofErr w:type="spellEnd"/>
      <w:r>
        <w:t>) versus ≈ 17 dB required –</w:t>
      </w:r>
      <w:r>
        <w:t xml:space="preserve"> a </w:t>
      </w:r>
      <w:r>
        <w:rPr>
          <w:b/>
        </w:rPr>
        <w:t>12.2 dB margin</w:t>
      </w:r>
      <w:r>
        <w:t xml:space="preserve">, so halving the launch power costs only 3 dB </w:t>
      </w:r>
      <w:r>
        <w:t xml:space="preserve">of OSNR while reducing </w:t>
      </w:r>
      <w:proofErr w:type="spellStart"/>
      <w:r>
        <w:t>φ</w:t>
      </w:r>
      <w:r>
        <w:rPr>
          <w:vertAlign w:val="subscript"/>
        </w:rPr>
        <w:t>NL</w:t>
      </w:r>
      <w:proofErr w:type="spellEnd"/>
      <w:r>
        <w:t xml:space="preserve"> by 50 %, FWM by 9 dB (P³ law) and eliminating SBS. </w:t>
      </w:r>
    </w:p>
    <w:p w14:paraId="07711BE8" w14:textId="77777777" w:rsidR="00682183" w:rsidRDefault="004B641B">
      <w:pPr>
        <w:spacing w:after="216" w:line="262" w:lineRule="auto"/>
        <w:ind w:left="-5" w:right="0"/>
        <w:jc w:val="left"/>
      </w:pPr>
      <w:r>
        <w:rPr>
          <w:b/>
        </w:rPr>
        <w:t>Two practical methods to reduce nonlinear penalty without cutting received signal level:</w:t>
      </w:r>
      <w:r>
        <w:t xml:space="preserve"> </w:t>
      </w:r>
    </w:p>
    <w:p w14:paraId="19485452" w14:textId="77777777" w:rsidR="00682183" w:rsidRDefault="004B641B">
      <w:pPr>
        <w:numPr>
          <w:ilvl w:val="0"/>
          <w:numId w:val="4"/>
        </w:numPr>
        <w:spacing w:after="0" w:line="369" w:lineRule="auto"/>
        <w:ind w:right="0" w:hanging="269"/>
        <w:jc w:val="left"/>
      </w:pPr>
      <w:r>
        <w:rPr>
          <w:b/>
        </w:rPr>
        <w:t>Large-effective-</w:t>
      </w:r>
      <w:r>
        <w:rPr>
          <w:b/>
        </w:rPr>
        <w:t xml:space="preserve">area </w:t>
      </w:r>
      <w:proofErr w:type="spellStart"/>
      <w:r>
        <w:rPr>
          <w:b/>
        </w:rPr>
        <w:t>fibre</w:t>
      </w:r>
      <w:proofErr w:type="spellEnd"/>
      <w:r>
        <w:rPr>
          <w:b/>
        </w:rPr>
        <w:t xml:space="preserve"> / lower-NF amplification.</w:t>
      </w:r>
      <w:r>
        <w:t xml:space="preserve"> Replacing </w:t>
      </w:r>
      <w:proofErr w:type="spellStart"/>
      <w:r>
        <w:t>A</w:t>
      </w:r>
      <w:r>
        <w:rPr>
          <w:vertAlign w:val="subscript"/>
        </w:rPr>
        <w:t>eff</w:t>
      </w:r>
      <w:proofErr w:type="spellEnd"/>
      <w:r>
        <w:t xml:space="preserve"> </w:t>
      </w:r>
      <w:r>
        <w:t>= 80 µm² with ≈ 125 µm² reduces γ to 1.3 × 80/125 = 0.83 W</w:t>
      </w:r>
      <w:r>
        <w:rPr>
          <w:vertAlign w:val="superscript"/>
        </w:rPr>
        <w:t>-1</w:t>
      </w:r>
      <w:r>
        <w:t>km</w:t>
      </w:r>
      <w:r>
        <w:rPr>
          <w:vertAlign w:val="superscript"/>
        </w:rPr>
        <w:t>-1</w:t>
      </w:r>
      <w:r>
        <w:t xml:space="preserve"> </w:t>
      </w:r>
      <w:r>
        <w:t xml:space="preserve">(−36 % </w:t>
      </w:r>
      <w:proofErr w:type="spellStart"/>
      <w:r>
        <w:t>φ</w:t>
      </w:r>
      <w:r>
        <w:rPr>
          <w:vertAlign w:val="subscript"/>
        </w:rPr>
        <w:t>NL</w:t>
      </w:r>
      <w:proofErr w:type="spellEnd"/>
      <w:r>
        <w:t xml:space="preserve">) and raises the SBS threshold to 2.48 </w:t>
      </w:r>
      <w:proofErr w:type="spellStart"/>
      <w:r>
        <w:t>mW</w:t>
      </w:r>
      <w:proofErr w:type="spellEnd"/>
      <w:r>
        <w:t>; combined with distributed-Raman or low-</w:t>
      </w:r>
      <w:r>
        <w:t xml:space="preserve">NF EDFAs (≈ 4 dB) the OSNR is maintained at lower </w:t>
      </w:r>
      <w:r>
        <w:t xml:space="preserve">launch power. </w:t>
      </w:r>
    </w:p>
    <w:p w14:paraId="06D79ABF" w14:textId="77777777" w:rsidR="00682183" w:rsidRDefault="004B641B">
      <w:pPr>
        <w:numPr>
          <w:ilvl w:val="0"/>
          <w:numId w:val="4"/>
        </w:numPr>
        <w:spacing w:after="59" w:line="357" w:lineRule="auto"/>
        <w:ind w:right="0" w:hanging="269"/>
        <w:jc w:val="left"/>
      </w:pPr>
      <w:r>
        <w:rPr>
          <w:b/>
        </w:rPr>
        <w:t>Dispersion management with non-zero local dispersion + unequal channel spacing / SBS dithering.</w:t>
      </w:r>
      <w:r>
        <w:t xml:space="preserve"> </w:t>
      </w:r>
      <w:r>
        <w:t xml:space="preserve">A DCM per span (−1360 </w:t>
      </w:r>
      <w:proofErr w:type="spellStart"/>
      <w:r>
        <w:t>ps</w:t>
      </w:r>
      <w:proofErr w:type="spellEnd"/>
      <w:r>
        <w:t xml:space="preserve">/nm) keeps the local dispersion high (17 </w:t>
      </w:r>
      <w:proofErr w:type="spellStart"/>
      <w:r>
        <w:t>ps</w:t>
      </w:r>
      <w:proofErr w:type="spellEnd"/>
      <w:r>
        <w:t xml:space="preserve">/nm/km) so XPM </w:t>
      </w:r>
      <w:r>
        <w:t>and FWM are phase-mismatched and walk-</w:t>
      </w:r>
      <w:r>
        <w:t xml:space="preserve">off </w:t>
      </w:r>
      <w:proofErr w:type="spellStart"/>
      <w:r>
        <w:t>decorrelates</w:t>
      </w:r>
      <w:proofErr w:type="spellEnd"/>
      <w:r>
        <w:t xml:space="preserve"> channels, while the accumulated dispersion is reset; a small RF dither of the DFB bias or a phase-modulated carrier broadens the line and raises </w:t>
      </w:r>
      <w:proofErr w:type="spellStart"/>
      <w:r>
        <w:t>P</w:t>
      </w:r>
      <w:r>
        <w:rPr>
          <w:vertAlign w:val="subscript"/>
        </w:rPr>
        <w:t>th</w:t>
      </w:r>
      <w:proofErr w:type="spellEnd"/>
      <w:r>
        <w:t xml:space="preserve">(SBS) without lowering the signal power. </w:t>
      </w:r>
    </w:p>
    <w:p w14:paraId="18583368" w14:textId="77777777" w:rsidR="00682183" w:rsidRDefault="004B641B">
      <w:pPr>
        <w:spacing w:after="219" w:line="259" w:lineRule="auto"/>
        <w:ind w:left="271" w:right="0" w:firstLine="0"/>
        <w:jc w:val="left"/>
      </w:pPr>
      <w:r>
        <w:t xml:space="preserve"> </w:t>
      </w:r>
    </w:p>
    <w:p w14:paraId="0AB8E218" w14:textId="77777777" w:rsidR="00682183" w:rsidRDefault="004B641B">
      <w:pPr>
        <w:spacing w:after="134"/>
        <w:ind w:left="-5" w:right="0"/>
      </w:pPr>
      <w:r>
        <w:rPr>
          <w:b/>
        </w:rPr>
        <w:t>DESIGN DECISION 3.</w:t>
      </w:r>
      <w:r>
        <w:t xml:space="preserve">  I recommend a </w:t>
      </w:r>
      <w:r>
        <w:rPr>
          <w:b/>
        </w:rPr>
        <w:t>launch-power-limited, dispersion-managed nonlinear-control strategy</w:t>
      </w:r>
      <w:r>
        <w:t xml:space="preserve"> </w:t>
      </w:r>
      <w:r>
        <w:t>–</w:t>
      </w:r>
      <w:r>
        <w:t xml:space="preserve"> 1 </w:t>
      </w:r>
      <w:proofErr w:type="spellStart"/>
      <w:r>
        <w:t>mW</w:t>
      </w:r>
      <w:proofErr w:type="spellEnd"/>
      <w:r>
        <w:t xml:space="preserve"> (0 </w:t>
      </w:r>
      <w:proofErr w:type="spellStart"/>
      <w:r>
        <w:t>dBm</w:t>
      </w:r>
      <w:proofErr w:type="spellEnd"/>
      <w:r>
        <w:t xml:space="preserve">) per channel (8 </w:t>
      </w:r>
      <w:proofErr w:type="spellStart"/>
      <w:r>
        <w:t>mW</w:t>
      </w:r>
      <w:proofErr w:type="spellEnd"/>
      <w:r>
        <w:t xml:space="preserve"> total, +9.03 </w:t>
      </w:r>
      <w:proofErr w:type="spellStart"/>
      <w:r>
        <w:t>dBm</w:t>
      </w:r>
      <w:proofErr w:type="spellEnd"/>
      <w:r>
        <w:t>), per-span DCM or receiver EDC, non-zero local dispersion (SMF, D = 17), SBS dither, optional large-</w:t>
      </w:r>
      <w:proofErr w:type="spellStart"/>
      <w:r>
        <w:t>A</w:t>
      </w:r>
      <w:r>
        <w:rPr>
          <w:vertAlign w:val="subscript"/>
        </w:rPr>
        <w:t>eff</w:t>
      </w:r>
      <w:proofErr w:type="spellEnd"/>
      <w:r>
        <w:t xml:space="preserve"> </w:t>
      </w:r>
      <w:proofErr w:type="spellStart"/>
      <w:r>
        <w:t>fibre</w:t>
      </w:r>
      <w:proofErr w:type="spellEnd"/>
      <w:r>
        <w:t xml:space="preserve">, plus APR/ALS eye-safety protection </w:t>
      </w:r>
      <w:r>
        <w:t>–</w:t>
      </w:r>
      <w:r>
        <w:t xml:space="preserve"> </w:t>
      </w:r>
      <w:r>
        <w:t xml:space="preserve">because: the SBS threshold (1.59 </w:t>
      </w:r>
      <w:proofErr w:type="spellStart"/>
      <w:r>
        <w:t>mW</w:t>
      </w:r>
      <w:proofErr w:type="spellEnd"/>
      <w:r>
        <w:t xml:space="preserve">) is lower than the specified 2 </w:t>
      </w:r>
      <w:proofErr w:type="spellStart"/>
      <w:r>
        <w:t>mW</w:t>
      </w:r>
      <w:proofErr w:type="spellEnd"/>
      <w:r>
        <w:t xml:space="preserve"> launch, whereas 1 </w:t>
      </w:r>
      <w:proofErr w:type="spellStart"/>
      <w:r>
        <w:t>mW</w:t>
      </w:r>
      <w:proofErr w:type="spellEnd"/>
      <w:r>
        <w:t xml:space="preserve"> lies 2 dB </w:t>
      </w:r>
      <w:r>
        <w:t xml:space="preserve">below it; XPM (≤ 0.77 rad/span bound at 2 </w:t>
      </w:r>
      <w:proofErr w:type="spellStart"/>
      <w:r>
        <w:t>mW</w:t>
      </w:r>
      <w:proofErr w:type="spellEnd"/>
      <w:r>
        <w:t xml:space="preserve">) and FWM (224 products, P³ dependence) are the real DWDM penalties and scale as P and P³ respectively; SPM is modest (0.165 rad over six spans at 1 </w:t>
      </w:r>
      <w:proofErr w:type="spellStart"/>
      <w:r>
        <w:t>mW</w:t>
      </w:r>
      <w:proofErr w:type="spellEnd"/>
      <w:r>
        <w:t xml:space="preserve">); SRS (1.01 W) is irrelevant; the 16 </w:t>
      </w:r>
      <w:proofErr w:type="spellStart"/>
      <w:r>
        <w:t>mW</w:t>
      </w:r>
      <w:proofErr w:type="spellEnd"/>
      <w:r>
        <w:t xml:space="preserve"> total exceeds the +10 </w:t>
      </w:r>
      <w:proofErr w:type="spellStart"/>
      <w:r>
        <w:t>dBm</w:t>
      </w:r>
      <w:proofErr w:type="spellEnd"/>
      <w:r>
        <w:t xml:space="preserve"> reference whereas 8 </w:t>
      </w:r>
      <w:proofErr w:type="spellStart"/>
      <w:r>
        <w:t>mW</w:t>
      </w:r>
      <w:proofErr w:type="spellEnd"/>
      <w:r>
        <w:t xml:space="preserve"> does not; and the OSNR remains 12.2 dB above requirement, so the received signal quality is preserved. </w:t>
      </w:r>
    </w:p>
    <w:p w14:paraId="71C666DE" w14:textId="77777777" w:rsidR="00682183" w:rsidRDefault="004B641B">
      <w:pPr>
        <w:spacing w:after="252" w:line="259" w:lineRule="auto"/>
        <w:ind w:left="0" w:right="0" w:firstLine="0"/>
        <w:jc w:val="left"/>
      </w:pPr>
      <w:r>
        <w:t xml:space="preserve"> </w:t>
      </w:r>
    </w:p>
    <w:p w14:paraId="63653CAC" w14:textId="77777777" w:rsidR="00682183" w:rsidRDefault="004B641B">
      <w:pPr>
        <w:spacing w:after="254" w:line="259" w:lineRule="auto"/>
        <w:ind w:left="0" w:right="0" w:firstLine="0"/>
        <w:jc w:val="left"/>
      </w:pPr>
      <w:r>
        <w:t xml:space="preserve"> </w:t>
      </w:r>
    </w:p>
    <w:p w14:paraId="3DD56D39" w14:textId="77777777" w:rsidR="00682183" w:rsidRDefault="004B641B">
      <w:pPr>
        <w:spacing w:after="254" w:line="259" w:lineRule="auto"/>
        <w:ind w:left="0" w:right="0" w:firstLine="0"/>
        <w:jc w:val="left"/>
      </w:pPr>
      <w:r>
        <w:t xml:space="preserve"> </w:t>
      </w:r>
    </w:p>
    <w:p w14:paraId="3FCBFC46" w14:textId="77777777" w:rsidR="00682183" w:rsidRDefault="004B641B">
      <w:pPr>
        <w:spacing w:after="254" w:line="259" w:lineRule="auto"/>
        <w:ind w:left="0" w:right="0" w:firstLine="0"/>
        <w:jc w:val="left"/>
      </w:pPr>
      <w:r>
        <w:t xml:space="preserve"> </w:t>
      </w:r>
    </w:p>
    <w:p w14:paraId="0F99D7BC" w14:textId="77777777" w:rsidR="00682183" w:rsidRDefault="004B641B">
      <w:pPr>
        <w:spacing w:after="254" w:line="259" w:lineRule="auto"/>
        <w:ind w:left="0" w:right="0" w:firstLine="0"/>
        <w:jc w:val="left"/>
      </w:pPr>
      <w:r>
        <w:t xml:space="preserve"> </w:t>
      </w:r>
    </w:p>
    <w:p w14:paraId="1BF5F3A8" w14:textId="77777777" w:rsidR="00682183" w:rsidRDefault="004B641B">
      <w:pPr>
        <w:spacing w:after="254" w:line="259" w:lineRule="auto"/>
        <w:ind w:left="0" w:right="0" w:firstLine="0"/>
        <w:jc w:val="left"/>
      </w:pPr>
      <w:r>
        <w:t xml:space="preserve"> </w:t>
      </w:r>
    </w:p>
    <w:p w14:paraId="45913BE3" w14:textId="77777777" w:rsidR="00682183" w:rsidRDefault="004B641B">
      <w:pPr>
        <w:spacing w:after="252" w:line="259" w:lineRule="auto"/>
        <w:ind w:left="0" w:right="0" w:firstLine="0"/>
        <w:jc w:val="left"/>
      </w:pPr>
      <w:r>
        <w:t xml:space="preserve"> </w:t>
      </w:r>
    </w:p>
    <w:p w14:paraId="6FB354B8" w14:textId="77777777" w:rsidR="00682183" w:rsidRDefault="004B641B">
      <w:pPr>
        <w:spacing w:after="254" w:line="259" w:lineRule="auto"/>
        <w:ind w:left="0" w:right="0" w:firstLine="0"/>
        <w:jc w:val="left"/>
      </w:pPr>
      <w:r>
        <w:t xml:space="preserve"> </w:t>
      </w:r>
    </w:p>
    <w:p w14:paraId="4DC60E34" w14:textId="77777777" w:rsidR="00682183" w:rsidRDefault="004B641B">
      <w:pPr>
        <w:spacing w:after="254" w:line="259" w:lineRule="auto"/>
        <w:ind w:left="0" w:right="0" w:firstLine="0"/>
        <w:jc w:val="left"/>
      </w:pPr>
      <w:r>
        <w:t xml:space="preserve"> </w:t>
      </w:r>
    </w:p>
    <w:p w14:paraId="421BC85E" w14:textId="77777777" w:rsidR="00682183" w:rsidRDefault="004B641B">
      <w:pPr>
        <w:spacing w:after="255" w:line="259" w:lineRule="auto"/>
        <w:ind w:left="0" w:right="0" w:firstLine="0"/>
        <w:jc w:val="left"/>
      </w:pPr>
      <w:r>
        <w:t xml:space="preserve"> </w:t>
      </w:r>
    </w:p>
    <w:p w14:paraId="3EE29212" w14:textId="77777777" w:rsidR="00682183" w:rsidRDefault="004B641B">
      <w:pPr>
        <w:spacing w:after="254" w:line="259" w:lineRule="auto"/>
        <w:ind w:left="0" w:right="0" w:firstLine="0"/>
        <w:jc w:val="left"/>
      </w:pPr>
      <w:r>
        <w:t xml:space="preserve"> </w:t>
      </w:r>
    </w:p>
    <w:p w14:paraId="150A80CD" w14:textId="77777777" w:rsidR="00682183" w:rsidRDefault="004B641B">
      <w:pPr>
        <w:spacing w:after="252" w:line="259" w:lineRule="auto"/>
        <w:ind w:left="0" w:right="0" w:firstLine="0"/>
        <w:jc w:val="left"/>
      </w:pPr>
      <w:r>
        <w:t xml:space="preserve"> </w:t>
      </w:r>
    </w:p>
    <w:p w14:paraId="4EFBFE28" w14:textId="77777777" w:rsidR="00682183" w:rsidRDefault="004B641B">
      <w:pPr>
        <w:spacing w:after="254" w:line="259" w:lineRule="auto"/>
        <w:ind w:left="0" w:right="0" w:firstLine="0"/>
        <w:jc w:val="left"/>
      </w:pPr>
      <w:r>
        <w:t xml:space="preserve"> </w:t>
      </w:r>
    </w:p>
    <w:p w14:paraId="34521B86" w14:textId="77777777" w:rsidR="00682183" w:rsidRDefault="004B641B">
      <w:pPr>
        <w:spacing w:after="254" w:line="259" w:lineRule="auto"/>
        <w:ind w:left="0" w:right="0" w:firstLine="0"/>
        <w:jc w:val="left"/>
      </w:pPr>
      <w:r>
        <w:t xml:space="preserve"> </w:t>
      </w:r>
    </w:p>
    <w:p w14:paraId="4CF6B919" w14:textId="77777777" w:rsidR="00682183" w:rsidRDefault="004B641B">
      <w:pPr>
        <w:spacing w:after="254" w:line="259" w:lineRule="auto"/>
        <w:ind w:left="0" w:right="0" w:firstLine="0"/>
        <w:jc w:val="left"/>
      </w:pPr>
      <w:r>
        <w:t xml:space="preserve"> </w:t>
      </w:r>
    </w:p>
    <w:p w14:paraId="3027D09F" w14:textId="77777777" w:rsidR="00682183" w:rsidRDefault="004B641B">
      <w:pPr>
        <w:spacing w:after="0" w:line="259" w:lineRule="auto"/>
        <w:ind w:left="0" w:right="0" w:firstLine="0"/>
        <w:jc w:val="left"/>
      </w:pPr>
      <w:r>
        <w:t xml:space="preserve"> </w:t>
      </w:r>
    </w:p>
    <w:p w14:paraId="027B23C1" w14:textId="77777777" w:rsidR="00682183" w:rsidRDefault="004B641B">
      <w:pPr>
        <w:pStyle w:val="Heading1"/>
        <w:spacing w:after="311"/>
        <w:ind w:left="-5"/>
        <w:jc w:val="left"/>
      </w:pPr>
      <w:r>
        <w:t xml:space="preserve">STAGE 5 </w:t>
      </w:r>
      <w:r>
        <w:t>–</w:t>
      </w:r>
      <w:r>
        <w:t xml:space="preserve"> Soliton Transmission, Digital Back-propagation and Photonic Integration</w:t>
      </w:r>
      <w:r>
        <w:rPr>
          <w:sz w:val="24"/>
        </w:rPr>
        <w:t xml:space="preserve"> </w:t>
      </w:r>
    </w:p>
    <w:p w14:paraId="49175B3C" w14:textId="77777777" w:rsidR="00682183" w:rsidRDefault="004B641B">
      <w:pPr>
        <w:pStyle w:val="Heading2"/>
        <w:ind w:left="-5" w:right="0"/>
      </w:pPr>
      <w:r>
        <w:t xml:space="preserve">5.1 Physical balance enabling solitons </w:t>
      </w:r>
    </w:p>
    <w:p w14:paraId="2013E884" w14:textId="77777777" w:rsidR="00682183" w:rsidRDefault="004B641B">
      <w:pPr>
        <w:spacing w:after="110"/>
        <w:ind w:left="-5" w:right="0"/>
      </w:pPr>
      <w:r>
        <w:t>In the anomalous-</w:t>
      </w:r>
      <w:r>
        <w:t>dispersion regime (β</w:t>
      </w:r>
      <w:r>
        <w:rPr>
          <w:vertAlign w:val="subscript"/>
        </w:rPr>
        <w:t>2</w:t>
      </w:r>
      <w:r>
        <w:t xml:space="preserve"> &lt; 0, true for SMF at 1550 nm) the leading edge of a pulse travels slower than the trailing edge relative to the carrier, giving a down-chirp that compresses a positively-chirped pulse. Kerr self-phase modulation (n = n</w:t>
      </w:r>
      <w:r>
        <w:rPr>
          <w:vertAlign w:val="subscript"/>
        </w:rPr>
        <w:t>0</w:t>
      </w:r>
      <w:r>
        <w:t xml:space="preserve"> + n</w:t>
      </w:r>
      <w:r>
        <w:rPr>
          <w:vertAlign w:val="subscript"/>
        </w:rPr>
        <w:t>2</w:t>
      </w:r>
      <w:r>
        <w:t xml:space="preserve">I) imprints exactly the opposite (up-)chirp on the pulse. When the two effects cancel </w:t>
      </w:r>
      <w:r>
        <w:t>–</w:t>
      </w:r>
      <w:r>
        <w:t xml:space="preserve"> L</w:t>
      </w:r>
      <w:r>
        <w:rPr>
          <w:vertAlign w:val="subscript"/>
        </w:rPr>
        <w:t>D</w:t>
      </w:r>
      <w:r>
        <w:t xml:space="preserve"> = L</w:t>
      </w:r>
      <w:r>
        <w:rPr>
          <w:vertAlign w:val="subscript"/>
        </w:rPr>
        <w:t>NL</w:t>
      </w:r>
      <w:r>
        <w:t xml:space="preserve">, i.e. N = 1 </w:t>
      </w:r>
      <w:r>
        <w:t>–</w:t>
      </w:r>
      <w:r>
        <w:t xml:space="preserve"> </w:t>
      </w:r>
      <w:r>
        <w:t xml:space="preserve">a </w:t>
      </w:r>
      <w:proofErr w:type="spellStart"/>
      <w:r>
        <w:t>sech</w:t>
      </w:r>
      <w:proofErr w:type="spellEnd"/>
      <w:r>
        <w:t>-shaped pulse, u(</w:t>
      </w:r>
      <w:proofErr w:type="spellStart"/>
      <w:r>
        <w:t>z,t</w:t>
      </w:r>
      <w:proofErr w:type="spellEnd"/>
      <w:r>
        <w:t xml:space="preserve">) = </w:t>
      </w:r>
      <w:proofErr w:type="spellStart"/>
      <w:r>
        <w:t>sech</w:t>
      </w:r>
      <w:proofErr w:type="spellEnd"/>
      <w:r>
        <w:t>(t/T</w:t>
      </w:r>
      <w:r>
        <w:rPr>
          <w:vertAlign w:val="subscript"/>
        </w:rPr>
        <w:t>0</w:t>
      </w:r>
      <w:r>
        <w:t xml:space="preserve">) </w:t>
      </w:r>
      <w:proofErr w:type="spellStart"/>
      <w:r>
        <w:t>exp</w:t>
      </w:r>
      <w:proofErr w:type="spellEnd"/>
      <w:r>
        <w:t>(</w:t>
      </w:r>
      <w:proofErr w:type="spellStart"/>
      <w:r>
        <w:t>iz</w:t>
      </w:r>
      <w:proofErr w:type="spellEnd"/>
      <w:r>
        <w:t>/2L</w:t>
      </w:r>
      <w:r>
        <w:rPr>
          <w:vertAlign w:val="subscript"/>
        </w:rPr>
        <w:t>D</w:t>
      </w:r>
      <w:r>
        <w:t xml:space="preserve">), propagates unchanged. The balance condition is </w:t>
      </w:r>
    </w:p>
    <w:p w14:paraId="36CBC0A8" w14:textId="77777777" w:rsidR="00682183" w:rsidRDefault="004B641B">
      <w:pPr>
        <w:spacing w:after="327" w:line="263" w:lineRule="auto"/>
        <w:ind w:right="4"/>
        <w:jc w:val="center"/>
      </w:pPr>
      <w:r>
        <w:rPr>
          <w:i/>
        </w:rPr>
        <w:t>N² = L</w:t>
      </w:r>
      <w:r>
        <w:rPr>
          <w:i/>
          <w:vertAlign w:val="subscript"/>
        </w:rPr>
        <w:t>D</w:t>
      </w:r>
      <w:r>
        <w:rPr>
          <w:i/>
        </w:rPr>
        <w:t>/L</w:t>
      </w:r>
      <w:r>
        <w:rPr>
          <w:i/>
          <w:vertAlign w:val="subscript"/>
        </w:rPr>
        <w:t>NL</w:t>
      </w:r>
      <w:r>
        <w:rPr>
          <w:i/>
        </w:rPr>
        <w:t xml:space="preserve"> = γ P</w:t>
      </w:r>
      <w:r>
        <w:rPr>
          <w:i/>
          <w:vertAlign w:val="subscript"/>
        </w:rPr>
        <w:t>0</w:t>
      </w:r>
      <w:r>
        <w:rPr>
          <w:i/>
        </w:rPr>
        <w:t xml:space="preserve"> T</w:t>
      </w:r>
      <w:r>
        <w:rPr>
          <w:i/>
          <w:vertAlign w:val="subscript"/>
        </w:rPr>
        <w:t>0</w:t>
      </w:r>
      <w:r>
        <w:rPr>
          <w:i/>
        </w:rPr>
        <w:t>² / |β</w:t>
      </w:r>
      <w:r>
        <w:rPr>
          <w:i/>
          <w:vertAlign w:val="subscript"/>
        </w:rPr>
        <w:t>2</w:t>
      </w:r>
      <w:r>
        <w:rPr>
          <w:i/>
        </w:rPr>
        <w:t>| = 1     →     P</w:t>
      </w:r>
      <w:r>
        <w:rPr>
          <w:i/>
          <w:vertAlign w:val="subscript"/>
        </w:rPr>
        <w:t>0</w:t>
      </w:r>
      <w:r>
        <w:rPr>
          <w:i/>
        </w:rPr>
        <w:t xml:space="preserve"> = |β</w:t>
      </w:r>
      <w:r>
        <w:rPr>
          <w:i/>
          <w:vertAlign w:val="subscript"/>
        </w:rPr>
        <w:t>2</w:t>
      </w:r>
      <w:r>
        <w:rPr>
          <w:i/>
        </w:rPr>
        <w:t>| / (γ T</w:t>
      </w:r>
      <w:r>
        <w:rPr>
          <w:i/>
          <w:vertAlign w:val="subscript"/>
        </w:rPr>
        <w:t>0</w:t>
      </w:r>
      <w:r>
        <w:rPr>
          <w:i/>
        </w:rPr>
        <w:t>²) = 1/(γ L</w:t>
      </w:r>
      <w:r>
        <w:rPr>
          <w:i/>
          <w:vertAlign w:val="subscript"/>
        </w:rPr>
        <w:t>D</w:t>
      </w:r>
      <w:r>
        <w:rPr>
          <w:i/>
        </w:rPr>
        <w:t>)</w:t>
      </w:r>
      <w:r>
        <w:t xml:space="preserve"> </w:t>
      </w:r>
    </w:p>
    <w:p w14:paraId="41AAC96B" w14:textId="77777777" w:rsidR="00682183" w:rsidRDefault="004B641B">
      <w:pPr>
        <w:pStyle w:val="Heading2"/>
        <w:ind w:left="-5" w:right="0"/>
      </w:pPr>
      <w:r>
        <w:t xml:space="preserve">5.2 Dispersion length and fundamental-soliton power </w:t>
      </w:r>
    </w:p>
    <w:p w14:paraId="4FFDE649" w14:textId="77777777" w:rsidR="00682183" w:rsidRDefault="004B641B">
      <w:pPr>
        <w:spacing w:after="180" w:line="259" w:lineRule="auto"/>
        <w:ind w:left="370" w:right="0"/>
      </w:pPr>
      <w:r>
        <w:t>L</w:t>
      </w:r>
      <w:r>
        <w:rPr>
          <w:vertAlign w:val="subscript"/>
        </w:rPr>
        <w:t>D</w:t>
      </w:r>
      <w:r>
        <w:t xml:space="preserve"> = T</w:t>
      </w:r>
      <w:r>
        <w:rPr>
          <w:vertAlign w:val="subscript"/>
        </w:rPr>
        <w:t>0</w:t>
      </w:r>
      <w:r>
        <w:t>² / |β</w:t>
      </w:r>
      <w:r>
        <w:rPr>
          <w:vertAlign w:val="subscript"/>
        </w:rPr>
        <w:t>2</w:t>
      </w:r>
      <w:r>
        <w:t xml:space="preserve">| = (15 </w:t>
      </w:r>
      <w:proofErr w:type="spellStart"/>
      <w:r>
        <w:t>ps</w:t>
      </w:r>
      <w:proofErr w:type="spellEnd"/>
      <w:r>
        <w:t xml:space="preserve">)² / (20 ps²/km) = 225 / 20 = </w:t>
      </w:r>
      <w:r>
        <w:rPr>
          <w:b/>
        </w:rPr>
        <w:t>11.25 km</w:t>
      </w:r>
      <w:r>
        <w:t xml:space="preserve"> </w:t>
      </w:r>
    </w:p>
    <w:p w14:paraId="5A78653F" w14:textId="77777777" w:rsidR="00682183" w:rsidRDefault="004B641B">
      <w:pPr>
        <w:spacing w:after="133" w:line="259" w:lineRule="auto"/>
        <w:ind w:left="370" w:right="0"/>
      </w:pPr>
      <w:r>
        <w:t>Fundamental soliton: L</w:t>
      </w:r>
      <w:r>
        <w:rPr>
          <w:vertAlign w:val="subscript"/>
        </w:rPr>
        <w:t>NL</w:t>
      </w:r>
      <w:r>
        <w:t xml:space="preserve"> = L</w:t>
      </w:r>
      <w:r>
        <w:rPr>
          <w:vertAlign w:val="subscript"/>
        </w:rPr>
        <w:t>D</w:t>
      </w:r>
      <w:r>
        <w:t xml:space="preserve"> </w:t>
      </w:r>
      <w:r>
        <w:t>= 11.25 km  →  P</w:t>
      </w:r>
      <w:r>
        <w:rPr>
          <w:vertAlign w:val="subscript"/>
        </w:rPr>
        <w:t>0</w:t>
      </w:r>
      <w:r>
        <w:t xml:space="preserve"> </w:t>
      </w:r>
      <w:r>
        <w:t>= 1/(γ L</w:t>
      </w:r>
      <w:r>
        <w:rPr>
          <w:vertAlign w:val="subscript"/>
        </w:rPr>
        <w:t>NL</w:t>
      </w:r>
      <w:r>
        <w:t>) = 1 / (1.3 W</w:t>
      </w:r>
      <w:r>
        <w:rPr>
          <w:vertAlign w:val="superscript"/>
        </w:rPr>
        <w:t>-1</w:t>
      </w:r>
      <w:r>
        <w:t>km</w:t>
      </w:r>
      <w:r>
        <w:rPr>
          <w:vertAlign w:val="superscript"/>
        </w:rPr>
        <w:t>-1</w:t>
      </w:r>
      <w:r>
        <w:t xml:space="preserve"> × 11.25 km) = 0.0684 </w:t>
      </w:r>
    </w:p>
    <w:p w14:paraId="57D0FCD9" w14:textId="77777777" w:rsidR="00682183" w:rsidRDefault="004B641B">
      <w:pPr>
        <w:pStyle w:val="Heading2"/>
        <w:spacing w:after="331"/>
        <w:ind w:left="370" w:right="0"/>
      </w:pPr>
      <w:r>
        <w:rPr>
          <w:b w:val="0"/>
        </w:rPr>
        <w:t xml:space="preserve">W = </w:t>
      </w:r>
      <w:r>
        <w:t xml:space="preserve">68.4 </w:t>
      </w:r>
      <w:proofErr w:type="spellStart"/>
      <w:r>
        <w:t>mW</w:t>
      </w:r>
      <w:proofErr w:type="spellEnd"/>
      <w:r>
        <w:t xml:space="preserve"> (18.4 </w:t>
      </w:r>
      <w:proofErr w:type="spellStart"/>
      <w:r>
        <w:t>dBm</w:t>
      </w:r>
      <w:proofErr w:type="spellEnd"/>
      <w:r>
        <w:t>)</w:t>
      </w:r>
      <w:r>
        <w:rPr>
          <w:b w:val="0"/>
        </w:rPr>
        <w:t xml:space="preserve"> </w:t>
      </w:r>
    </w:p>
    <w:p w14:paraId="0780FE4E" w14:textId="77777777" w:rsidR="00682183" w:rsidRDefault="004B641B">
      <w:pPr>
        <w:pStyle w:val="Heading3"/>
        <w:ind w:left="-5" w:right="0"/>
      </w:pPr>
      <w:r>
        <w:t xml:space="preserve">5.3 Soliton order at 2 </w:t>
      </w:r>
      <w:proofErr w:type="spellStart"/>
      <w:r>
        <w:t>mW</w:t>
      </w:r>
      <w:proofErr w:type="spellEnd"/>
      <w:r>
        <w:t xml:space="preserve"> and feasibility </w:t>
      </w:r>
    </w:p>
    <w:p w14:paraId="7AA8B845" w14:textId="77777777" w:rsidR="00682183" w:rsidRDefault="004B641B">
      <w:pPr>
        <w:spacing w:line="259" w:lineRule="auto"/>
        <w:ind w:left="370" w:right="0"/>
      </w:pPr>
      <w:r>
        <w:t>L</w:t>
      </w:r>
      <w:r>
        <w:rPr>
          <w:vertAlign w:val="subscript"/>
        </w:rPr>
        <w:t>NL</w:t>
      </w:r>
      <w:r>
        <w:t xml:space="preserve"> </w:t>
      </w:r>
      <w:r>
        <w:t>= 1/(γ P</w:t>
      </w:r>
      <w:r>
        <w:rPr>
          <w:vertAlign w:val="subscript"/>
        </w:rPr>
        <w:t>0</w:t>
      </w:r>
      <w:r>
        <w:t>) = 1 / (1.3 × 2×10</w:t>
      </w:r>
      <w:r>
        <w:rPr>
          <w:vertAlign w:val="superscript"/>
        </w:rPr>
        <w:t>-3</w:t>
      </w:r>
      <w:r>
        <w:t xml:space="preserve"> W</w:t>
      </w:r>
      <w:r>
        <w:rPr>
          <w:vertAlign w:val="superscript"/>
        </w:rPr>
        <w:t>-1</w:t>
      </w:r>
      <w:r>
        <w:t>km</w:t>
      </w:r>
      <w:r>
        <w:rPr>
          <w:vertAlign w:val="superscript"/>
        </w:rPr>
        <w:t>-1</w:t>
      </w:r>
      <w:r>
        <w:t xml:space="preserve">·W) = </w:t>
      </w:r>
      <w:r>
        <w:rPr>
          <w:b/>
        </w:rPr>
        <w:t>384.6 km</w:t>
      </w:r>
      <w:r>
        <w:t xml:space="preserve"> </w:t>
      </w:r>
    </w:p>
    <w:p w14:paraId="35B22947" w14:textId="77777777" w:rsidR="00682183" w:rsidRDefault="004B641B">
      <w:pPr>
        <w:spacing w:after="118" w:line="259" w:lineRule="auto"/>
        <w:ind w:left="355" w:right="0"/>
      </w:pPr>
      <w:r>
        <w:t>N² = L</w:t>
      </w:r>
      <w:r>
        <w:rPr>
          <w:vertAlign w:val="subscript"/>
        </w:rPr>
        <w:t>D</w:t>
      </w:r>
      <w:r>
        <w:t>/L</w:t>
      </w:r>
      <w:r>
        <w:rPr>
          <w:vertAlign w:val="subscript"/>
        </w:rPr>
        <w:t>NL</w:t>
      </w:r>
      <w:r>
        <w:t xml:space="preserve"> </w:t>
      </w:r>
      <w:r>
        <w:t xml:space="preserve">= 11.25 / 384.6 = 0.02925  →  </w:t>
      </w:r>
      <w:r>
        <w:rPr>
          <w:b/>
        </w:rPr>
        <w:t>N = 0.171</w:t>
      </w:r>
      <w:r>
        <w:t xml:space="preserve"> </w:t>
      </w:r>
    </w:p>
    <w:p w14:paraId="0EE6462A" w14:textId="77777777" w:rsidR="00682183" w:rsidRDefault="004B641B">
      <w:pPr>
        <w:ind w:left="-5" w:right="0"/>
      </w:pPr>
      <w:r>
        <w:t xml:space="preserve">Since N </w:t>
      </w:r>
      <w:r>
        <w:rPr>
          <w:noProof/>
        </w:rPr>
        <w:drawing>
          <wp:inline distT="0" distB="0" distL="0" distR="0" wp14:anchorId="176C0C3D" wp14:editId="271E507C">
            <wp:extent cx="118872" cy="103632"/>
            <wp:effectExtent l="0" t="0" r="0" b="0"/>
            <wp:docPr id="65494" name="Picture 65494"/>
            <wp:cNvGraphicFramePr/>
            <a:graphic xmlns:a="http://schemas.openxmlformats.org/drawingml/2006/main">
              <a:graphicData uri="http://schemas.openxmlformats.org/drawingml/2006/picture">
                <pic:pic xmlns:pic="http://schemas.openxmlformats.org/drawingml/2006/picture">
                  <pic:nvPicPr>
                    <pic:cNvPr id="65494" name="Picture 65494"/>
                    <pic:cNvPicPr/>
                  </pic:nvPicPr>
                  <pic:blipFill>
                    <a:blip r:embed="rId22"/>
                    <a:stretch>
                      <a:fillRect/>
                    </a:stretch>
                  </pic:blipFill>
                  <pic:spPr>
                    <a:xfrm>
                      <a:off x="0" y="0"/>
                      <a:ext cx="118872" cy="103632"/>
                    </a:xfrm>
                    <a:prstGeom prst="rect">
                      <a:avLst/>
                    </a:prstGeom>
                  </pic:spPr>
                </pic:pic>
              </a:graphicData>
            </a:graphic>
          </wp:inline>
        </w:drawing>
      </w:r>
      <w:r>
        <w:t xml:space="preserve"> 1, dispersion completely dominates (L</w:t>
      </w:r>
      <w:r>
        <w:rPr>
          <w:vertAlign w:val="subscript"/>
        </w:rPr>
        <w:t>D</w:t>
      </w:r>
      <w:r>
        <w:t xml:space="preserve"> is 34× shorter than L</w:t>
      </w:r>
      <w:r>
        <w:rPr>
          <w:vertAlign w:val="subscript"/>
        </w:rPr>
        <w:t>NL</w:t>
      </w:r>
      <w:r>
        <w:t>); the pulse broadens linearly as T(z)/T</w:t>
      </w:r>
      <w:r>
        <w:rPr>
          <w:vertAlign w:val="subscript"/>
        </w:rPr>
        <w:t>0</w:t>
      </w:r>
      <w:r>
        <w:t xml:space="preserve"> </w:t>
      </w:r>
      <w:r>
        <w:t>= √(1+(z/L</w:t>
      </w:r>
      <w:r>
        <w:rPr>
          <w:vertAlign w:val="subscript"/>
        </w:rPr>
        <w:t>D</w:t>
      </w:r>
      <w:r>
        <w:t xml:space="preserve">)²), i.e. by a factor </w:t>
      </w:r>
      <w:r>
        <w:rPr>
          <w:b/>
        </w:rPr>
        <w:t>7.18 after one 80 km span</w:t>
      </w:r>
      <w:r>
        <w:t xml:space="preserve"> (Fig. 9b). Making the pulse a fundamental soliton would need 68.4 </w:t>
      </w:r>
      <w:proofErr w:type="spellStart"/>
      <w:r>
        <w:t>mW</w:t>
      </w:r>
      <w:proofErr w:type="spellEnd"/>
      <w:r>
        <w:t xml:space="preserve"> peak </w:t>
      </w:r>
      <w:r>
        <w:t>–</w:t>
      </w:r>
      <w:r>
        <w:t xml:space="preserve"> 34× (15.3 dB) more than 2 </w:t>
      </w:r>
      <w:proofErr w:type="spellStart"/>
      <w:r>
        <w:t>mW</w:t>
      </w:r>
      <w:proofErr w:type="spellEnd"/>
      <w:r>
        <w:t xml:space="preserve">. Integration lowers coupling and splice </w:t>
      </w:r>
      <w:r>
        <w:t>loss (≈ +2–</w:t>
      </w:r>
      <w:r>
        <w:t xml:space="preserve">4 dB launched power for the same laser, which directly lifts OSNR), improves wavelength matching because all lasers share the same epitaxial growth and a common TEC, reduces reflections (a source of RIN and SBS-like instabilities), shortens electrical interconnects (higher bandwidth, lower jitter) and lowers power and footprint </w:t>
      </w:r>
    </w:p>
    <w:p w14:paraId="331E63AB" w14:textId="77777777" w:rsidR="00682183" w:rsidRDefault="004B641B">
      <w:pPr>
        <w:spacing w:after="100" w:line="259" w:lineRule="auto"/>
        <w:ind w:left="0" w:right="978" w:firstLine="0"/>
        <w:jc w:val="right"/>
      </w:pPr>
      <w:r>
        <w:rPr>
          <w:noProof/>
        </w:rPr>
        <w:drawing>
          <wp:inline distT="0" distB="0" distL="0" distR="0" wp14:anchorId="51027418" wp14:editId="662CAEC2">
            <wp:extent cx="5334000" cy="2590800"/>
            <wp:effectExtent l="0" t="0" r="0" b="0"/>
            <wp:docPr id="7695" name="Picture 7695" descr="f8.png&#10;&#10;Fig. 9  Soliton feasibility: (a) soliton order N versus peak power – N = 0.171 at 2 mW, N = 1 needs 68.4 mW; (b) pulse broadening over one span."/>
            <wp:cNvGraphicFramePr/>
            <a:graphic xmlns:a="http://schemas.openxmlformats.org/drawingml/2006/main">
              <a:graphicData uri="http://schemas.openxmlformats.org/drawingml/2006/picture">
                <pic:pic xmlns:pic="http://schemas.openxmlformats.org/drawingml/2006/picture">
                  <pic:nvPicPr>
                    <pic:cNvPr id="7695" name="Picture 7695"/>
                    <pic:cNvPicPr/>
                  </pic:nvPicPr>
                  <pic:blipFill>
                    <a:blip r:embed="rId25"/>
                    <a:stretch>
                      <a:fillRect/>
                    </a:stretch>
                  </pic:blipFill>
                  <pic:spPr>
                    <a:xfrm>
                      <a:off x="0" y="0"/>
                      <a:ext cx="5334000" cy="2590800"/>
                    </a:xfrm>
                    <a:prstGeom prst="rect">
                      <a:avLst/>
                    </a:prstGeom>
                  </pic:spPr>
                </pic:pic>
              </a:graphicData>
            </a:graphic>
          </wp:inline>
        </w:drawing>
      </w:r>
      <w:r>
        <w:t xml:space="preserve"> </w:t>
      </w:r>
    </w:p>
    <w:p w14:paraId="2FE2699E" w14:textId="77777777" w:rsidR="00682183" w:rsidRDefault="004B641B">
      <w:pPr>
        <w:spacing w:after="111" w:line="261" w:lineRule="auto"/>
        <w:ind w:right="5"/>
        <w:jc w:val="center"/>
      </w:pPr>
      <w:r>
        <w:rPr>
          <w:i/>
        </w:rPr>
        <w:t xml:space="preserve">Fig. 9  Soliton feasibility: (a) soliton order N versus peak power – N = 0.171 at 2 </w:t>
      </w:r>
      <w:proofErr w:type="spellStart"/>
      <w:r>
        <w:rPr>
          <w:i/>
        </w:rPr>
        <w:t>mW</w:t>
      </w:r>
      <w:proofErr w:type="spellEnd"/>
      <w:r>
        <w:rPr>
          <w:i/>
        </w:rPr>
        <w:t xml:space="preserve">, N = 1 needs 68.4 </w:t>
      </w:r>
    </w:p>
    <w:p w14:paraId="1BFAABB7" w14:textId="77777777" w:rsidR="00682183" w:rsidRDefault="004B641B">
      <w:pPr>
        <w:spacing w:after="256" w:line="261" w:lineRule="auto"/>
        <w:ind w:right="9"/>
        <w:jc w:val="center"/>
      </w:pPr>
      <w:proofErr w:type="spellStart"/>
      <w:r>
        <w:rPr>
          <w:i/>
        </w:rPr>
        <w:t>mW</w:t>
      </w:r>
      <w:proofErr w:type="spellEnd"/>
      <w:r>
        <w:rPr>
          <w:i/>
        </w:rPr>
        <w:t>; (b) pulse broadening over one span.</w:t>
      </w:r>
      <w:r>
        <w:t xml:space="preserve"> </w:t>
      </w:r>
    </w:p>
    <w:p w14:paraId="7A9A52BC" w14:textId="77777777" w:rsidR="00682183" w:rsidRDefault="004B641B">
      <w:pPr>
        <w:spacing w:after="99"/>
        <w:ind w:left="-5" w:right="0"/>
      </w:pPr>
      <w:r>
        <w:rPr>
          <w:b/>
        </w:rPr>
        <w:t>Further obstacles even if power were available:</w:t>
      </w:r>
      <w:r>
        <w:t xml:space="preserve"> (</w:t>
      </w:r>
      <w:proofErr w:type="spellStart"/>
      <w:r>
        <w:t>i</w:t>
      </w:r>
      <w:proofErr w:type="spellEnd"/>
      <w:r>
        <w:t>) soliton energy E = 2P</w:t>
      </w:r>
      <w:r>
        <w:rPr>
          <w:vertAlign w:val="subscript"/>
        </w:rPr>
        <w:t>0</w:t>
      </w:r>
      <w:r>
        <w:t>T</w:t>
      </w:r>
      <w:r>
        <w:rPr>
          <w:vertAlign w:val="subscript"/>
        </w:rPr>
        <w:t>0</w:t>
      </w:r>
      <w:r>
        <w:t xml:space="preserve"> = 2.05 </w:t>
      </w:r>
      <w:proofErr w:type="spellStart"/>
      <w:r>
        <w:t>pJ</w:t>
      </w:r>
      <w:proofErr w:type="spellEnd"/>
      <w:r>
        <w:t xml:space="preserve">, i.e. average power </w:t>
      </w:r>
      <w:r>
        <w:t xml:space="preserve">≈ ½ E </w:t>
      </w:r>
      <w:proofErr w:type="spellStart"/>
      <w:r>
        <w:t>R</w:t>
      </w:r>
      <w:r>
        <w:rPr>
          <w:vertAlign w:val="subscript"/>
        </w:rPr>
        <w:t>b</w:t>
      </w:r>
      <w:proofErr w:type="spellEnd"/>
      <w:r>
        <w:t xml:space="preserve"> </w:t>
      </w:r>
      <w:r>
        <w:t xml:space="preserve">≈ 25.6 </w:t>
      </w:r>
      <w:proofErr w:type="spellStart"/>
      <w:r>
        <w:t>mW</w:t>
      </w:r>
      <w:proofErr w:type="spellEnd"/>
      <w:r>
        <w:t xml:space="preserve"> per channel and ≈ 205 </w:t>
      </w:r>
      <w:proofErr w:type="spellStart"/>
      <w:r>
        <w:t>mW</w:t>
      </w:r>
      <w:proofErr w:type="spellEnd"/>
      <w:r>
        <w:t xml:space="preserve"> (+23 </w:t>
      </w:r>
      <w:proofErr w:type="spellStart"/>
      <w:r>
        <w:t>dBm</w:t>
      </w:r>
      <w:proofErr w:type="spellEnd"/>
      <w:r>
        <w:t>) for eight channels –</w:t>
      </w:r>
      <w:r>
        <w:t xml:space="preserve"> 13 dB above the eye-safety reference and 16× the SBS threshold; (ii) amplifier spacing 80 km = 7.1 L</w:t>
      </w:r>
      <w:r>
        <w:rPr>
          <w:vertAlign w:val="subscript"/>
        </w:rPr>
        <w:t>D</w:t>
      </w:r>
      <w:r>
        <w:t xml:space="preserve"> (soliton period z</w:t>
      </w:r>
      <w:r>
        <w:rPr>
          <w:vertAlign w:val="subscript"/>
        </w:rPr>
        <w:t>0</w:t>
      </w:r>
      <w:r>
        <w:t xml:space="preserve"> </w:t>
      </w:r>
      <w:r>
        <w:t>= πL</w:t>
      </w:r>
      <w:r>
        <w:rPr>
          <w:vertAlign w:val="subscript"/>
        </w:rPr>
        <w:t>D</w:t>
      </w:r>
      <w:r>
        <w:t>/2 = 17.7 km), violating the path-averaged-soliton condition L</w:t>
      </w:r>
      <w:r>
        <w:rPr>
          <w:vertAlign w:val="subscript"/>
        </w:rPr>
        <w:t>amp</w:t>
      </w:r>
      <w:r>
        <w:t xml:space="preserve"> </w:t>
      </w:r>
      <w:r>
        <w:rPr>
          <w:noProof/>
        </w:rPr>
        <w:drawing>
          <wp:inline distT="0" distB="0" distL="0" distR="0" wp14:anchorId="5B3933D9" wp14:editId="3C86F0D6">
            <wp:extent cx="118872" cy="103632"/>
            <wp:effectExtent l="0" t="0" r="0" b="0"/>
            <wp:docPr id="65495" name="Picture 65495"/>
            <wp:cNvGraphicFramePr/>
            <a:graphic xmlns:a="http://schemas.openxmlformats.org/drawingml/2006/main">
              <a:graphicData uri="http://schemas.openxmlformats.org/drawingml/2006/picture">
                <pic:pic xmlns:pic="http://schemas.openxmlformats.org/drawingml/2006/picture">
                  <pic:nvPicPr>
                    <pic:cNvPr id="65495" name="Picture 65495"/>
                    <pic:cNvPicPr/>
                  </pic:nvPicPr>
                  <pic:blipFill>
                    <a:blip r:embed="rId26"/>
                    <a:stretch>
                      <a:fillRect/>
                    </a:stretch>
                  </pic:blipFill>
                  <pic:spPr>
                    <a:xfrm>
                      <a:off x="0" y="0"/>
                      <a:ext cx="118872" cy="103632"/>
                    </a:xfrm>
                    <a:prstGeom prst="rect">
                      <a:avLst/>
                    </a:prstGeom>
                  </pic:spPr>
                </pic:pic>
              </a:graphicData>
            </a:graphic>
          </wp:inline>
        </w:drawing>
      </w:r>
      <w:r>
        <w:t xml:space="preserve"> L</w:t>
      </w:r>
      <w:r>
        <w:rPr>
          <w:vertAlign w:val="subscript"/>
        </w:rPr>
        <w:t>D</w:t>
      </w:r>
      <w:r>
        <w:t>; (iii) bit slot to pulse-width ratio T</w:t>
      </w:r>
      <w:r>
        <w:rPr>
          <w:vertAlign w:val="subscript"/>
        </w:rPr>
        <w:t>b</w:t>
      </w:r>
      <w:r>
        <w:t>/(2T</w:t>
      </w:r>
      <w:r>
        <w:rPr>
          <w:vertAlign w:val="subscript"/>
        </w:rPr>
        <w:t>0</w:t>
      </w:r>
      <w:r>
        <w:t xml:space="preserve">) = </w:t>
      </w:r>
      <w:r>
        <w:t>40/30 = 1.33, whereas ≥ 5 is needed to avoid soliton–</w:t>
      </w:r>
      <w:r>
        <w:t>soliton interaction; (iv) Gordon</w:t>
      </w:r>
      <w:r>
        <w:t>–</w:t>
      </w:r>
      <w:proofErr w:type="spellStart"/>
      <w:r>
        <w:t>Haus</w:t>
      </w:r>
      <w:proofErr w:type="spellEnd"/>
      <w:r>
        <w:t xml:space="preserve"> timing jitter and inter-channel collision-induced frequency shifts in a 100 GHz WDM grid; (v) it requires an RZ pulse source, not NRZ. </w:t>
      </w:r>
    </w:p>
    <w:p w14:paraId="0D64EC8A" w14:textId="77777777" w:rsidR="00682183" w:rsidRDefault="004B641B">
      <w:pPr>
        <w:ind w:left="-5" w:right="0"/>
      </w:pPr>
      <w:r>
        <w:rPr>
          <w:b/>
        </w:rPr>
        <w:t>Soliton verdict: NOT feasible</w:t>
      </w:r>
      <w:r>
        <w:t xml:space="preserve"> for this link (N = 0.171, P</w:t>
      </w:r>
      <w:r>
        <w:rPr>
          <w:vertAlign w:val="subscript"/>
        </w:rPr>
        <w:t>0</w:t>
      </w:r>
      <w:r>
        <w:t xml:space="preserve"> = 68.4 </w:t>
      </w:r>
      <w:proofErr w:type="spellStart"/>
      <w:r>
        <w:t>mW</w:t>
      </w:r>
      <w:proofErr w:type="spellEnd"/>
      <w:r>
        <w:t xml:space="preserve"> needed vs 2 </w:t>
      </w:r>
      <w:proofErr w:type="spellStart"/>
      <w:r>
        <w:t>mW</w:t>
      </w:r>
      <w:proofErr w:type="spellEnd"/>
      <w:r>
        <w:t xml:space="preserve"> available, 80 km spans, 100 GHz WDM, NRZ format). Conventional dispersion-managed NRZ transmission is chosen. </w:t>
      </w:r>
    </w:p>
    <w:p w14:paraId="73D30F5F" w14:textId="77777777" w:rsidR="00682183" w:rsidRDefault="004B641B">
      <w:pPr>
        <w:pStyle w:val="Heading3"/>
        <w:ind w:left="-5" w:right="0"/>
      </w:pPr>
      <w:r>
        <w:t xml:space="preserve">5.4 Digital back-propagation (DBP) </w:t>
      </w:r>
    </w:p>
    <w:p w14:paraId="030193EB" w14:textId="77777777" w:rsidR="00682183" w:rsidRDefault="004B641B">
      <w:pPr>
        <w:spacing w:after="102"/>
        <w:ind w:left="-5" w:right="0"/>
      </w:pPr>
      <w:r>
        <w:t xml:space="preserve">DBP digitally inverts the fiber: the received complex field is propagated backwards through a virtual fiber </w:t>
      </w:r>
      <w:r>
        <w:t>(opposite sign of α, β</w:t>
      </w:r>
      <w:r>
        <w:rPr>
          <w:vertAlign w:val="subscript"/>
        </w:rPr>
        <w:t>2</w:t>
      </w:r>
      <w:r>
        <w:t>, γ) by solving the nonlinear Schrödinger equation ∂A/∂z = −(α/2)A − (jβ</w:t>
      </w:r>
      <w:r>
        <w:rPr>
          <w:vertAlign w:val="subscript"/>
        </w:rPr>
        <w:t>2</w:t>
      </w:r>
      <w:r>
        <w:t>/2)∂²A/∂t² + jγ|A|²A with the split</w:t>
      </w:r>
      <w:r>
        <w:t xml:space="preserve">-step Fourier method </w:t>
      </w:r>
      <w:r>
        <w:t>–</w:t>
      </w:r>
      <w:r>
        <w:t xml:space="preserve"> linear steps (chromatic-dispersion all-pass filter) alternating with </w:t>
      </w:r>
      <w:r>
        <w:t>nonlinear steps (phase rotation by γ|A|²L</w:t>
      </w:r>
      <w:r>
        <w:rPr>
          <w:vertAlign w:val="subscript"/>
        </w:rPr>
        <w:t>step</w:t>
      </w:r>
      <w:r>
        <w:t xml:space="preserve">) </w:t>
      </w:r>
      <w:r>
        <w:t>–</w:t>
      </w:r>
      <w:r>
        <w:t xml:space="preserve"> recovering both the dispersive and the deterministic Kerr distortion (SPM, and XPM/FWM when all channels are co-processed). </w:t>
      </w:r>
    </w:p>
    <w:p w14:paraId="6E946121" w14:textId="77777777" w:rsidR="00682183" w:rsidRDefault="004B641B">
      <w:pPr>
        <w:spacing w:after="59" w:line="357" w:lineRule="auto"/>
        <w:ind w:left="535" w:right="0" w:hanging="279"/>
        <w:jc w:val="left"/>
      </w:pPr>
      <w:r>
        <w:t>•</w:t>
      </w:r>
      <w:r>
        <w:rPr>
          <w:rFonts w:ascii="Arial" w:eastAsia="Arial" w:hAnsi="Arial" w:cs="Arial"/>
        </w:rPr>
        <w:t xml:space="preserve"> </w:t>
      </w:r>
      <w:r>
        <w:rPr>
          <w:b/>
        </w:rPr>
        <w:t>Practical limitations:</w:t>
      </w:r>
      <w:r>
        <w:t xml:space="preserve"> (1) it needs the full complex field </w:t>
      </w:r>
      <w:r>
        <w:t>–</w:t>
      </w:r>
      <w:r>
        <w:t xml:space="preserve"> </w:t>
      </w:r>
      <w:r>
        <w:t xml:space="preserve">a coherent receiver with phase and </w:t>
      </w:r>
      <w:proofErr w:type="spellStart"/>
      <w:r>
        <w:t>polarisation</w:t>
      </w:r>
      <w:proofErr w:type="spellEnd"/>
      <w:r>
        <w:t xml:space="preserve"> diversity; our 25 Gb/s NRZ IM-DD link detects only intensity, so the phase needed for DBP is lost; (2) compensation of inter-channel nonlinearity requires joint processing of all eight </w:t>
      </w:r>
      <w:r>
        <w:t xml:space="preserve">channels (≈ 800 GHz optical bandwidth, ADCs and DSP at tens of </w:t>
      </w:r>
      <w:proofErr w:type="spellStart"/>
      <w:r>
        <w:t>Gs</w:t>
      </w:r>
      <w:proofErr w:type="spellEnd"/>
      <w:r>
        <w:t xml:space="preserve">/s per channel, hundreds of watts </w:t>
      </w:r>
      <w:r>
        <w:t>of DSP); (3) signal</w:t>
      </w:r>
      <w:r>
        <w:t>–</w:t>
      </w:r>
      <w:r>
        <w:t xml:space="preserve">ASE nonlinear interaction, PMD and time-varying </w:t>
      </w:r>
      <w:proofErr w:type="spellStart"/>
      <w:r>
        <w:t>polarisation</w:t>
      </w:r>
      <w:proofErr w:type="spellEnd"/>
      <w:r>
        <w:t xml:space="preserve"> and unknown </w:t>
      </w:r>
      <w:proofErr w:type="spellStart"/>
      <w:r>
        <w:t>neighbour</w:t>
      </w:r>
      <w:proofErr w:type="spellEnd"/>
      <w:r>
        <w:t xml:space="preserve">-channel data are stochastic and cannot be inverted </w:t>
      </w:r>
      <w:r>
        <w:t>–</w:t>
      </w:r>
      <w:r>
        <w:t xml:space="preserve"> single-</w:t>
      </w:r>
      <w:r>
        <w:t xml:space="preserve">channel DBP typically yields </w:t>
      </w:r>
      <w:r>
        <w:t>only ≈ 0.5–</w:t>
      </w:r>
      <w:r>
        <w:t xml:space="preserve">1.5 dB; (4) high computational complexity (steps per span × 6 spans). </w:t>
      </w:r>
    </w:p>
    <w:p w14:paraId="4D5F2920" w14:textId="77777777" w:rsidR="00682183" w:rsidRDefault="004B641B">
      <w:pPr>
        <w:ind w:left="-5" w:right="0"/>
      </w:pPr>
      <w:r>
        <w:rPr>
          <w:b/>
        </w:rPr>
        <w:t>DBP verdict: NOT appropriate</w:t>
      </w:r>
      <w:r>
        <w:t xml:space="preserve"> for the complete 8-channel IM-DD link. The dominant penalties (SBS, XPM, FWM, dispersion) are better handled by launch-power control, dispersion management and receiver EDC. DBP becomes relevant only if the link is upgraded to coherent (e.g. DP-QPSK) detection, where </w:t>
      </w:r>
      <w:proofErr w:type="spellStart"/>
      <w:r>
        <w:t>singlechannel</w:t>
      </w:r>
      <w:proofErr w:type="spellEnd"/>
      <w:r>
        <w:t xml:space="preserve"> DBP at the receiver is a viable add-on. </w:t>
      </w:r>
    </w:p>
    <w:p w14:paraId="56B97DE0" w14:textId="77777777" w:rsidR="00682183" w:rsidRDefault="004B641B">
      <w:pPr>
        <w:spacing w:after="239" w:line="262" w:lineRule="auto"/>
        <w:ind w:left="-5" w:right="0"/>
        <w:jc w:val="left"/>
      </w:pPr>
      <w:r>
        <w:rPr>
          <w:b/>
        </w:rPr>
        <w:t>5.5 Standards: parameters and compliance checking</w:t>
      </w:r>
      <w:r>
        <w:rPr>
          <w:b/>
        </w:rPr>
        <w:t xml:space="preserve"> </w:t>
      </w:r>
    </w:p>
    <w:p w14:paraId="251EDEA2" w14:textId="77777777" w:rsidR="00682183" w:rsidRDefault="004B641B">
      <w:pPr>
        <w:pStyle w:val="Heading2"/>
        <w:spacing w:after="0"/>
        <w:ind w:left="-5" w:right="0"/>
      </w:pPr>
      <w:r>
        <w:t>Table 7.  Transmitter parameters in the standards and the compliance test plan</w:t>
      </w:r>
      <w:r>
        <w:rPr>
          <w:b w:val="0"/>
        </w:rPr>
        <w:t xml:space="preserve"> </w:t>
      </w:r>
    </w:p>
    <w:tbl>
      <w:tblPr>
        <w:tblStyle w:val="TableGrid"/>
        <w:tblW w:w="9028" w:type="dxa"/>
        <w:tblInd w:w="5" w:type="dxa"/>
        <w:tblCellMar>
          <w:top w:w="62" w:type="dxa"/>
          <w:left w:w="108" w:type="dxa"/>
          <w:bottom w:w="0" w:type="dxa"/>
          <w:right w:w="55" w:type="dxa"/>
        </w:tblCellMar>
        <w:tblLook w:val="04A0" w:firstRow="1" w:lastRow="0" w:firstColumn="1" w:lastColumn="0" w:noHBand="0" w:noVBand="1"/>
      </w:tblPr>
      <w:tblGrid>
        <w:gridCol w:w="1999"/>
        <w:gridCol w:w="2302"/>
        <w:gridCol w:w="2300"/>
        <w:gridCol w:w="2427"/>
      </w:tblGrid>
      <w:tr w:rsidR="00682183" w14:paraId="14F7733B" w14:textId="77777777">
        <w:trPr>
          <w:trHeight w:val="1272"/>
        </w:trPr>
        <w:tc>
          <w:tcPr>
            <w:tcW w:w="2000" w:type="dxa"/>
            <w:tcBorders>
              <w:top w:val="single" w:sz="4" w:space="0" w:color="000000"/>
              <w:left w:val="single" w:sz="4" w:space="0" w:color="000000"/>
              <w:bottom w:val="single" w:sz="4" w:space="0" w:color="000000"/>
              <w:right w:val="single" w:sz="4" w:space="0" w:color="000000"/>
            </w:tcBorders>
          </w:tcPr>
          <w:p w14:paraId="2C4FA1AD" w14:textId="77777777" w:rsidR="00682183" w:rsidRDefault="004B641B">
            <w:pPr>
              <w:spacing w:after="112" w:line="259" w:lineRule="auto"/>
              <w:ind w:left="0" w:right="0" w:firstLine="0"/>
              <w:jc w:val="left"/>
            </w:pPr>
            <w:r>
              <w:rPr>
                <w:b/>
              </w:rPr>
              <w:t xml:space="preserve">Parameter </w:t>
            </w:r>
          </w:p>
          <w:p w14:paraId="05FA45DD" w14:textId="77777777" w:rsidR="00682183" w:rsidRDefault="004B641B">
            <w:pPr>
              <w:spacing w:after="119" w:line="259" w:lineRule="auto"/>
              <w:ind w:left="0" w:right="0" w:firstLine="0"/>
              <w:jc w:val="left"/>
            </w:pPr>
            <w:r>
              <w:rPr>
                <w:b/>
              </w:rPr>
              <w:t xml:space="preserve">(G.957 / </w:t>
            </w:r>
          </w:p>
          <w:p w14:paraId="6D56E4DB" w14:textId="77777777" w:rsidR="00682183" w:rsidRDefault="004B641B">
            <w:pPr>
              <w:spacing w:after="0" w:line="259" w:lineRule="auto"/>
              <w:ind w:left="0" w:right="0" w:firstLine="0"/>
              <w:jc w:val="left"/>
            </w:pPr>
            <w:r>
              <w:rPr>
                <w:b/>
              </w:rPr>
              <w:t>802.3bm/</w:t>
            </w:r>
            <w:proofErr w:type="spellStart"/>
            <w:r>
              <w:rPr>
                <w:b/>
              </w:rPr>
              <w:t>bs</w:t>
            </w:r>
            <w:proofErr w:type="spellEnd"/>
            <w:r>
              <w:rPr>
                <w:b/>
              </w:rPr>
              <w:t>)</w:t>
            </w:r>
            <w:r>
              <w:t xml:space="preserve"> </w:t>
            </w:r>
          </w:p>
        </w:tc>
        <w:tc>
          <w:tcPr>
            <w:tcW w:w="2302" w:type="dxa"/>
            <w:tcBorders>
              <w:top w:val="single" w:sz="4" w:space="0" w:color="000000"/>
              <w:left w:val="single" w:sz="4" w:space="0" w:color="000000"/>
              <w:bottom w:val="single" w:sz="4" w:space="0" w:color="000000"/>
              <w:right w:val="single" w:sz="4" w:space="0" w:color="000000"/>
            </w:tcBorders>
          </w:tcPr>
          <w:p w14:paraId="3996A0E4" w14:textId="77777777" w:rsidR="00682183" w:rsidRDefault="004B641B">
            <w:pPr>
              <w:spacing w:after="0" w:line="259" w:lineRule="auto"/>
              <w:ind w:left="0" w:right="0" w:firstLine="0"/>
              <w:jc w:val="left"/>
            </w:pPr>
            <w:r>
              <w:rPr>
                <w:b/>
              </w:rPr>
              <w:t>Requirement / typical limit</w:t>
            </w:r>
            <w:r>
              <w:t xml:space="preserve"> </w:t>
            </w:r>
          </w:p>
        </w:tc>
        <w:tc>
          <w:tcPr>
            <w:tcW w:w="2300" w:type="dxa"/>
            <w:tcBorders>
              <w:top w:val="single" w:sz="4" w:space="0" w:color="000000"/>
              <w:left w:val="single" w:sz="4" w:space="0" w:color="000000"/>
              <w:bottom w:val="single" w:sz="4" w:space="0" w:color="000000"/>
              <w:right w:val="single" w:sz="4" w:space="0" w:color="000000"/>
            </w:tcBorders>
          </w:tcPr>
          <w:p w14:paraId="62A723EB" w14:textId="77777777" w:rsidR="00682183" w:rsidRDefault="004B641B">
            <w:pPr>
              <w:spacing w:after="0" w:line="259" w:lineRule="auto"/>
              <w:ind w:left="0" w:right="0" w:firstLine="0"/>
              <w:jc w:val="left"/>
            </w:pPr>
            <w:r>
              <w:rPr>
                <w:b/>
              </w:rPr>
              <w:t>Proposed transmitter value</w:t>
            </w:r>
            <w:r>
              <w:t xml:space="preserve"> </w:t>
            </w:r>
          </w:p>
        </w:tc>
        <w:tc>
          <w:tcPr>
            <w:tcW w:w="2427" w:type="dxa"/>
            <w:tcBorders>
              <w:top w:val="single" w:sz="4" w:space="0" w:color="000000"/>
              <w:left w:val="single" w:sz="4" w:space="0" w:color="000000"/>
              <w:bottom w:val="single" w:sz="4" w:space="0" w:color="000000"/>
              <w:right w:val="single" w:sz="4" w:space="0" w:color="000000"/>
            </w:tcBorders>
          </w:tcPr>
          <w:p w14:paraId="4119C716" w14:textId="77777777" w:rsidR="00682183" w:rsidRDefault="004B641B">
            <w:pPr>
              <w:spacing w:after="0" w:line="259" w:lineRule="auto"/>
              <w:ind w:left="0" w:right="0" w:firstLine="0"/>
              <w:jc w:val="left"/>
            </w:pPr>
            <w:r>
              <w:rPr>
                <w:b/>
              </w:rPr>
              <w:t>How it is verified</w:t>
            </w:r>
            <w:r>
              <w:t xml:space="preserve"> </w:t>
            </w:r>
          </w:p>
        </w:tc>
      </w:tr>
      <w:tr w:rsidR="00682183" w14:paraId="5E249EC9" w14:textId="77777777">
        <w:trPr>
          <w:trHeight w:val="1270"/>
        </w:trPr>
        <w:tc>
          <w:tcPr>
            <w:tcW w:w="2000" w:type="dxa"/>
            <w:tcBorders>
              <w:top w:val="single" w:sz="4" w:space="0" w:color="000000"/>
              <w:left w:val="single" w:sz="4" w:space="0" w:color="000000"/>
              <w:bottom w:val="single" w:sz="4" w:space="0" w:color="000000"/>
              <w:right w:val="single" w:sz="4" w:space="0" w:color="000000"/>
            </w:tcBorders>
          </w:tcPr>
          <w:p w14:paraId="740C68E9" w14:textId="77777777" w:rsidR="00682183" w:rsidRDefault="004B641B">
            <w:pPr>
              <w:spacing w:after="0" w:line="259" w:lineRule="auto"/>
              <w:ind w:left="0" w:right="0" w:firstLine="0"/>
              <w:jc w:val="left"/>
            </w:pPr>
            <w:r>
              <w:rPr>
                <w:b/>
              </w:rPr>
              <w:t>Centre wavelength / frequency</w:t>
            </w:r>
            <w:r>
              <w:t xml:space="preserve"> </w:t>
            </w:r>
          </w:p>
        </w:tc>
        <w:tc>
          <w:tcPr>
            <w:tcW w:w="2302" w:type="dxa"/>
            <w:tcBorders>
              <w:top w:val="single" w:sz="4" w:space="0" w:color="000000"/>
              <w:left w:val="single" w:sz="4" w:space="0" w:color="000000"/>
              <w:bottom w:val="single" w:sz="4" w:space="0" w:color="000000"/>
              <w:right w:val="single" w:sz="4" w:space="0" w:color="000000"/>
            </w:tcBorders>
          </w:tcPr>
          <w:p w14:paraId="1B21A19E" w14:textId="77777777" w:rsidR="00682183" w:rsidRDefault="004B641B">
            <w:pPr>
              <w:spacing w:after="113" w:line="259" w:lineRule="auto"/>
              <w:ind w:left="0" w:right="0" w:firstLine="0"/>
              <w:jc w:val="left"/>
            </w:pPr>
            <w:r>
              <w:t xml:space="preserve">ITU grid ± tolerance </w:t>
            </w:r>
          </w:p>
          <w:p w14:paraId="7441DE52" w14:textId="77777777" w:rsidR="00682183" w:rsidRDefault="004B641B">
            <w:pPr>
              <w:spacing w:after="0" w:line="259" w:lineRule="auto"/>
              <w:ind w:left="0" w:right="0" w:firstLine="0"/>
              <w:jc w:val="left"/>
            </w:pPr>
            <w:r>
              <w:t xml:space="preserve">(here ±0.1 nm) </w:t>
            </w:r>
          </w:p>
        </w:tc>
        <w:tc>
          <w:tcPr>
            <w:tcW w:w="2300" w:type="dxa"/>
            <w:tcBorders>
              <w:top w:val="single" w:sz="4" w:space="0" w:color="000000"/>
              <w:left w:val="single" w:sz="4" w:space="0" w:color="000000"/>
              <w:bottom w:val="single" w:sz="4" w:space="0" w:color="000000"/>
              <w:right w:val="single" w:sz="4" w:space="0" w:color="000000"/>
            </w:tcBorders>
          </w:tcPr>
          <w:p w14:paraId="1DFAEB46" w14:textId="77777777" w:rsidR="00682183" w:rsidRDefault="004B641B">
            <w:pPr>
              <w:spacing w:after="113" w:line="259" w:lineRule="auto"/>
              <w:ind w:left="0" w:right="0" w:firstLine="0"/>
              <w:jc w:val="left"/>
            </w:pPr>
            <w:r>
              <w:t>193.1</w:t>
            </w:r>
            <w:r>
              <w:t>–</w:t>
            </w:r>
            <w:r>
              <w:t xml:space="preserve">193.8 THz, </w:t>
            </w:r>
          </w:p>
          <w:p w14:paraId="3E209D18" w14:textId="77777777" w:rsidR="00682183" w:rsidRDefault="004B641B">
            <w:pPr>
              <w:spacing w:after="0" w:line="259" w:lineRule="auto"/>
              <w:ind w:left="0" w:right="0" w:firstLine="0"/>
              <w:jc w:val="left"/>
            </w:pPr>
            <w:r>
              <w:t xml:space="preserve">±0.05 nm </w:t>
            </w:r>
          </w:p>
        </w:tc>
        <w:tc>
          <w:tcPr>
            <w:tcW w:w="2427" w:type="dxa"/>
            <w:tcBorders>
              <w:top w:val="single" w:sz="4" w:space="0" w:color="000000"/>
              <w:left w:val="single" w:sz="4" w:space="0" w:color="000000"/>
              <w:bottom w:val="single" w:sz="4" w:space="0" w:color="000000"/>
              <w:right w:val="single" w:sz="4" w:space="0" w:color="000000"/>
            </w:tcBorders>
          </w:tcPr>
          <w:p w14:paraId="04377232" w14:textId="77777777" w:rsidR="00682183" w:rsidRDefault="004B641B">
            <w:pPr>
              <w:spacing w:after="0" w:line="259" w:lineRule="auto"/>
              <w:ind w:left="0" w:right="0" w:firstLine="0"/>
              <w:jc w:val="left"/>
            </w:pPr>
            <w:r>
              <w:t>Wavelength meter / OSA over 0</w:t>
            </w:r>
            <w:r>
              <w:t>–</w:t>
            </w:r>
            <w:r>
              <w:t xml:space="preserve">40 °C chamber sweep </w:t>
            </w:r>
          </w:p>
        </w:tc>
      </w:tr>
      <w:tr w:rsidR="00682183" w14:paraId="458AECA1" w14:textId="77777777">
        <w:trPr>
          <w:trHeight w:val="1272"/>
        </w:trPr>
        <w:tc>
          <w:tcPr>
            <w:tcW w:w="2000" w:type="dxa"/>
            <w:tcBorders>
              <w:top w:val="single" w:sz="4" w:space="0" w:color="000000"/>
              <w:left w:val="single" w:sz="4" w:space="0" w:color="000000"/>
              <w:bottom w:val="single" w:sz="4" w:space="0" w:color="000000"/>
              <w:right w:val="single" w:sz="4" w:space="0" w:color="000000"/>
            </w:tcBorders>
          </w:tcPr>
          <w:p w14:paraId="3DEC6ED2" w14:textId="77777777" w:rsidR="00682183" w:rsidRDefault="004B641B">
            <w:pPr>
              <w:spacing w:after="0" w:line="259" w:lineRule="auto"/>
              <w:ind w:left="0" w:right="0" w:firstLine="0"/>
              <w:jc w:val="left"/>
            </w:pPr>
            <w:r>
              <w:rPr>
                <w:b/>
              </w:rPr>
              <w:t>Mean launch power</w:t>
            </w:r>
            <w:r>
              <w:t xml:space="preserve"> </w:t>
            </w:r>
          </w:p>
        </w:tc>
        <w:tc>
          <w:tcPr>
            <w:tcW w:w="2302" w:type="dxa"/>
            <w:tcBorders>
              <w:top w:val="single" w:sz="4" w:space="0" w:color="000000"/>
              <w:left w:val="single" w:sz="4" w:space="0" w:color="000000"/>
              <w:bottom w:val="single" w:sz="4" w:space="0" w:color="000000"/>
              <w:right w:val="single" w:sz="4" w:space="0" w:color="000000"/>
            </w:tcBorders>
          </w:tcPr>
          <w:p w14:paraId="3264340C" w14:textId="77777777" w:rsidR="00682183" w:rsidRDefault="004B641B">
            <w:pPr>
              <w:spacing w:after="2" w:line="356" w:lineRule="auto"/>
              <w:ind w:left="0" w:right="0" w:firstLine="0"/>
              <w:jc w:val="left"/>
            </w:pPr>
            <w:r>
              <w:t>Within specified min</w:t>
            </w:r>
            <w:r>
              <w:t>–</w:t>
            </w:r>
            <w:r>
              <w:t xml:space="preserve">max window; </w:t>
            </w:r>
          </w:p>
          <w:p w14:paraId="492D8E52" w14:textId="77777777" w:rsidR="00682183" w:rsidRDefault="004B641B">
            <w:pPr>
              <w:spacing w:after="0" w:line="259" w:lineRule="auto"/>
              <w:ind w:left="0" w:right="0" w:firstLine="0"/>
              <w:jc w:val="left"/>
            </w:pPr>
            <w:r>
              <w:t xml:space="preserve">Class-1 limit </w:t>
            </w:r>
          </w:p>
        </w:tc>
        <w:tc>
          <w:tcPr>
            <w:tcW w:w="2300" w:type="dxa"/>
            <w:tcBorders>
              <w:top w:val="single" w:sz="4" w:space="0" w:color="000000"/>
              <w:left w:val="single" w:sz="4" w:space="0" w:color="000000"/>
              <w:bottom w:val="single" w:sz="4" w:space="0" w:color="000000"/>
              <w:right w:val="single" w:sz="4" w:space="0" w:color="000000"/>
            </w:tcBorders>
          </w:tcPr>
          <w:p w14:paraId="73B9B115" w14:textId="77777777" w:rsidR="00682183" w:rsidRDefault="004B641B">
            <w:pPr>
              <w:spacing w:after="112" w:line="259" w:lineRule="auto"/>
              <w:ind w:left="0" w:right="0" w:firstLine="0"/>
              <w:jc w:val="left"/>
            </w:pPr>
            <w:r>
              <w:t xml:space="preserve">0 </w:t>
            </w:r>
            <w:proofErr w:type="spellStart"/>
            <w:r>
              <w:t>dBm</w:t>
            </w:r>
            <w:proofErr w:type="spellEnd"/>
            <w:r>
              <w:t>/</w:t>
            </w:r>
            <w:proofErr w:type="spellStart"/>
            <w:r>
              <w:t>ch</w:t>
            </w:r>
            <w:proofErr w:type="spellEnd"/>
            <w:r>
              <w:t xml:space="preserve"> (8 </w:t>
            </w:r>
            <w:proofErr w:type="spellStart"/>
            <w:r>
              <w:t>mW</w:t>
            </w:r>
            <w:proofErr w:type="spellEnd"/>
            <w:r>
              <w:t xml:space="preserve"> = </w:t>
            </w:r>
          </w:p>
          <w:p w14:paraId="35CB75E7" w14:textId="77777777" w:rsidR="00682183" w:rsidRDefault="004B641B">
            <w:pPr>
              <w:spacing w:after="0" w:line="259" w:lineRule="auto"/>
              <w:ind w:left="0" w:right="0" w:firstLine="0"/>
              <w:jc w:val="left"/>
            </w:pPr>
            <w:r>
              <w:t xml:space="preserve">+9.03 </w:t>
            </w:r>
            <w:proofErr w:type="spellStart"/>
            <w:r>
              <w:t>dBm</w:t>
            </w:r>
            <w:proofErr w:type="spellEnd"/>
            <w:r>
              <w:t xml:space="preserve"> total) </w:t>
            </w:r>
          </w:p>
        </w:tc>
        <w:tc>
          <w:tcPr>
            <w:tcW w:w="2427" w:type="dxa"/>
            <w:tcBorders>
              <w:top w:val="single" w:sz="4" w:space="0" w:color="000000"/>
              <w:left w:val="single" w:sz="4" w:space="0" w:color="000000"/>
              <w:bottom w:val="single" w:sz="4" w:space="0" w:color="000000"/>
              <w:right w:val="single" w:sz="4" w:space="0" w:color="000000"/>
            </w:tcBorders>
          </w:tcPr>
          <w:p w14:paraId="597701BF" w14:textId="77777777" w:rsidR="00682183" w:rsidRDefault="004B641B">
            <w:pPr>
              <w:spacing w:after="0" w:line="259" w:lineRule="auto"/>
              <w:ind w:left="0" w:right="0" w:firstLine="0"/>
              <w:jc w:val="left"/>
            </w:pPr>
            <w:r>
              <w:t xml:space="preserve">Calibrated power meter, aggregate + per-channel </w:t>
            </w:r>
          </w:p>
        </w:tc>
      </w:tr>
      <w:tr w:rsidR="00682183" w14:paraId="3DD13125" w14:textId="77777777">
        <w:trPr>
          <w:trHeight w:val="1272"/>
        </w:trPr>
        <w:tc>
          <w:tcPr>
            <w:tcW w:w="2000" w:type="dxa"/>
            <w:tcBorders>
              <w:top w:val="single" w:sz="4" w:space="0" w:color="000000"/>
              <w:left w:val="single" w:sz="4" w:space="0" w:color="000000"/>
              <w:bottom w:val="single" w:sz="4" w:space="0" w:color="000000"/>
              <w:right w:val="single" w:sz="4" w:space="0" w:color="000000"/>
            </w:tcBorders>
          </w:tcPr>
          <w:p w14:paraId="7DA4BA12" w14:textId="77777777" w:rsidR="00682183" w:rsidRDefault="004B641B">
            <w:pPr>
              <w:spacing w:after="116" w:line="259" w:lineRule="auto"/>
              <w:ind w:left="0" w:right="0" w:firstLine="0"/>
              <w:jc w:val="left"/>
            </w:pPr>
            <w:r>
              <w:rPr>
                <w:b/>
              </w:rPr>
              <w:t xml:space="preserve">Spectral width / </w:t>
            </w:r>
          </w:p>
          <w:p w14:paraId="33833FB9" w14:textId="77777777" w:rsidR="00682183" w:rsidRDefault="004B641B">
            <w:pPr>
              <w:spacing w:after="0" w:line="259" w:lineRule="auto"/>
              <w:ind w:left="0" w:right="0" w:firstLine="0"/>
              <w:jc w:val="left"/>
            </w:pPr>
            <w:r>
              <w:rPr>
                <w:b/>
              </w:rPr>
              <w:t>SMSR</w:t>
            </w:r>
            <w:r>
              <w:t xml:space="preserve"> </w:t>
            </w:r>
          </w:p>
        </w:tc>
        <w:tc>
          <w:tcPr>
            <w:tcW w:w="2302" w:type="dxa"/>
            <w:tcBorders>
              <w:top w:val="single" w:sz="4" w:space="0" w:color="000000"/>
              <w:left w:val="single" w:sz="4" w:space="0" w:color="000000"/>
              <w:bottom w:val="single" w:sz="4" w:space="0" w:color="000000"/>
              <w:right w:val="single" w:sz="4" w:space="0" w:color="000000"/>
            </w:tcBorders>
          </w:tcPr>
          <w:p w14:paraId="4D30675C" w14:textId="77777777" w:rsidR="00682183" w:rsidRDefault="004B641B">
            <w:pPr>
              <w:spacing w:after="112" w:line="259" w:lineRule="auto"/>
              <w:ind w:left="0" w:right="0" w:firstLine="0"/>
              <w:jc w:val="left"/>
            </w:pPr>
            <w:r>
              <w:t xml:space="preserve">RMS or −20 dB </w:t>
            </w:r>
          </w:p>
          <w:p w14:paraId="54FA1561" w14:textId="77777777" w:rsidR="00682183" w:rsidRDefault="004B641B">
            <w:pPr>
              <w:spacing w:after="115" w:line="259" w:lineRule="auto"/>
              <w:ind w:left="0" w:right="0" w:firstLine="0"/>
              <w:jc w:val="left"/>
            </w:pPr>
            <w:r>
              <w:t xml:space="preserve">width within limit; </w:t>
            </w:r>
          </w:p>
          <w:p w14:paraId="191305BA" w14:textId="77777777" w:rsidR="00682183" w:rsidRDefault="004B641B">
            <w:pPr>
              <w:spacing w:after="0" w:line="259" w:lineRule="auto"/>
              <w:ind w:left="0" w:right="0" w:firstLine="0"/>
              <w:jc w:val="left"/>
            </w:pPr>
            <w:r>
              <w:t>SMSR ≥ 30 dB</w:t>
            </w:r>
            <w:r>
              <w:t xml:space="preserve"> </w:t>
            </w:r>
          </w:p>
        </w:tc>
        <w:tc>
          <w:tcPr>
            <w:tcW w:w="2300" w:type="dxa"/>
            <w:tcBorders>
              <w:top w:val="single" w:sz="4" w:space="0" w:color="000000"/>
              <w:left w:val="single" w:sz="4" w:space="0" w:color="000000"/>
              <w:bottom w:val="single" w:sz="4" w:space="0" w:color="000000"/>
              <w:right w:val="single" w:sz="4" w:space="0" w:color="000000"/>
            </w:tcBorders>
          </w:tcPr>
          <w:p w14:paraId="09CF8219" w14:textId="77777777" w:rsidR="00682183" w:rsidRDefault="004B641B">
            <w:pPr>
              <w:spacing w:after="112" w:line="259" w:lineRule="auto"/>
              <w:ind w:left="0" w:right="0" w:firstLine="0"/>
              <w:jc w:val="left"/>
            </w:pPr>
            <w:r>
              <w:t xml:space="preserve">Single mode, SMSR </w:t>
            </w:r>
          </w:p>
          <w:p w14:paraId="78BE9E2B" w14:textId="77777777" w:rsidR="00682183" w:rsidRDefault="004B641B">
            <w:pPr>
              <w:spacing w:after="0" w:line="259" w:lineRule="auto"/>
              <w:ind w:left="0" w:right="0" w:firstLine="0"/>
              <w:jc w:val="left"/>
            </w:pPr>
            <w:r>
              <w:t xml:space="preserve">&gt; 35 dB </w:t>
            </w:r>
          </w:p>
        </w:tc>
        <w:tc>
          <w:tcPr>
            <w:tcW w:w="2427" w:type="dxa"/>
            <w:tcBorders>
              <w:top w:val="single" w:sz="4" w:space="0" w:color="000000"/>
              <w:left w:val="single" w:sz="4" w:space="0" w:color="000000"/>
              <w:bottom w:val="single" w:sz="4" w:space="0" w:color="000000"/>
              <w:right w:val="single" w:sz="4" w:space="0" w:color="000000"/>
            </w:tcBorders>
          </w:tcPr>
          <w:p w14:paraId="43C6D474" w14:textId="77777777" w:rsidR="00682183" w:rsidRDefault="004B641B">
            <w:pPr>
              <w:spacing w:after="0" w:line="259" w:lineRule="auto"/>
              <w:ind w:left="0" w:right="0" w:firstLine="0"/>
              <w:jc w:val="left"/>
            </w:pPr>
            <w:r>
              <w:t xml:space="preserve">OSA at 0.02 nm resolution </w:t>
            </w:r>
          </w:p>
        </w:tc>
      </w:tr>
      <w:tr w:rsidR="00682183" w14:paraId="0F7F8D1D" w14:textId="77777777">
        <w:trPr>
          <w:trHeight w:val="1272"/>
        </w:trPr>
        <w:tc>
          <w:tcPr>
            <w:tcW w:w="2000" w:type="dxa"/>
            <w:tcBorders>
              <w:top w:val="single" w:sz="4" w:space="0" w:color="000000"/>
              <w:left w:val="single" w:sz="4" w:space="0" w:color="000000"/>
              <w:bottom w:val="single" w:sz="4" w:space="0" w:color="000000"/>
              <w:right w:val="single" w:sz="4" w:space="0" w:color="000000"/>
            </w:tcBorders>
          </w:tcPr>
          <w:p w14:paraId="1D572B77" w14:textId="77777777" w:rsidR="00682183" w:rsidRDefault="004B641B">
            <w:pPr>
              <w:spacing w:after="0" w:line="259" w:lineRule="auto"/>
              <w:ind w:left="0" w:right="0" w:firstLine="0"/>
              <w:jc w:val="left"/>
            </w:pPr>
            <w:r>
              <w:rPr>
                <w:b/>
              </w:rPr>
              <w:t>Extinction ratio</w:t>
            </w:r>
            <w:r>
              <w:t xml:space="preserve"> </w:t>
            </w:r>
          </w:p>
        </w:tc>
        <w:tc>
          <w:tcPr>
            <w:tcW w:w="2302" w:type="dxa"/>
            <w:tcBorders>
              <w:top w:val="single" w:sz="4" w:space="0" w:color="000000"/>
              <w:left w:val="single" w:sz="4" w:space="0" w:color="000000"/>
              <w:bottom w:val="single" w:sz="4" w:space="0" w:color="000000"/>
              <w:right w:val="single" w:sz="4" w:space="0" w:color="000000"/>
            </w:tcBorders>
          </w:tcPr>
          <w:p w14:paraId="342B3199" w14:textId="77777777" w:rsidR="00682183" w:rsidRDefault="004B641B">
            <w:pPr>
              <w:spacing w:after="2" w:line="356" w:lineRule="auto"/>
              <w:ind w:left="0" w:right="0" w:firstLine="0"/>
              <w:jc w:val="left"/>
            </w:pPr>
            <w:r>
              <w:t>≥ 8.2 dB (G.957 S</w:t>
            </w:r>
            <w:r>
              <w:t xml:space="preserve">-64 </w:t>
            </w:r>
            <w:r>
              <w:t>class), ≥ 3–</w:t>
            </w:r>
            <w:r>
              <w:t xml:space="preserve">5 dB </w:t>
            </w:r>
          </w:p>
          <w:p w14:paraId="781A8B5A" w14:textId="77777777" w:rsidR="00682183" w:rsidRDefault="004B641B">
            <w:pPr>
              <w:spacing w:after="0" w:line="259" w:lineRule="auto"/>
              <w:ind w:left="0" w:right="0" w:firstLine="0"/>
              <w:jc w:val="left"/>
            </w:pPr>
            <w:r>
              <w:t xml:space="preserve">(802.3 NRZ lanes) </w:t>
            </w:r>
          </w:p>
        </w:tc>
        <w:tc>
          <w:tcPr>
            <w:tcW w:w="2300" w:type="dxa"/>
            <w:tcBorders>
              <w:top w:val="single" w:sz="4" w:space="0" w:color="000000"/>
              <w:left w:val="single" w:sz="4" w:space="0" w:color="000000"/>
              <w:bottom w:val="single" w:sz="4" w:space="0" w:color="000000"/>
              <w:right w:val="single" w:sz="4" w:space="0" w:color="000000"/>
            </w:tcBorders>
          </w:tcPr>
          <w:p w14:paraId="2D60F48E" w14:textId="77777777" w:rsidR="00682183" w:rsidRDefault="004B641B">
            <w:pPr>
              <w:spacing w:after="0" w:line="259" w:lineRule="auto"/>
              <w:ind w:left="0" w:right="0" w:firstLine="0"/>
              <w:jc w:val="left"/>
            </w:pPr>
            <w:r>
              <w:t>≥ 9 dB (EAM)</w:t>
            </w:r>
            <w:r>
              <w:t xml:space="preserve"> </w:t>
            </w:r>
          </w:p>
        </w:tc>
        <w:tc>
          <w:tcPr>
            <w:tcW w:w="2427" w:type="dxa"/>
            <w:tcBorders>
              <w:top w:val="single" w:sz="4" w:space="0" w:color="000000"/>
              <w:left w:val="single" w:sz="4" w:space="0" w:color="000000"/>
              <w:bottom w:val="single" w:sz="4" w:space="0" w:color="000000"/>
              <w:right w:val="single" w:sz="4" w:space="0" w:color="000000"/>
            </w:tcBorders>
          </w:tcPr>
          <w:p w14:paraId="7B92C4F9" w14:textId="77777777" w:rsidR="00682183" w:rsidRDefault="004B641B">
            <w:pPr>
              <w:spacing w:after="112" w:line="259" w:lineRule="auto"/>
              <w:ind w:left="0" w:right="0" w:firstLine="0"/>
              <w:jc w:val="left"/>
            </w:pPr>
            <w:r>
              <w:t xml:space="preserve">Sampling scope / </w:t>
            </w:r>
          </w:p>
          <w:p w14:paraId="489B790C" w14:textId="77777777" w:rsidR="00682183" w:rsidRDefault="004B641B">
            <w:pPr>
              <w:spacing w:after="0" w:line="259" w:lineRule="auto"/>
              <w:ind w:left="0" w:right="0" w:firstLine="0"/>
              <w:jc w:val="left"/>
            </w:pPr>
            <w:r>
              <w:t xml:space="preserve">OMA measurement </w:t>
            </w:r>
          </w:p>
        </w:tc>
      </w:tr>
      <w:tr w:rsidR="00682183" w14:paraId="29DDFE9A" w14:textId="77777777">
        <w:trPr>
          <w:trHeight w:val="1687"/>
        </w:trPr>
        <w:tc>
          <w:tcPr>
            <w:tcW w:w="2000" w:type="dxa"/>
            <w:tcBorders>
              <w:top w:val="single" w:sz="4" w:space="0" w:color="000000"/>
              <w:left w:val="single" w:sz="4" w:space="0" w:color="000000"/>
              <w:bottom w:val="single" w:sz="4" w:space="0" w:color="000000"/>
              <w:right w:val="single" w:sz="4" w:space="0" w:color="000000"/>
            </w:tcBorders>
          </w:tcPr>
          <w:p w14:paraId="2B555D84" w14:textId="77777777" w:rsidR="00682183" w:rsidRDefault="004B641B">
            <w:pPr>
              <w:spacing w:after="116" w:line="259" w:lineRule="auto"/>
              <w:ind w:left="0" w:right="0" w:firstLine="0"/>
              <w:jc w:val="left"/>
            </w:pPr>
            <w:r>
              <w:rPr>
                <w:b/>
              </w:rPr>
              <w:t xml:space="preserve">Eye mask / TDP </w:t>
            </w:r>
          </w:p>
          <w:p w14:paraId="04F14B7A" w14:textId="77777777" w:rsidR="00682183" w:rsidRDefault="004B641B">
            <w:pPr>
              <w:spacing w:after="0" w:line="259" w:lineRule="auto"/>
              <w:ind w:left="0" w:right="0" w:firstLine="0"/>
              <w:jc w:val="left"/>
            </w:pPr>
            <w:r>
              <w:rPr>
                <w:b/>
              </w:rPr>
              <w:t>/ TDECQ</w:t>
            </w:r>
            <w:r>
              <w:t xml:space="preserve"> </w:t>
            </w:r>
          </w:p>
        </w:tc>
        <w:tc>
          <w:tcPr>
            <w:tcW w:w="2302" w:type="dxa"/>
            <w:tcBorders>
              <w:top w:val="single" w:sz="4" w:space="0" w:color="000000"/>
              <w:left w:val="single" w:sz="4" w:space="0" w:color="000000"/>
              <w:bottom w:val="single" w:sz="4" w:space="0" w:color="000000"/>
              <w:right w:val="single" w:sz="4" w:space="0" w:color="000000"/>
            </w:tcBorders>
          </w:tcPr>
          <w:p w14:paraId="37E9357A" w14:textId="77777777" w:rsidR="00682183" w:rsidRDefault="004B641B">
            <w:pPr>
              <w:spacing w:after="112" w:line="259" w:lineRule="auto"/>
              <w:ind w:left="0" w:right="0" w:firstLine="0"/>
              <w:jc w:val="left"/>
            </w:pPr>
            <w:r>
              <w:t xml:space="preserve">Mask margin ≥ 0; </w:t>
            </w:r>
          </w:p>
          <w:p w14:paraId="08B55EF8" w14:textId="77777777" w:rsidR="00682183" w:rsidRDefault="004B641B">
            <w:pPr>
              <w:spacing w:after="0" w:line="259" w:lineRule="auto"/>
              <w:ind w:left="0" w:right="0" w:firstLine="0"/>
            </w:pPr>
            <w:r>
              <w:t>TDP/TDECQ ≤ limit</w:t>
            </w:r>
            <w:r>
              <w:t xml:space="preserve"> </w:t>
            </w:r>
          </w:p>
        </w:tc>
        <w:tc>
          <w:tcPr>
            <w:tcW w:w="2300" w:type="dxa"/>
            <w:tcBorders>
              <w:top w:val="single" w:sz="4" w:space="0" w:color="000000"/>
              <w:left w:val="single" w:sz="4" w:space="0" w:color="000000"/>
              <w:bottom w:val="single" w:sz="4" w:space="0" w:color="000000"/>
              <w:right w:val="single" w:sz="4" w:space="0" w:color="000000"/>
            </w:tcBorders>
          </w:tcPr>
          <w:p w14:paraId="3108F4CF" w14:textId="77777777" w:rsidR="00682183" w:rsidRDefault="004B641B">
            <w:pPr>
              <w:spacing w:after="0" w:line="365" w:lineRule="auto"/>
              <w:ind w:left="0" w:right="0" w:firstLine="0"/>
              <w:jc w:val="left"/>
            </w:pPr>
            <w:r>
              <w:t>Eye margin &gt; 10 % (B = 17.5 GHz, f</w:t>
            </w:r>
            <w:r>
              <w:rPr>
                <w:vertAlign w:val="subscript"/>
              </w:rPr>
              <w:t>3dB</w:t>
            </w:r>
            <w:r>
              <w:t xml:space="preserve">(EAM) &gt; 30 </w:t>
            </w:r>
          </w:p>
          <w:p w14:paraId="3FA48330" w14:textId="77777777" w:rsidR="00682183" w:rsidRDefault="004B641B">
            <w:pPr>
              <w:spacing w:after="0" w:line="259" w:lineRule="auto"/>
              <w:ind w:left="0" w:right="0" w:firstLine="0"/>
              <w:jc w:val="left"/>
            </w:pPr>
            <w:r>
              <w:t xml:space="preserve">GHz) </w:t>
            </w:r>
          </w:p>
        </w:tc>
        <w:tc>
          <w:tcPr>
            <w:tcW w:w="2427" w:type="dxa"/>
            <w:tcBorders>
              <w:top w:val="single" w:sz="4" w:space="0" w:color="000000"/>
              <w:left w:val="single" w:sz="4" w:space="0" w:color="000000"/>
              <w:bottom w:val="single" w:sz="4" w:space="0" w:color="000000"/>
              <w:right w:val="single" w:sz="4" w:space="0" w:color="000000"/>
            </w:tcBorders>
          </w:tcPr>
          <w:p w14:paraId="2549A80C" w14:textId="77777777" w:rsidR="00682183" w:rsidRDefault="004B641B">
            <w:pPr>
              <w:spacing w:after="112" w:line="259" w:lineRule="auto"/>
              <w:ind w:left="0" w:right="0" w:firstLine="0"/>
              <w:jc w:val="left"/>
            </w:pPr>
            <w:r>
              <w:t xml:space="preserve">Sampling scope with </w:t>
            </w:r>
          </w:p>
          <w:p w14:paraId="15C0A582" w14:textId="77777777" w:rsidR="00682183" w:rsidRDefault="004B641B">
            <w:pPr>
              <w:spacing w:after="29" w:line="356" w:lineRule="auto"/>
              <w:ind w:left="0" w:right="0" w:firstLine="0"/>
              <w:jc w:val="left"/>
            </w:pPr>
            <w:r>
              <w:t>4th-order Bessel</w:t>
            </w:r>
            <w:r>
              <w:t xml:space="preserve">– </w:t>
            </w:r>
            <w:r>
              <w:t xml:space="preserve">Thomson filter at 0.75 </w:t>
            </w:r>
          </w:p>
          <w:p w14:paraId="1A9A3B34" w14:textId="77777777" w:rsidR="00682183" w:rsidRDefault="004B641B">
            <w:pPr>
              <w:spacing w:after="0" w:line="259" w:lineRule="auto"/>
              <w:ind w:left="0" w:right="0" w:firstLine="0"/>
              <w:jc w:val="left"/>
            </w:pPr>
            <w:proofErr w:type="spellStart"/>
            <w:r>
              <w:t>R</w:t>
            </w:r>
            <w:r>
              <w:rPr>
                <w:vertAlign w:val="subscript"/>
              </w:rPr>
              <w:t>b</w:t>
            </w:r>
            <w:proofErr w:type="spellEnd"/>
            <w:r>
              <w:t xml:space="preserve"> </w:t>
            </w:r>
          </w:p>
        </w:tc>
      </w:tr>
      <w:tr w:rsidR="00682183" w14:paraId="727A046E" w14:textId="77777777">
        <w:trPr>
          <w:trHeight w:val="857"/>
        </w:trPr>
        <w:tc>
          <w:tcPr>
            <w:tcW w:w="2000" w:type="dxa"/>
            <w:tcBorders>
              <w:top w:val="single" w:sz="4" w:space="0" w:color="000000"/>
              <w:left w:val="single" w:sz="4" w:space="0" w:color="000000"/>
              <w:bottom w:val="single" w:sz="4" w:space="0" w:color="000000"/>
              <w:right w:val="single" w:sz="4" w:space="0" w:color="000000"/>
            </w:tcBorders>
          </w:tcPr>
          <w:p w14:paraId="447D2313" w14:textId="77777777" w:rsidR="00682183" w:rsidRDefault="004B641B">
            <w:pPr>
              <w:spacing w:after="0" w:line="259" w:lineRule="auto"/>
              <w:ind w:left="0" w:right="0" w:firstLine="0"/>
              <w:jc w:val="left"/>
            </w:pPr>
            <w:r>
              <w:rPr>
                <w:b/>
              </w:rPr>
              <w:t>RIN</w:t>
            </w:r>
            <w:r>
              <w:rPr>
                <w:b/>
                <w:vertAlign w:val="subscript"/>
              </w:rPr>
              <w:t>20</w:t>
            </w:r>
            <w:r>
              <w:rPr>
                <w:b/>
              </w:rPr>
              <w:t>OMA</w:t>
            </w:r>
            <w:r>
              <w:t xml:space="preserve"> </w:t>
            </w:r>
          </w:p>
        </w:tc>
        <w:tc>
          <w:tcPr>
            <w:tcW w:w="2302" w:type="dxa"/>
            <w:tcBorders>
              <w:top w:val="single" w:sz="4" w:space="0" w:color="000000"/>
              <w:left w:val="single" w:sz="4" w:space="0" w:color="000000"/>
              <w:bottom w:val="single" w:sz="4" w:space="0" w:color="000000"/>
              <w:right w:val="single" w:sz="4" w:space="0" w:color="000000"/>
            </w:tcBorders>
          </w:tcPr>
          <w:p w14:paraId="0FB77489" w14:textId="77777777" w:rsidR="00682183" w:rsidRDefault="004B641B">
            <w:pPr>
              <w:spacing w:after="112" w:line="259" w:lineRule="auto"/>
              <w:ind w:left="0" w:right="0" w:firstLine="0"/>
              <w:jc w:val="left"/>
            </w:pPr>
            <w:r>
              <w:t xml:space="preserve">≤ −136 dB/Hz </w:t>
            </w:r>
          </w:p>
          <w:p w14:paraId="0BFE5D13" w14:textId="77777777" w:rsidR="00682183" w:rsidRDefault="004B641B">
            <w:pPr>
              <w:spacing w:after="0" w:line="259" w:lineRule="auto"/>
              <w:ind w:left="0" w:right="0" w:firstLine="0"/>
              <w:jc w:val="left"/>
            </w:pPr>
            <w:r>
              <w:t>(802.3bm/</w:t>
            </w:r>
            <w:proofErr w:type="spellStart"/>
            <w:r>
              <w:t>bs</w:t>
            </w:r>
            <w:proofErr w:type="spellEnd"/>
            <w:r>
              <w:t xml:space="preserve">) </w:t>
            </w:r>
          </w:p>
        </w:tc>
        <w:tc>
          <w:tcPr>
            <w:tcW w:w="2300" w:type="dxa"/>
            <w:tcBorders>
              <w:top w:val="single" w:sz="4" w:space="0" w:color="000000"/>
              <w:left w:val="single" w:sz="4" w:space="0" w:color="000000"/>
              <w:bottom w:val="single" w:sz="4" w:space="0" w:color="000000"/>
              <w:right w:val="single" w:sz="4" w:space="0" w:color="000000"/>
            </w:tcBorders>
          </w:tcPr>
          <w:p w14:paraId="3845694F" w14:textId="77777777" w:rsidR="00682183" w:rsidRDefault="004B641B">
            <w:pPr>
              <w:spacing w:after="132" w:line="259" w:lineRule="auto"/>
              <w:ind w:left="0" w:right="0" w:firstLine="0"/>
              <w:jc w:val="left"/>
            </w:pPr>
            <w:r>
              <w:t xml:space="preserve">≈ −145 dB/Hz at I = </w:t>
            </w:r>
          </w:p>
          <w:p w14:paraId="59E5D982" w14:textId="77777777" w:rsidR="00682183" w:rsidRDefault="004B641B">
            <w:pPr>
              <w:spacing w:after="0" w:line="259" w:lineRule="auto"/>
              <w:ind w:left="0" w:right="0" w:firstLine="0"/>
              <w:jc w:val="left"/>
            </w:pPr>
            <w:r>
              <w:t xml:space="preserve">3.3 </w:t>
            </w:r>
            <w:proofErr w:type="spellStart"/>
            <w:r>
              <w:t>I</w:t>
            </w:r>
            <w:r>
              <w:rPr>
                <w:vertAlign w:val="subscript"/>
              </w:rPr>
              <w:t>th</w:t>
            </w:r>
            <w:proofErr w:type="spellEnd"/>
            <w:r>
              <w:t xml:space="preserve"> </w:t>
            </w:r>
          </w:p>
        </w:tc>
        <w:tc>
          <w:tcPr>
            <w:tcW w:w="2427" w:type="dxa"/>
            <w:tcBorders>
              <w:top w:val="single" w:sz="4" w:space="0" w:color="000000"/>
              <w:left w:val="single" w:sz="4" w:space="0" w:color="000000"/>
              <w:bottom w:val="single" w:sz="4" w:space="0" w:color="000000"/>
              <w:right w:val="single" w:sz="4" w:space="0" w:color="000000"/>
            </w:tcBorders>
          </w:tcPr>
          <w:p w14:paraId="61D639F3" w14:textId="77777777" w:rsidR="00682183" w:rsidRDefault="004B641B">
            <w:pPr>
              <w:spacing w:after="0" w:line="259" w:lineRule="auto"/>
              <w:ind w:left="0" w:right="0" w:firstLine="0"/>
              <w:jc w:val="left"/>
            </w:pPr>
            <w:r>
              <w:t xml:space="preserve">RIN test-set, 20 dB reflection </w:t>
            </w:r>
          </w:p>
        </w:tc>
      </w:tr>
      <w:tr w:rsidR="00682183" w14:paraId="133B64DB" w14:textId="77777777">
        <w:trPr>
          <w:trHeight w:val="859"/>
        </w:trPr>
        <w:tc>
          <w:tcPr>
            <w:tcW w:w="2000" w:type="dxa"/>
            <w:tcBorders>
              <w:top w:val="single" w:sz="4" w:space="0" w:color="000000"/>
              <w:left w:val="single" w:sz="4" w:space="0" w:color="000000"/>
              <w:bottom w:val="single" w:sz="4" w:space="0" w:color="000000"/>
              <w:right w:val="single" w:sz="4" w:space="0" w:color="000000"/>
            </w:tcBorders>
          </w:tcPr>
          <w:p w14:paraId="4E08D20B" w14:textId="77777777" w:rsidR="00682183" w:rsidRDefault="004B641B">
            <w:pPr>
              <w:spacing w:after="0" w:line="259" w:lineRule="auto"/>
              <w:ind w:left="0" w:right="0" w:firstLine="0"/>
              <w:jc w:val="left"/>
            </w:pPr>
            <w:r>
              <w:rPr>
                <w:b/>
              </w:rPr>
              <w:t>Return-loss tolerance</w:t>
            </w:r>
            <w:r>
              <w:t xml:space="preserve"> </w:t>
            </w:r>
          </w:p>
        </w:tc>
        <w:tc>
          <w:tcPr>
            <w:tcW w:w="2302" w:type="dxa"/>
            <w:tcBorders>
              <w:top w:val="single" w:sz="4" w:space="0" w:color="000000"/>
              <w:left w:val="single" w:sz="4" w:space="0" w:color="000000"/>
              <w:bottom w:val="single" w:sz="4" w:space="0" w:color="000000"/>
              <w:right w:val="single" w:sz="4" w:space="0" w:color="000000"/>
            </w:tcBorders>
          </w:tcPr>
          <w:p w14:paraId="436EC0FE" w14:textId="77777777" w:rsidR="00682183" w:rsidRDefault="004B641B">
            <w:pPr>
              <w:spacing w:after="0" w:line="259" w:lineRule="auto"/>
              <w:ind w:left="0" w:right="0" w:firstLine="0"/>
              <w:jc w:val="left"/>
            </w:pPr>
            <w:r>
              <w:t>≥ 12–</w:t>
            </w:r>
            <w:r>
              <w:t xml:space="preserve">20 dB tolerated </w:t>
            </w:r>
          </w:p>
        </w:tc>
        <w:tc>
          <w:tcPr>
            <w:tcW w:w="2300" w:type="dxa"/>
            <w:tcBorders>
              <w:top w:val="single" w:sz="4" w:space="0" w:color="000000"/>
              <w:left w:val="single" w:sz="4" w:space="0" w:color="000000"/>
              <w:bottom w:val="single" w:sz="4" w:space="0" w:color="000000"/>
              <w:right w:val="single" w:sz="4" w:space="0" w:color="000000"/>
            </w:tcBorders>
          </w:tcPr>
          <w:p w14:paraId="0AEEB7AE" w14:textId="77777777" w:rsidR="00682183" w:rsidRDefault="004B641B">
            <w:pPr>
              <w:spacing w:after="0" w:line="259" w:lineRule="auto"/>
              <w:ind w:left="0" w:right="0" w:firstLine="0"/>
              <w:jc w:val="left"/>
            </w:pPr>
            <w:r>
              <w:t xml:space="preserve">On-chip/inline </w:t>
            </w:r>
            <w:r>
              <w:t>isolator ≥ 30 dB</w:t>
            </w:r>
            <w:r>
              <w:t xml:space="preserve"> </w:t>
            </w:r>
          </w:p>
        </w:tc>
        <w:tc>
          <w:tcPr>
            <w:tcW w:w="2427" w:type="dxa"/>
            <w:tcBorders>
              <w:top w:val="single" w:sz="4" w:space="0" w:color="000000"/>
              <w:left w:val="single" w:sz="4" w:space="0" w:color="000000"/>
              <w:bottom w:val="single" w:sz="4" w:space="0" w:color="000000"/>
              <w:right w:val="single" w:sz="4" w:space="0" w:color="000000"/>
            </w:tcBorders>
          </w:tcPr>
          <w:p w14:paraId="030934CE" w14:textId="77777777" w:rsidR="00682183" w:rsidRDefault="004B641B">
            <w:pPr>
              <w:spacing w:after="0" w:line="259" w:lineRule="auto"/>
              <w:ind w:left="0" w:right="0" w:firstLine="0"/>
              <w:jc w:val="left"/>
            </w:pPr>
            <w:r>
              <w:t xml:space="preserve">Back-reflection injection test </w:t>
            </w:r>
          </w:p>
        </w:tc>
      </w:tr>
      <w:tr w:rsidR="00682183" w14:paraId="0154D83A" w14:textId="77777777">
        <w:trPr>
          <w:trHeight w:val="1272"/>
        </w:trPr>
        <w:tc>
          <w:tcPr>
            <w:tcW w:w="2000" w:type="dxa"/>
            <w:tcBorders>
              <w:top w:val="single" w:sz="4" w:space="0" w:color="000000"/>
              <w:left w:val="single" w:sz="4" w:space="0" w:color="000000"/>
              <w:bottom w:val="single" w:sz="4" w:space="0" w:color="000000"/>
              <w:right w:val="single" w:sz="4" w:space="0" w:color="000000"/>
            </w:tcBorders>
          </w:tcPr>
          <w:p w14:paraId="6898EADE" w14:textId="77777777" w:rsidR="00682183" w:rsidRDefault="004B641B">
            <w:pPr>
              <w:spacing w:after="0" w:line="259" w:lineRule="auto"/>
              <w:ind w:left="0" w:right="0" w:firstLine="0"/>
              <w:jc w:val="left"/>
            </w:pPr>
            <w:r>
              <w:rPr>
                <w:b/>
              </w:rPr>
              <w:t>Eye safety</w:t>
            </w:r>
            <w:r>
              <w:t xml:space="preserve"> </w:t>
            </w:r>
          </w:p>
        </w:tc>
        <w:tc>
          <w:tcPr>
            <w:tcW w:w="2302" w:type="dxa"/>
            <w:tcBorders>
              <w:top w:val="single" w:sz="4" w:space="0" w:color="000000"/>
              <w:left w:val="single" w:sz="4" w:space="0" w:color="000000"/>
              <w:bottom w:val="single" w:sz="4" w:space="0" w:color="000000"/>
              <w:right w:val="single" w:sz="4" w:space="0" w:color="000000"/>
            </w:tcBorders>
          </w:tcPr>
          <w:p w14:paraId="4D77382A" w14:textId="77777777" w:rsidR="00682183" w:rsidRDefault="004B641B">
            <w:pPr>
              <w:spacing w:after="0" w:line="259" w:lineRule="auto"/>
              <w:ind w:left="0" w:right="0" w:firstLine="0"/>
              <w:jc w:val="left"/>
            </w:pPr>
            <w:r>
              <w:t xml:space="preserve">Class 1 (IEC 608251) / ANSI Z136.2 hazard level </w:t>
            </w:r>
          </w:p>
        </w:tc>
        <w:tc>
          <w:tcPr>
            <w:tcW w:w="2300" w:type="dxa"/>
            <w:tcBorders>
              <w:top w:val="single" w:sz="4" w:space="0" w:color="000000"/>
              <w:left w:val="single" w:sz="4" w:space="0" w:color="000000"/>
              <w:bottom w:val="single" w:sz="4" w:space="0" w:color="000000"/>
              <w:right w:val="single" w:sz="4" w:space="0" w:color="000000"/>
            </w:tcBorders>
          </w:tcPr>
          <w:p w14:paraId="71B28436" w14:textId="77777777" w:rsidR="00682183" w:rsidRDefault="004B641B">
            <w:pPr>
              <w:spacing w:after="112" w:line="259" w:lineRule="auto"/>
              <w:ind w:left="0" w:right="0" w:firstLine="0"/>
            </w:pPr>
            <w:r>
              <w:t xml:space="preserve">9.03 </w:t>
            </w:r>
            <w:proofErr w:type="spellStart"/>
            <w:r>
              <w:t>dBm</w:t>
            </w:r>
            <w:proofErr w:type="spellEnd"/>
            <w:r>
              <w:t xml:space="preserve"> &lt; 10 </w:t>
            </w:r>
            <w:proofErr w:type="spellStart"/>
            <w:r>
              <w:t>dBm</w:t>
            </w:r>
            <w:proofErr w:type="spellEnd"/>
            <w:r>
              <w:t xml:space="preserve">; </w:t>
            </w:r>
          </w:p>
          <w:p w14:paraId="68870D77" w14:textId="77777777" w:rsidR="00682183" w:rsidRDefault="004B641B">
            <w:pPr>
              <w:spacing w:after="0" w:line="259" w:lineRule="auto"/>
              <w:ind w:left="0" w:right="0" w:firstLine="0"/>
              <w:jc w:val="left"/>
            </w:pPr>
            <w:r>
              <w:t xml:space="preserve">APR &amp; ALS </w:t>
            </w:r>
          </w:p>
        </w:tc>
        <w:tc>
          <w:tcPr>
            <w:tcW w:w="2427" w:type="dxa"/>
            <w:tcBorders>
              <w:top w:val="single" w:sz="4" w:space="0" w:color="000000"/>
              <w:left w:val="single" w:sz="4" w:space="0" w:color="000000"/>
              <w:bottom w:val="single" w:sz="4" w:space="0" w:color="000000"/>
              <w:right w:val="single" w:sz="4" w:space="0" w:color="000000"/>
            </w:tcBorders>
          </w:tcPr>
          <w:p w14:paraId="201C8631" w14:textId="77777777" w:rsidR="00682183" w:rsidRDefault="004B641B">
            <w:pPr>
              <w:spacing w:after="0" w:line="259" w:lineRule="auto"/>
              <w:ind w:left="0" w:right="0" w:firstLine="0"/>
              <w:jc w:val="left"/>
            </w:pPr>
            <w:r>
              <w:t xml:space="preserve">Class-1 measurement at open connector, 10 s; APR trip-time test </w:t>
            </w:r>
          </w:p>
        </w:tc>
      </w:tr>
    </w:tbl>
    <w:p w14:paraId="2EF7D50E" w14:textId="77777777" w:rsidR="00682183" w:rsidRDefault="004B641B">
      <w:pPr>
        <w:spacing w:after="0" w:line="259" w:lineRule="auto"/>
        <w:ind w:left="0" w:right="0" w:firstLine="0"/>
        <w:jc w:val="left"/>
      </w:pPr>
      <w:r>
        <w:t xml:space="preserve"> </w:t>
      </w:r>
    </w:p>
    <w:p w14:paraId="74B54576" w14:textId="77777777" w:rsidR="00682183" w:rsidRDefault="004B641B">
      <w:pPr>
        <w:ind w:left="-5" w:right="0"/>
      </w:pPr>
      <w:r>
        <w:t xml:space="preserve">Note: IEEE 802.3bm lanes at 25.78125 </w:t>
      </w:r>
      <w:proofErr w:type="spellStart"/>
      <w:r>
        <w:t>GBd</w:t>
      </w:r>
      <w:proofErr w:type="spellEnd"/>
      <w:r>
        <w:t xml:space="preserve"> NRZ are consistent with the 25 Gb/s channel used here (B = 18.05 GHz), so the same eye and OMA tests apply; DWDM-</w:t>
      </w:r>
      <w:r>
        <w:t xml:space="preserve">specific frequency grid and tolerance are specified by ITU-T G.694.1 (assumed companion reference). </w:t>
      </w:r>
    </w:p>
    <w:p w14:paraId="6936C13B" w14:textId="77777777" w:rsidR="00682183" w:rsidRDefault="004B641B">
      <w:pPr>
        <w:spacing w:after="236" w:line="262" w:lineRule="auto"/>
        <w:ind w:left="-5" w:right="0"/>
        <w:jc w:val="left"/>
      </w:pPr>
      <w:r>
        <w:rPr>
          <w:b/>
        </w:rPr>
        <w:t xml:space="preserve">5.6 Discrete vs </w:t>
      </w:r>
      <w:proofErr w:type="spellStart"/>
      <w:r>
        <w:rPr>
          <w:b/>
        </w:rPr>
        <w:t>InP</w:t>
      </w:r>
      <w:proofErr w:type="spellEnd"/>
      <w:r>
        <w:rPr>
          <w:b/>
        </w:rPr>
        <w:t xml:space="preserve">-monolithic vs Si-photonics transmitters </w:t>
      </w:r>
    </w:p>
    <w:p w14:paraId="749FD22A" w14:textId="77777777" w:rsidR="00682183" w:rsidRDefault="004B641B">
      <w:pPr>
        <w:pStyle w:val="Heading2"/>
        <w:spacing w:after="0"/>
        <w:ind w:left="-5" w:right="0"/>
      </w:pPr>
      <w:r>
        <w:t>Table 8.  Comparison of implementation options (typical industry-level values; assumption A10)</w:t>
      </w:r>
      <w:r>
        <w:rPr>
          <w:b w:val="0"/>
        </w:rPr>
        <w:t xml:space="preserve"> </w:t>
      </w:r>
    </w:p>
    <w:tbl>
      <w:tblPr>
        <w:tblStyle w:val="TableGrid"/>
        <w:tblW w:w="9028" w:type="dxa"/>
        <w:tblInd w:w="5" w:type="dxa"/>
        <w:tblCellMar>
          <w:top w:w="62" w:type="dxa"/>
          <w:left w:w="108" w:type="dxa"/>
          <w:bottom w:w="0" w:type="dxa"/>
          <w:right w:w="50" w:type="dxa"/>
        </w:tblCellMar>
        <w:tblLook w:val="04A0" w:firstRow="1" w:lastRow="0" w:firstColumn="1" w:lastColumn="0" w:noHBand="0" w:noVBand="1"/>
      </w:tblPr>
      <w:tblGrid>
        <w:gridCol w:w="1539"/>
        <w:gridCol w:w="2242"/>
        <w:gridCol w:w="2671"/>
        <w:gridCol w:w="2576"/>
      </w:tblGrid>
      <w:tr w:rsidR="00682183" w14:paraId="422C1CE9" w14:textId="77777777">
        <w:trPr>
          <w:trHeight w:val="859"/>
        </w:trPr>
        <w:tc>
          <w:tcPr>
            <w:tcW w:w="1539" w:type="dxa"/>
            <w:tcBorders>
              <w:top w:val="single" w:sz="4" w:space="0" w:color="000000"/>
              <w:left w:val="single" w:sz="4" w:space="0" w:color="000000"/>
              <w:bottom w:val="single" w:sz="4" w:space="0" w:color="000000"/>
              <w:right w:val="single" w:sz="4" w:space="0" w:color="000000"/>
            </w:tcBorders>
          </w:tcPr>
          <w:p w14:paraId="324E9E61" w14:textId="77777777" w:rsidR="00682183" w:rsidRDefault="004B641B">
            <w:pPr>
              <w:spacing w:after="0" w:line="259" w:lineRule="auto"/>
              <w:ind w:left="0" w:right="0" w:firstLine="0"/>
              <w:jc w:val="left"/>
            </w:pPr>
            <w:r>
              <w:rPr>
                <w:b/>
              </w:rPr>
              <w:t>Criterion</w:t>
            </w:r>
            <w:r>
              <w:t xml:space="preserve"> </w:t>
            </w:r>
          </w:p>
        </w:tc>
        <w:tc>
          <w:tcPr>
            <w:tcW w:w="2242" w:type="dxa"/>
            <w:tcBorders>
              <w:top w:val="single" w:sz="4" w:space="0" w:color="000000"/>
              <w:left w:val="single" w:sz="4" w:space="0" w:color="000000"/>
              <w:bottom w:val="single" w:sz="4" w:space="0" w:color="000000"/>
              <w:right w:val="single" w:sz="4" w:space="0" w:color="000000"/>
            </w:tcBorders>
          </w:tcPr>
          <w:p w14:paraId="0D1EB227" w14:textId="77777777" w:rsidR="00682183" w:rsidRDefault="004B641B">
            <w:pPr>
              <w:spacing w:after="118" w:line="259" w:lineRule="auto"/>
              <w:ind w:left="0" w:right="0" w:firstLine="0"/>
              <w:jc w:val="left"/>
            </w:pPr>
            <w:r>
              <w:rPr>
                <w:b/>
              </w:rPr>
              <w:t xml:space="preserve">Discrete (8 TOSAs </w:t>
            </w:r>
          </w:p>
          <w:p w14:paraId="6DA53D82" w14:textId="77777777" w:rsidR="00682183" w:rsidRDefault="004B641B">
            <w:pPr>
              <w:spacing w:after="0" w:line="259" w:lineRule="auto"/>
              <w:ind w:left="0" w:right="0" w:firstLine="0"/>
              <w:jc w:val="left"/>
            </w:pPr>
            <w:r>
              <w:rPr>
                <w:b/>
              </w:rPr>
              <w:t>+ mux)</w:t>
            </w:r>
            <w:r>
              <w:t xml:space="preserve"> </w:t>
            </w:r>
          </w:p>
        </w:tc>
        <w:tc>
          <w:tcPr>
            <w:tcW w:w="2672" w:type="dxa"/>
            <w:tcBorders>
              <w:top w:val="single" w:sz="4" w:space="0" w:color="000000"/>
              <w:left w:val="single" w:sz="4" w:space="0" w:color="000000"/>
              <w:bottom w:val="single" w:sz="4" w:space="0" w:color="000000"/>
              <w:right w:val="single" w:sz="4" w:space="0" w:color="000000"/>
            </w:tcBorders>
          </w:tcPr>
          <w:p w14:paraId="77359F08" w14:textId="77777777" w:rsidR="00682183" w:rsidRDefault="004B641B">
            <w:pPr>
              <w:spacing w:after="119" w:line="259" w:lineRule="auto"/>
              <w:ind w:left="0" w:right="0" w:firstLine="0"/>
              <w:jc w:val="left"/>
            </w:pPr>
            <w:r>
              <w:rPr>
                <w:b/>
              </w:rPr>
              <w:t xml:space="preserve">Monolithic </w:t>
            </w:r>
            <w:proofErr w:type="spellStart"/>
            <w:r>
              <w:rPr>
                <w:b/>
              </w:rPr>
              <w:t>InP</w:t>
            </w:r>
            <w:proofErr w:type="spellEnd"/>
            <w:r>
              <w:rPr>
                <w:b/>
              </w:rPr>
              <w:t xml:space="preserve"> PIC (8 </w:t>
            </w:r>
          </w:p>
          <w:p w14:paraId="5F22EB05" w14:textId="77777777" w:rsidR="00682183" w:rsidRDefault="004B641B">
            <w:pPr>
              <w:spacing w:after="0" w:line="259" w:lineRule="auto"/>
              <w:ind w:left="0" w:right="0" w:firstLine="0"/>
              <w:jc w:val="left"/>
            </w:pPr>
            <w:r>
              <w:rPr>
                <w:b/>
              </w:rPr>
              <w:t>DFB-EAM + AWG)</w:t>
            </w:r>
            <w:r>
              <w:t xml:space="preserve"> </w:t>
            </w:r>
          </w:p>
        </w:tc>
        <w:tc>
          <w:tcPr>
            <w:tcW w:w="2576" w:type="dxa"/>
            <w:tcBorders>
              <w:top w:val="single" w:sz="4" w:space="0" w:color="000000"/>
              <w:left w:val="single" w:sz="4" w:space="0" w:color="000000"/>
              <w:bottom w:val="single" w:sz="4" w:space="0" w:color="000000"/>
              <w:right w:val="single" w:sz="4" w:space="0" w:color="000000"/>
            </w:tcBorders>
          </w:tcPr>
          <w:p w14:paraId="599EF50F" w14:textId="77777777" w:rsidR="00682183" w:rsidRDefault="004B641B">
            <w:pPr>
              <w:spacing w:after="0" w:line="259" w:lineRule="auto"/>
              <w:ind w:left="0" w:right="0" w:firstLine="0"/>
              <w:jc w:val="left"/>
            </w:pPr>
            <w:r>
              <w:rPr>
                <w:b/>
              </w:rPr>
              <w:t xml:space="preserve">Si-photonics, </w:t>
            </w:r>
            <w:proofErr w:type="spellStart"/>
            <w:r>
              <w:rPr>
                <w:b/>
              </w:rPr>
              <w:t>hybridintegrated</w:t>
            </w:r>
            <w:proofErr w:type="spellEnd"/>
            <w:r>
              <w:rPr>
                <w:b/>
              </w:rPr>
              <w:t xml:space="preserve"> laser</w:t>
            </w:r>
            <w:r>
              <w:t xml:space="preserve"> </w:t>
            </w:r>
          </w:p>
        </w:tc>
      </w:tr>
      <w:tr w:rsidR="00682183" w14:paraId="5A0C68C4" w14:textId="77777777">
        <w:trPr>
          <w:trHeight w:val="1273"/>
        </w:trPr>
        <w:tc>
          <w:tcPr>
            <w:tcW w:w="1539" w:type="dxa"/>
            <w:tcBorders>
              <w:top w:val="single" w:sz="4" w:space="0" w:color="000000"/>
              <w:left w:val="single" w:sz="4" w:space="0" w:color="000000"/>
              <w:bottom w:val="single" w:sz="4" w:space="0" w:color="000000"/>
              <w:right w:val="single" w:sz="4" w:space="0" w:color="000000"/>
            </w:tcBorders>
          </w:tcPr>
          <w:p w14:paraId="315DF608" w14:textId="77777777" w:rsidR="00682183" w:rsidRDefault="004B641B">
            <w:pPr>
              <w:spacing w:after="0" w:line="259" w:lineRule="auto"/>
              <w:ind w:left="0" w:right="0" w:firstLine="0"/>
              <w:jc w:val="left"/>
            </w:pPr>
            <w:r>
              <w:rPr>
                <w:b/>
              </w:rPr>
              <w:t>Footprint</w:t>
            </w:r>
            <w:r>
              <w:t xml:space="preserve"> </w:t>
            </w:r>
          </w:p>
        </w:tc>
        <w:tc>
          <w:tcPr>
            <w:tcW w:w="2242" w:type="dxa"/>
            <w:tcBorders>
              <w:top w:val="single" w:sz="4" w:space="0" w:color="000000"/>
              <w:left w:val="single" w:sz="4" w:space="0" w:color="000000"/>
              <w:bottom w:val="single" w:sz="4" w:space="0" w:color="000000"/>
              <w:right w:val="single" w:sz="4" w:space="0" w:color="000000"/>
            </w:tcBorders>
          </w:tcPr>
          <w:p w14:paraId="7CB44D25" w14:textId="77777777" w:rsidR="00682183" w:rsidRDefault="004B641B">
            <w:pPr>
              <w:spacing w:after="0" w:line="259" w:lineRule="auto"/>
              <w:ind w:left="0" w:right="0" w:firstLine="0"/>
              <w:jc w:val="left"/>
            </w:pPr>
            <w:r>
              <w:t>≈ 20–</w:t>
            </w:r>
            <w:r>
              <w:t xml:space="preserve">40 cm²; many </w:t>
            </w:r>
            <w:proofErr w:type="spellStart"/>
            <w:r>
              <w:t>fibre</w:t>
            </w:r>
            <w:proofErr w:type="spellEnd"/>
            <w:r>
              <w:t xml:space="preserve"> splices </w:t>
            </w:r>
          </w:p>
        </w:tc>
        <w:tc>
          <w:tcPr>
            <w:tcW w:w="2672" w:type="dxa"/>
            <w:tcBorders>
              <w:top w:val="single" w:sz="4" w:space="0" w:color="000000"/>
              <w:left w:val="single" w:sz="4" w:space="0" w:color="000000"/>
              <w:bottom w:val="single" w:sz="4" w:space="0" w:color="000000"/>
              <w:right w:val="single" w:sz="4" w:space="0" w:color="000000"/>
            </w:tcBorders>
          </w:tcPr>
          <w:p w14:paraId="2C008625" w14:textId="77777777" w:rsidR="00682183" w:rsidRDefault="004B641B">
            <w:pPr>
              <w:spacing w:after="112" w:line="259" w:lineRule="auto"/>
              <w:ind w:left="0" w:right="0" w:firstLine="0"/>
              <w:jc w:val="left"/>
            </w:pPr>
            <w:r>
              <w:t>≈ 3–</w:t>
            </w:r>
            <w:r>
              <w:t xml:space="preserve">6 cm² module; chip </w:t>
            </w:r>
          </w:p>
          <w:p w14:paraId="2B26FD1A" w14:textId="77777777" w:rsidR="00682183" w:rsidRDefault="004B641B">
            <w:pPr>
              <w:spacing w:after="0" w:line="259" w:lineRule="auto"/>
              <w:ind w:left="0" w:right="0" w:firstLine="0"/>
              <w:jc w:val="left"/>
            </w:pPr>
            <w:r>
              <w:t>≈ 5 × 8 mm</w:t>
            </w:r>
            <w:r>
              <w:t xml:space="preserve"> </w:t>
            </w:r>
          </w:p>
        </w:tc>
        <w:tc>
          <w:tcPr>
            <w:tcW w:w="2576" w:type="dxa"/>
            <w:tcBorders>
              <w:top w:val="single" w:sz="4" w:space="0" w:color="000000"/>
              <w:left w:val="single" w:sz="4" w:space="0" w:color="000000"/>
              <w:bottom w:val="single" w:sz="4" w:space="0" w:color="000000"/>
              <w:right w:val="single" w:sz="4" w:space="0" w:color="000000"/>
            </w:tcBorders>
          </w:tcPr>
          <w:p w14:paraId="11C8A91D" w14:textId="77777777" w:rsidR="00682183" w:rsidRDefault="004B641B">
            <w:pPr>
              <w:spacing w:after="0" w:line="259" w:lineRule="auto"/>
              <w:ind w:left="0" w:right="0" w:firstLine="0"/>
              <w:jc w:val="left"/>
            </w:pPr>
            <w:r>
              <w:t>≈ 2–</w:t>
            </w:r>
            <w:r>
              <w:t xml:space="preserve">5 cm²; smallest modulators, but external/bonded lasers </w:t>
            </w:r>
          </w:p>
        </w:tc>
      </w:tr>
      <w:tr w:rsidR="00682183" w14:paraId="4A80F08C" w14:textId="77777777">
        <w:trPr>
          <w:trHeight w:val="1270"/>
        </w:trPr>
        <w:tc>
          <w:tcPr>
            <w:tcW w:w="1539" w:type="dxa"/>
            <w:tcBorders>
              <w:top w:val="single" w:sz="4" w:space="0" w:color="000000"/>
              <w:left w:val="single" w:sz="4" w:space="0" w:color="000000"/>
              <w:bottom w:val="single" w:sz="4" w:space="0" w:color="000000"/>
              <w:right w:val="single" w:sz="4" w:space="0" w:color="000000"/>
            </w:tcBorders>
          </w:tcPr>
          <w:p w14:paraId="291C1FFD" w14:textId="77777777" w:rsidR="00682183" w:rsidRDefault="004B641B">
            <w:pPr>
              <w:spacing w:after="0" w:line="259" w:lineRule="auto"/>
              <w:ind w:left="0" w:right="0" w:firstLine="0"/>
              <w:jc w:val="left"/>
            </w:pPr>
            <w:r>
              <w:rPr>
                <w:b/>
              </w:rPr>
              <w:t>Power consumption</w:t>
            </w:r>
            <w:r>
              <w:t xml:space="preserve"> </w:t>
            </w:r>
          </w:p>
        </w:tc>
        <w:tc>
          <w:tcPr>
            <w:tcW w:w="2242" w:type="dxa"/>
            <w:tcBorders>
              <w:top w:val="single" w:sz="4" w:space="0" w:color="000000"/>
              <w:left w:val="single" w:sz="4" w:space="0" w:color="000000"/>
              <w:bottom w:val="single" w:sz="4" w:space="0" w:color="000000"/>
              <w:right w:val="single" w:sz="4" w:space="0" w:color="000000"/>
            </w:tcBorders>
          </w:tcPr>
          <w:p w14:paraId="3703FF42" w14:textId="77777777" w:rsidR="00682183" w:rsidRDefault="004B641B">
            <w:pPr>
              <w:spacing w:after="112" w:line="259" w:lineRule="auto"/>
              <w:ind w:left="0" w:right="0" w:firstLine="0"/>
            </w:pPr>
            <w:r>
              <w:t>≈ 10–</w:t>
            </w:r>
            <w:r>
              <w:t xml:space="preserve">16 W (8 TECs, </w:t>
            </w:r>
          </w:p>
          <w:p w14:paraId="2F64525B" w14:textId="77777777" w:rsidR="00682183" w:rsidRDefault="004B641B">
            <w:pPr>
              <w:spacing w:after="0" w:line="259" w:lineRule="auto"/>
              <w:ind w:left="0" w:right="0" w:firstLine="0"/>
              <w:jc w:val="left"/>
            </w:pPr>
            <w:r>
              <w:t xml:space="preserve">8 drivers) </w:t>
            </w:r>
          </w:p>
        </w:tc>
        <w:tc>
          <w:tcPr>
            <w:tcW w:w="2672" w:type="dxa"/>
            <w:tcBorders>
              <w:top w:val="single" w:sz="4" w:space="0" w:color="000000"/>
              <w:left w:val="single" w:sz="4" w:space="0" w:color="000000"/>
              <w:bottom w:val="single" w:sz="4" w:space="0" w:color="000000"/>
              <w:right w:val="single" w:sz="4" w:space="0" w:color="000000"/>
            </w:tcBorders>
          </w:tcPr>
          <w:p w14:paraId="36B83C8F" w14:textId="77777777" w:rsidR="00682183" w:rsidRDefault="004B641B">
            <w:pPr>
              <w:spacing w:after="0" w:line="259" w:lineRule="auto"/>
              <w:ind w:left="0" w:right="0" w:firstLine="0"/>
              <w:jc w:val="left"/>
            </w:pPr>
            <w:r>
              <w:t>≈ 4–</w:t>
            </w:r>
            <w:r>
              <w:t xml:space="preserve">7 W (one TEC, shared control) </w:t>
            </w:r>
          </w:p>
        </w:tc>
        <w:tc>
          <w:tcPr>
            <w:tcW w:w="2576" w:type="dxa"/>
            <w:tcBorders>
              <w:top w:val="single" w:sz="4" w:space="0" w:color="000000"/>
              <w:left w:val="single" w:sz="4" w:space="0" w:color="000000"/>
              <w:bottom w:val="single" w:sz="4" w:space="0" w:color="000000"/>
              <w:right w:val="single" w:sz="4" w:space="0" w:color="000000"/>
            </w:tcBorders>
          </w:tcPr>
          <w:p w14:paraId="54F80913" w14:textId="77777777" w:rsidR="00682183" w:rsidRDefault="004B641B">
            <w:pPr>
              <w:spacing w:after="0" w:line="259" w:lineRule="auto"/>
              <w:ind w:left="0" w:right="0" w:firstLine="0"/>
              <w:jc w:val="left"/>
            </w:pPr>
            <w:r>
              <w:t>≈ 3–</w:t>
            </w:r>
            <w:r>
              <w:t xml:space="preserve">6 W + laser power; no laser TEC if bonded III-V in thermal path </w:t>
            </w:r>
          </w:p>
        </w:tc>
      </w:tr>
      <w:tr w:rsidR="00682183" w14:paraId="31A38AFA" w14:textId="77777777">
        <w:trPr>
          <w:trHeight w:val="1687"/>
        </w:trPr>
        <w:tc>
          <w:tcPr>
            <w:tcW w:w="1539" w:type="dxa"/>
            <w:tcBorders>
              <w:top w:val="single" w:sz="4" w:space="0" w:color="000000"/>
              <w:left w:val="single" w:sz="4" w:space="0" w:color="000000"/>
              <w:bottom w:val="single" w:sz="4" w:space="0" w:color="000000"/>
              <w:right w:val="single" w:sz="4" w:space="0" w:color="000000"/>
            </w:tcBorders>
          </w:tcPr>
          <w:p w14:paraId="4F99121C" w14:textId="77777777" w:rsidR="00682183" w:rsidRDefault="004B641B">
            <w:pPr>
              <w:spacing w:after="0" w:line="259" w:lineRule="auto"/>
              <w:ind w:left="0" w:right="40" w:firstLine="0"/>
              <w:jc w:val="left"/>
            </w:pPr>
            <w:r>
              <w:rPr>
                <w:b/>
              </w:rPr>
              <w:t>Coupling / insertion loss</w:t>
            </w:r>
            <w:r>
              <w:t xml:space="preserve"> </w:t>
            </w:r>
          </w:p>
        </w:tc>
        <w:tc>
          <w:tcPr>
            <w:tcW w:w="2242" w:type="dxa"/>
            <w:tcBorders>
              <w:top w:val="single" w:sz="4" w:space="0" w:color="000000"/>
              <w:left w:val="single" w:sz="4" w:space="0" w:color="000000"/>
              <w:bottom w:val="single" w:sz="4" w:space="0" w:color="000000"/>
              <w:right w:val="single" w:sz="4" w:space="0" w:color="000000"/>
            </w:tcBorders>
          </w:tcPr>
          <w:p w14:paraId="3E58A18D" w14:textId="77777777" w:rsidR="00682183" w:rsidRDefault="004B641B">
            <w:pPr>
              <w:spacing w:after="0" w:line="259" w:lineRule="auto"/>
              <w:ind w:left="0" w:right="0" w:firstLine="0"/>
              <w:jc w:val="left"/>
            </w:pPr>
            <w:r>
              <w:t>8 × (1</w:t>
            </w:r>
            <w:r>
              <w:t>–</w:t>
            </w:r>
            <w:r>
              <w:t xml:space="preserve">3 dB) </w:t>
            </w:r>
            <w:proofErr w:type="spellStart"/>
            <w:r>
              <w:t>chipto-fibre</w:t>
            </w:r>
            <w:proofErr w:type="spellEnd"/>
            <w:r>
              <w:t>, + discrete mux 2</w:t>
            </w:r>
            <w:r>
              <w:t>–</w:t>
            </w:r>
            <w:r>
              <w:t xml:space="preserve">3 dB </w:t>
            </w:r>
          </w:p>
        </w:tc>
        <w:tc>
          <w:tcPr>
            <w:tcW w:w="2672" w:type="dxa"/>
            <w:tcBorders>
              <w:top w:val="single" w:sz="4" w:space="0" w:color="000000"/>
              <w:left w:val="single" w:sz="4" w:space="0" w:color="000000"/>
              <w:bottom w:val="single" w:sz="4" w:space="0" w:color="000000"/>
              <w:right w:val="single" w:sz="4" w:space="0" w:color="000000"/>
            </w:tcBorders>
          </w:tcPr>
          <w:p w14:paraId="693A6ED8" w14:textId="77777777" w:rsidR="00682183" w:rsidRDefault="004B641B">
            <w:pPr>
              <w:spacing w:after="0" w:line="259" w:lineRule="auto"/>
              <w:ind w:left="0" w:right="0" w:firstLine="0"/>
              <w:jc w:val="left"/>
            </w:pPr>
            <w:r>
              <w:t>One output coupler (1</w:t>
            </w:r>
            <w:r>
              <w:t>–</w:t>
            </w:r>
            <w:r>
              <w:t>2 dB) with spot-size converter; internal waveguide loss 2</w:t>
            </w:r>
            <w:r>
              <w:t>–</w:t>
            </w:r>
            <w:r>
              <w:t xml:space="preserve">3 dB </w:t>
            </w:r>
          </w:p>
        </w:tc>
        <w:tc>
          <w:tcPr>
            <w:tcW w:w="2576" w:type="dxa"/>
            <w:tcBorders>
              <w:top w:val="single" w:sz="4" w:space="0" w:color="000000"/>
              <w:left w:val="single" w:sz="4" w:space="0" w:color="000000"/>
              <w:bottom w:val="single" w:sz="4" w:space="0" w:color="000000"/>
              <w:right w:val="single" w:sz="4" w:space="0" w:color="000000"/>
            </w:tcBorders>
          </w:tcPr>
          <w:p w14:paraId="01BB3F65" w14:textId="77777777" w:rsidR="00682183" w:rsidRDefault="004B641B">
            <w:pPr>
              <w:spacing w:after="112" w:line="259" w:lineRule="auto"/>
              <w:ind w:left="0" w:right="0" w:firstLine="0"/>
              <w:jc w:val="left"/>
            </w:pPr>
            <w:r>
              <w:t>Laser-to-Si 1.5</w:t>
            </w:r>
            <w:r>
              <w:t>–</w:t>
            </w:r>
            <w:r>
              <w:t xml:space="preserve">3 dB + </w:t>
            </w:r>
          </w:p>
          <w:p w14:paraId="077BC0E3" w14:textId="77777777" w:rsidR="00682183" w:rsidRDefault="004B641B">
            <w:pPr>
              <w:spacing w:after="0" w:line="259" w:lineRule="auto"/>
              <w:ind w:left="0" w:right="0" w:firstLine="0"/>
              <w:jc w:val="left"/>
            </w:pPr>
            <w:r>
              <w:t>MZM 4</w:t>
            </w:r>
            <w:r>
              <w:t>–</w:t>
            </w:r>
            <w:r>
              <w:t xml:space="preserve">6 dB + </w:t>
            </w:r>
            <w:proofErr w:type="spellStart"/>
            <w:r>
              <w:t>fibre</w:t>
            </w:r>
            <w:proofErr w:type="spellEnd"/>
            <w:r>
              <w:t xml:space="preserve"> 1.5</w:t>
            </w:r>
            <w:r>
              <w:t>–</w:t>
            </w:r>
            <w:r>
              <w:t xml:space="preserve">3 dB; booster usually required </w:t>
            </w:r>
          </w:p>
        </w:tc>
      </w:tr>
      <w:tr w:rsidR="00682183" w14:paraId="03A647B0" w14:textId="77777777">
        <w:trPr>
          <w:trHeight w:val="1685"/>
        </w:trPr>
        <w:tc>
          <w:tcPr>
            <w:tcW w:w="1539" w:type="dxa"/>
            <w:tcBorders>
              <w:top w:val="single" w:sz="4" w:space="0" w:color="000000"/>
              <w:left w:val="single" w:sz="4" w:space="0" w:color="000000"/>
              <w:bottom w:val="single" w:sz="4" w:space="0" w:color="000000"/>
              <w:right w:val="single" w:sz="4" w:space="0" w:color="000000"/>
            </w:tcBorders>
          </w:tcPr>
          <w:p w14:paraId="6A17605D" w14:textId="77777777" w:rsidR="00682183" w:rsidRDefault="004B641B">
            <w:pPr>
              <w:spacing w:after="0" w:line="259" w:lineRule="auto"/>
              <w:ind w:left="0" w:right="0" w:firstLine="0"/>
              <w:jc w:val="left"/>
            </w:pPr>
            <w:r>
              <w:rPr>
                <w:b/>
              </w:rPr>
              <w:t>Reliability</w:t>
            </w:r>
            <w:r>
              <w:t xml:space="preserve"> </w:t>
            </w:r>
          </w:p>
        </w:tc>
        <w:tc>
          <w:tcPr>
            <w:tcW w:w="2242" w:type="dxa"/>
            <w:tcBorders>
              <w:top w:val="single" w:sz="4" w:space="0" w:color="000000"/>
              <w:left w:val="single" w:sz="4" w:space="0" w:color="000000"/>
              <w:bottom w:val="single" w:sz="4" w:space="0" w:color="000000"/>
              <w:right w:val="single" w:sz="4" w:space="0" w:color="000000"/>
            </w:tcBorders>
          </w:tcPr>
          <w:p w14:paraId="1DD8D2A6" w14:textId="77777777" w:rsidR="00682183" w:rsidRDefault="004B641B">
            <w:pPr>
              <w:spacing w:after="0" w:line="259" w:lineRule="auto"/>
              <w:ind w:left="0" w:right="0" w:firstLine="0"/>
              <w:jc w:val="left"/>
            </w:pPr>
            <w:r>
              <w:t xml:space="preserve">Many optical joints/alignments </w:t>
            </w:r>
          </w:p>
        </w:tc>
        <w:tc>
          <w:tcPr>
            <w:tcW w:w="2672" w:type="dxa"/>
            <w:tcBorders>
              <w:top w:val="single" w:sz="4" w:space="0" w:color="000000"/>
              <w:left w:val="single" w:sz="4" w:space="0" w:color="000000"/>
              <w:bottom w:val="single" w:sz="4" w:space="0" w:color="000000"/>
              <w:right w:val="single" w:sz="4" w:space="0" w:color="000000"/>
            </w:tcBorders>
          </w:tcPr>
          <w:p w14:paraId="2215FA08" w14:textId="77777777" w:rsidR="00682183" w:rsidRDefault="004B641B">
            <w:pPr>
              <w:spacing w:after="0" w:line="259" w:lineRule="auto"/>
              <w:ind w:left="0" w:right="0" w:firstLine="0"/>
              <w:jc w:val="left"/>
            </w:pPr>
            <w:r>
              <w:t xml:space="preserve">Fewer joints; mature </w:t>
            </w:r>
            <w:proofErr w:type="spellStart"/>
            <w:r>
              <w:t>InP</w:t>
            </w:r>
            <w:proofErr w:type="spellEnd"/>
            <w:r>
              <w:t xml:space="preserve"> reliability; yield of 8 lasers + 8 EAMs is the risk </w:t>
            </w:r>
          </w:p>
        </w:tc>
        <w:tc>
          <w:tcPr>
            <w:tcW w:w="2576" w:type="dxa"/>
            <w:tcBorders>
              <w:top w:val="single" w:sz="4" w:space="0" w:color="000000"/>
              <w:left w:val="single" w:sz="4" w:space="0" w:color="000000"/>
              <w:bottom w:val="single" w:sz="4" w:space="0" w:color="000000"/>
              <w:right w:val="single" w:sz="4" w:space="0" w:color="000000"/>
            </w:tcBorders>
          </w:tcPr>
          <w:p w14:paraId="4025C293" w14:textId="77777777" w:rsidR="00682183" w:rsidRDefault="004B641B">
            <w:pPr>
              <w:spacing w:after="0" w:line="259" w:lineRule="auto"/>
              <w:ind w:left="0" w:right="0" w:firstLine="0"/>
              <w:jc w:val="left"/>
            </w:pPr>
            <w:r>
              <w:t xml:space="preserve">CMOS-proven passives; bonding/heterogeneous interface still maturing </w:t>
            </w:r>
          </w:p>
        </w:tc>
      </w:tr>
      <w:tr w:rsidR="00682183" w14:paraId="044268FE" w14:textId="77777777">
        <w:trPr>
          <w:trHeight w:val="1272"/>
        </w:trPr>
        <w:tc>
          <w:tcPr>
            <w:tcW w:w="1539" w:type="dxa"/>
            <w:tcBorders>
              <w:top w:val="single" w:sz="4" w:space="0" w:color="000000"/>
              <w:left w:val="single" w:sz="4" w:space="0" w:color="000000"/>
              <w:bottom w:val="single" w:sz="4" w:space="0" w:color="000000"/>
              <w:right w:val="single" w:sz="4" w:space="0" w:color="000000"/>
            </w:tcBorders>
          </w:tcPr>
          <w:p w14:paraId="1D18ECF4" w14:textId="77777777" w:rsidR="00682183" w:rsidRDefault="004B641B">
            <w:pPr>
              <w:spacing w:after="116" w:line="259" w:lineRule="auto"/>
              <w:ind w:left="0" w:right="0" w:firstLine="0"/>
              <w:jc w:val="left"/>
            </w:pPr>
            <w:r>
              <w:rPr>
                <w:b/>
              </w:rPr>
              <w:t xml:space="preserve">Wavelength </w:t>
            </w:r>
          </w:p>
          <w:p w14:paraId="60470117" w14:textId="77777777" w:rsidR="00682183" w:rsidRDefault="004B641B">
            <w:pPr>
              <w:spacing w:after="0" w:line="259" w:lineRule="auto"/>
              <w:ind w:left="0" w:right="0" w:firstLine="0"/>
              <w:jc w:val="left"/>
            </w:pPr>
            <w:r>
              <w:rPr>
                <w:b/>
              </w:rPr>
              <w:t>stability</w:t>
            </w:r>
            <w:r>
              <w:t xml:space="preserve"> </w:t>
            </w:r>
          </w:p>
        </w:tc>
        <w:tc>
          <w:tcPr>
            <w:tcW w:w="2242" w:type="dxa"/>
            <w:tcBorders>
              <w:top w:val="single" w:sz="4" w:space="0" w:color="000000"/>
              <w:left w:val="single" w:sz="4" w:space="0" w:color="000000"/>
              <w:bottom w:val="single" w:sz="4" w:space="0" w:color="000000"/>
              <w:right w:val="single" w:sz="4" w:space="0" w:color="000000"/>
            </w:tcBorders>
          </w:tcPr>
          <w:p w14:paraId="1F01AEE4" w14:textId="77777777" w:rsidR="00682183" w:rsidRDefault="004B641B">
            <w:pPr>
              <w:spacing w:after="0" w:line="259" w:lineRule="auto"/>
              <w:ind w:left="0" w:right="0" w:firstLine="0"/>
              <w:jc w:val="left"/>
            </w:pPr>
            <w:r>
              <w:t xml:space="preserve">Per-laser TEC, best individual control </w:t>
            </w:r>
          </w:p>
        </w:tc>
        <w:tc>
          <w:tcPr>
            <w:tcW w:w="2672" w:type="dxa"/>
            <w:tcBorders>
              <w:top w:val="single" w:sz="4" w:space="0" w:color="000000"/>
              <w:left w:val="single" w:sz="4" w:space="0" w:color="000000"/>
              <w:bottom w:val="single" w:sz="4" w:space="0" w:color="000000"/>
              <w:right w:val="single" w:sz="4" w:space="0" w:color="000000"/>
            </w:tcBorders>
          </w:tcPr>
          <w:p w14:paraId="1E9F2B02" w14:textId="77777777" w:rsidR="00682183" w:rsidRDefault="004B641B">
            <w:pPr>
              <w:spacing w:after="0" w:line="259" w:lineRule="auto"/>
              <w:ind w:left="0" w:right="0" w:firstLine="0"/>
              <w:jc w:val="left"/>
            </w:pPr>
            <w:r>
              <w:t xml:space="preserve">Common TEC + </w:t>
            </w:r>
            <w:proofErr w:type="spellStart"/>
            <w:r>
              <w:t>perchannel</w:t>
            </w:r>
            <w:proofErr w:type="spellEnd"/>
            <w:r>
              <w:t xml:space="preserve"> heater trim </w:t>
            </w:r>
          </w:p>
        </w:tc>
        <w:tc>
          <w:tcPr>
            <w:tcW w:w="2576" w:type="dxa"/>
            <w:tcBorders>
              <w:top w:val="single" w:sz="4" w:space="0" w:color="000000"/>
              <w:left w:val="single" w:sz="4" w:space="0" w:color="000000"/>
              <w:bottom w:val="single" w:sz="4" w:space="0" w:color="000000"/>
              <w:right w:val="single" w:sz="4" w:space="0" w:color="000000"/>
            </w:tcBorders>
          </w:tcPr>
          <w:p w14:paraId="5B41BED2" w14:textId="77777777" w:rsidR="00682183" w:rsidRDefault="004B641B">
            <w:pPr>
              <w:spacing w:after="0" w:line="259" w:lineRule="auto"/>
              <w:ind w:left="0" w:right="0" w:firstLine="0"/>
              <w:jc w:val="left"/>
            </w:pPr>
            <w:r>
              <w:t xml:space="preserve">Si index drift 0.08 nm/°C in rings; needs tight thermal control </w:t>
            </w:r>
          </w:p>
        </w:tc>
      </w:tr>
      <w:tr w:rsidR="00682183" w14:paraId="74410DCC" w14:textId="77777777">
        <w:trPr>
          <w:trHeight w:val="1273"/>
        </w:trPr>
        <w:tc>
          <w:tcPr>
            <w:tcW w:w="1539" w:type="dxa"/>
            <w:tcBorders>
              <w:top w:val="single" w:sz="4" w:space="0" w:color="000000"/>
              <w:left w:val="single" w:sz="4" w:space="0" w:color="000000"/>
              <w:bottom w:val="single" w:sz="4" w:space="0" w:color="000000"/>
              <w:right w:val="single" w:sz="4" w:space="0" w:color="000000"/>
            </w:tcBorders>
          </w:tcPr>
          <w:p w14:paraId="02C27E91" w14:textId="77777777" w:rsidR="00682183" w:rsidRDefault="004B641B">
            <w:pPr>
              <w:spacing w:after="0" w:line="259" w:lineRule="auto"/>
              <w:ind w:left="0" w:right="0" w:firstLine="0"/>
              <w:jc w:val="left"/>
            </w:pPr>
            <w:r>
              <w:rPr>
                <w:b/>
              </w:rPr>
              <w:t>Scalability</w:t>
            </w:r>
            <w:r>
              <w:t xml:space="preserve"> </w:t>
            </w:r>
          </w:p>
        </w:tc>
        <w:tc>
          <w:tcPr>
            <w:tcW w:w="2242" w:type="dxa"/>
            <w:tcBorders>
              <w:top w:val="single" w:sz="4" w:space="0" w:color="000000"/>
              <w:left w:val="single" w:sz="4" w:space="0" w:color="000000"/>
              <w:bottom w:val="single" w:sz="4" w:space="0" w:color="000000"/>
              <w:right w:val="single" w:sz="4" w:space="0" w:color="000000"/>
            </w:tcBorders>
          </w:tcPr>
          <w:p w14:paraId="7A7E2D2E" w14:textId="77777777" w:rsidR="00682183" w:rsidRDefault="004B641B">
            <w:pPr>
              <w:spacing w:after="0" w:line="259" w:lineRule="auto"/>
              <w:ind w:left="0" w:right="0" w:firstLine="0"/>
              <w:jc w:val="left"/>
            </w:pPr>
            <w:r>
              <w:t xml:space="preserve">Poor (linear in cost/size) </w:t>
            </w:r>
          </w:p>
        </w:tc>
        <w:tc>
          <w:tcPr>
            <w:tcW w:w="2672" w:type="dxa"/>
            <w:tcBorders>
              <w:top w:val="single" w:sz="4" w:space="0" w:color="000000"/>
              <w:left w:val="single" w:sz="4" w:space="0" w:color="000000"/>
              <w:bottom w:val="single" w:sz="4" w:space="0" w:color="000000"/>
              <w:right w:val="single" w:sz="4" w:space="0" w:color="000000"/>
            </w:tcBorders>
          </w:tcPr>
          <w:p w14:paraId="559839DE" w14:textId="77777777" w:rsidR="00682183" w:rsidRDefault="004B641B">
            <w:pPr>
              <w:spacing w:after="0" w:line="259" w:lineRule="auto"/>
              <w:ind w:left="0" w:right="0" w:firstLine="0"/>
              <w:jc w:val="left"/>
            </w:pPr>
            <w:r>
              <w:t>Good to 8</w:t>
            </w:r>
            <w:r>
              <w:t>–16 λ</w:t>
            </w:r>
            <w:r>
              <w:t xml:space="preserve"> </w:t>
            </w:r>
          </w:p>
        </w:tc>
        <w:tc>
          <w:tcPr>
            <w:tcW w:w="2576" w:type="dxa"/>
            <w:tcBorders>
              <w:top w:val="single" w:sz="4" w:space="0" w:color="000000"/>
              <w:left w:val="single" w:sz="4" w:space="0" w:color="000000"/>
              <w:bottom w:val="single" w:sz="4" w:space="0" w:color="000000"/>
              <w:right w:val="single" w:sz="4" w:space="0" w:color="000000"/>
            </w:tcBorders>
          </w:tcPr>
          <w:p w14:paraId="4BF0E9AA" w14:textId="77777777" w:rsidR="00682183" w:rsidRDefault="004B641B">
            <w:pPr>
              <w:spacing w:after="0" w:line="259" w:lineRule="auto"/>
              <w:ind w:left="0" w:right="0" w:firstLine="0"/>
              <w:jc w:val="left"/>
            </w:pPr>
            <w:r>
              <w:rPr>
                <w:b/>
              </w:rPr>
              <w:t>Best</w:t>
            </w:r>
            <w:r>
              <w:t xml:space="preserve"> (wafer-scale, 300 mm, co-packaged CMOS drivers) </w:t>
            </w:r>
          </w:p>
        </w:tc>
      </w:tr>
      <w:tr w:rsidR="00682183" w14:paraId="7FB20722" w14:textId="77777777">
        <w:trPr>
          <w:trHeight w:val="1687"/>
        </w:trPr>
        <w:tc>
          <w:tcPr>
            <w:tcW w:w="1539" w:type="dxa"/>
            <w:tcBorders>
              <w:top w:val="single" w:sz="4" w:space="0" w:color="000000"/>
              <w:left w:val="single" w:sz="4" w:space="0" w:color="000000"/>
              <w:bottom w:val="single" w:sz="4" w:space="0" w:color="000000"/>
              <w:right w:val="single" w:sz="4" w:space="0" w:color="000000"/>
            </w:tcBorders>
          </w:tcPr>
          <w:p w14:paraId="7EBB52A7" w14:textId="77777777" w:rsidR="00682183" w:rsidRDefault="004B641B">
            <w:pPr>
              <w:spacing w:after="0" w:line="259" w:lineRule="auto"/>
              <w:ind w:left="0" w:right="0" w:firstLine="0"/>
              <w:jc w:val="left"/>
            </w:pPr>
            <w:r>
              <w:rPr>
                <w:b/>
              </w:rPr>
              <w:t xml:space="preserve">Suitability here (1550 nm, 8 λ, 2 </w:t>
            </w:r>
            <w:proofErr w:type="spellStart"/>
            <w:r>
              <w:rPr>
                <w:b/>
              </w:rPr>
              <w:t>mW</w:t>
            </w:r>
            <w:proofErr w:type="spellEnd"/>
            <w:r>
              <w:rPr>
                <w:b/>
              </w:rPr>
              <w:t>/</w:t>
            </w:r>
            <w:proofErr w:type="spellStart"/>
            <w:r>
              <w:rPr>
                <w:b/>
              </w:rPr>
              <w:t>ch</w:t>
            </w:r>
            <w:proofErr w:type="spellEnd"/>
            <w:r>
              <w:rPr>
                <w:b/>
              </w:rPr>
              <w:t>)</w:t>
            </w:r>
            <w:r>
              <w:t xml:space="preserve"> </w:t>
            </w:r>
          </w:p>
        </w:tc>
        <w:tc>
          <w:tcPr>
            <w:tcW w:w="2242" w:type="dxa"/>
            <w:tcBorders>
              <w:top w:val="single" w:sz="4" w:space="0" w:color="000000"/>
              <w:left w:val="single" w:sz="4" w:space="0" w:color="000000"/>
              <w:bottom w:val="single" w:sz="4" w:space="0" w:color="000000"/>
              <w:right w:val="single" w:sz="4" w:space="0" w:color="000000"/>
            </w:tcBorders>
          </w:tcPr>
          <w:p w14:paraId="735EC122" w14:textId="77777777" w:rsidR="00682183" w:rsidRDefault="004B641B">
            <w:pPr>
              <w:spacing w:after="0" w:line="259" w:lineRule="auto"/>
              <w:ind w:left="0" w:right="0" w:firstLine="0"/>
              <w:jc w:val="left"/>
            </w:pPr>
            <w:r>
              <w:t xml:space="preserve">OK but bulky/expensive </w:t>
            </w:r>
          </w:p>
        </w:tc>
        <w:tc>
          <w:tcPr>
            <w:tcW w:w="2672" w:type="dxa"/>
            <w:tcBorders>
              <w:top w:val="single" w:sz="4" w:space="0" w:color="000000"/>
              <w:left w:val="single" w:sz="4" w:space="0" w:color="000000"/>
              <w:bottom w:val="single" w:sz="4" w:space="0" w:color="000000"/>
              <w:right w:val="single" w:sz="4" w:space="0" w:color="000000"/>
            </w:tcBorders>
          </w:tcPr>
          <w:p w14:paraId="152427EB" w14:textId="77777777" w:rsidR="00682183" w:rsidRDefault="004B641B">
            <w:pPr>
              <w:spacing w:after="0" w:line="259" w:lineRule="auto"/>
              <w:ind w:left="0" w:right="8" w:firstLine="0"/>
              <w:jc w:val="left"/>
            </w:pPr>
            <w:r>
              <w:rPr>
                <w:b/>
              </w:rPr>
              <w:t>Best match</w:t>
            </w:r>
            <w:r>
              <w:t xml:space="preserve"> </w:t>
            </w:r>
            <w:r>
              <w:t>–</w:t>
            </w:r>
            <w:r>
              <w:t xml:space="preserve"> native 1550 nm gain, EAM chirp low </w:t>
            </w:r>
          </w:p>
        </w:tc>
        <w:tc>
          <w:tcPr>
            <w:tcW w:w="2576" w:type="dxa"/>
            <w:tcBorders>
              <w:top w:val="single" w:sz="4" w:space="0" w:color="000000"/>
              <w:left w:val="single" w:sz="4" w:space="0" w:color="000000"/>
              <w:bottom w:val="single" w:sz="4" w:space="0" w:color="000000"/>
              <w:right w:val="single" w:sz="4" w:space="0" w:color="000000"/>
            </w:tcBorders>
          </w:tcPr>
          <w:p w14:paraId="271C31DF" w14:textId="77777777" w:rsidR="00682183" w:rsidRDefault="004B641B">
            <w:pPr>
              <w:spacing w:after="0" w:line="259" w:lineRule="auto"/>
              <w:ind w:left="0" w:right="42" w:firstLine="0"/>
              <w:jc w:val="left"/>
            </w:pPr>
            <w:r>
              <w:t xml:space="preserve">Strong alternative, needs more gain to reach 0 </w:t>
            </w:r>
            <w:proofErr w:type="spellStart"/>
            <w:r>
              <w:t>dBm</w:t>
            </w:r>
            <w:proofErr w:type="spellEnd"/>
            <w:r>
              <w:t>/</w:t>
            </w:r>
            <w:proofErr w:type="spellStart"/>
            <w:r>
              <w:t>ch</w:t>
            </w:r>
            <w:proofErr w:type="spellEnd"/>
            <w:r>
              <w:t xml:space="preserve"> </w:t>
            </w:r>
          </w:p>
        </w:tc>
      </w:tr>
    </w:tbl>
    <w:p w14:paraId="6BC89C5C" w14:textId="77777777" w:rsidR="00682183" w:rsidRDefault="004B641B">
      <w:pPr>
        <w:spacing w:after="174" w:line="259" w:lineRule="auto"/>
        <w:ind w:left="0" w:right="0" w:firstLine="0"/>
        <w:jc w:val="left"/>
      </w:pPr>
      <w:r>
        <w:t xml:space="preserve"> </w:t>
      </w:r>
    </w:p>
    <w:p w14:paraId="0A235CC0" w14:textId="77777777" w:rsidR="00682183" w:rsidRDefault="004B641B">
      <w:pPr>
        <w:spacing w:after="0"/>
        <w:ind w:left="-5" w:right="0"/>
      </w:pPr>
      <w:r>
        <w:rPr>
          <w:b/>
        </w:rPr>
        <w:t>Effect of integration on system performance.</w:t>
      </w:r>
      <w:r>
        <w:t xml:space="preserve"> </w:t>
      </w:r>
      <w:r>
        <w:t>Integration lowers coupling and splice loss (≈ +2–</w:t>
      </w:r>
      <w:r>
        <w:t xml:space="preserve">4 dB launched power for the same laser, which directly lifts OSNR), improves wavelength matching because all lasers share the same epitaxial growth and a common TEC, reduces reflections (a source of RIN and SBS-like </w:t>
      </w:r>
      <w:r>
        <w:t xml:space="preserve">instabilities), shortens electrical interconnects (higher bandwidth, lower jitter) and lowers power and footprint. Its drawbacks are yield compounding (all eight channels must work), thermal crosstalk between lasers on the same chip (managed by the per-channel heater trim and locker) and limited upgrade flexibility. </w:t>
      </w:r>
    </w:p>
    <w:tbl>
      <w:tblPr>
        <w:tblStyle w:val="TableGrid"/>
        <w:tblW w:w="9028" w:type="dxa"/>
        <w:tblInd w:w="5" w:type="dxa"/>
        <w:tblCellMar>
          <w:top w:w="62" w:type="dxa"/>
          <w:left w:w="108" w:type="dxa"/>
          <w:bottom w:w="0" w:type="dxa"/>
          <w:right w:w="82" w:type="dxa"/>
        </w:tblCellMar>
        <w:tblLook w:val="04A0" w:firstRow="1" w:lastRow="0" w:firstColumn="1" w:lastColumn="0" w:noHBand="0" w:noVBand="1"/>
      </w:tblPr>
      <w:tblGrid>
        <w:gridCol w:w="5201"/>
        <w:gridCol w:w="1899"/>
        <w:gridCol w:w="1928"/>
      </w:tblGrid>
      <w:tr w:rsidR="00682183" w14:paraId="1A4FB806" w14:textId="77777777">
        <w:trPr>
          <w:trHeight w:val="444"/>
        </w:trPr>
        <w:tc>
          <w:tcPr>
            <w:tcW w:w="5202" w:type="dxa"/>
            <w:tcBorders>
              <w:top w:val="single" w:sz="4" w:space="0" w:color="000000"/>
              <w:left w:val="single" w:sz="4" w:space="0" w:color="000000"/>
              <w:bottom w:val="single" w:sz="4" w:space="0" w:color="000000"/>
              <w:right w:val="single" w:sz="4" w:space="0" w:color="000000"/>
            </w:tcBorders>
          </w:tcPr>
          <w:p w14:paraId="09A9F7D0" w14:textId="77777777" w:rsidR="00682183" w:rsidRDefault="004B641B">
            <w:pPr>
              <w:spacing w:after="0" w:line="259" w:lineRule="auto"/>
              <w:ind w:left="0" w:right="0" w:firstLine="0"/>
              <w:jc w:val="left"/>
            </w:pPr>
            <w:r>
              <w:rPr>
                <w:b/>
              </w:rPr>
              <w:t>Power budget (per channel)</w:t>
            </w:r>
            <w: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589493AB" w14:textId="77777777" w:rsidR="00682183" w:rsidRDefault="004B641B">
            <w:pPr>
              <w:spacing w:after="0" w:line="259" w:lineRule="auto"/>
              <w:ind w:left="0" w:right="26" w:firstLine="0"/>
              <w:jc w:val="center"/>
            </w:pPr>
            <w:r>
              <w:rPr>
                <w:b/>
              </w:rPr>
              <w:t>Level (</w:t>
            </w:r>
            <w:proofErr w:type="spellStart"/>
            <w:r>
              <w:rPr>
                <w:b/>
              </w:rPr>
              <w:t>dBm</w:t>
            </w:r>
            <w:proofErr w:type="spellEnd"/>
            <w:r>
              <w:rPr>
                <w:b/>
              </w:rPr>
              <w:t>)</w:t>
            </w:r>
            <w:r>
              <w:t xml:space="preserve"> </w:t>
            </w:r>
          </w:p>
        </w:tc>
        <w:tc>
          <w:tcPr>
            <w:tcW w:w="1928" w:type="dxa"/>
            <w:tcBorders>
              <w:top w:val="single" w:sz="4" w:space="0" w:color="000000"/>
              <w:left w:val="single" w:sz="4" w:space="0" w:color="000000"/>
              <w:bottom w:val="single" w:sz="4" w:space="0" w:color="000000"/>
              <w:right w:val="single" w:sz="4" w:space="0" w:color="000000"/>
            </w:tcBorders>
          </w:tcPr>
          <w:p w14:paraId="56F1EE4C" w14:textId="77777777" w:rsidR="00682183" w:rsidRDefault="004B641B">
            <w:pPr>
              <w:spacing w:after="0" w:line="259" w:lineRule="auto"/>
              <w:ind w:left="0" w:right="29" w:firstLine="0"/>
              <w:jc w:val="center"/>
            </w:pPr>
            <w:r>
              <w:rPr>
                <w:b/>
              </w:rPr>
              <w:t>Power (</w:t>
            </w:r>
            <w:proofErr w:type="spellStart"/>
            <w:r>
              <w:rPr>
                <w:b/>
              </w:rPr>
              <w:t>mW</w:t>
            </w:r>
            <w:proofErr w:type="spellEnd"/>
            <w:r>
              <w:rPr>
                <w:b/>
              </w:rPr>
              <w:t>)</w:t>
            </w:r>
            <w:r>
              <w:t xml:space="preserve"> </w:t>
            </w:r>
          </w:p>
        </w:tc>
      </w:tr>
      <w:tr w:rsidR="00682183" w14:paraId="30CC6618" w14:textId="77777777">
        <w:trPr>
          <w:trHeight w:val="444"/>
        </w:trPr>
        <w:tc>
          <w:tcPr>
            <w:tcW w:w="5202" w:type="dxa"/>
            <w:tcBorders>
              <w:top w:val="single" w:sz="4" w:space="0" w:color="000000"/>
              <w:left w:val="single" w:sz="4" w:space="0" w:color="000000"/>
              <w:bottom w:val="single" w:sz="4" w:space="0" w:color="000000"/>
              <w:right w:val="single" w:sz="4" w:space="0" w:color="000000"/>
            </w:tcBorders>
          </w:tcPr>
          <w:p w14:paraId="7F536C8F" w14:textId="77777777" w:rsidR="00682183" w:rsidRDefault="004B641B">
            <w:pPr>
              <w:spacing w:after="0" w:line="259" w:lineRule="auto"/>
              <w:ind w:left="0" w:right="0" w:firstLine="0"/>
              <w:jc w:val="left"/>
            </w:pPr>
            <w:r>
              <w:rPr>
                <w:b/>
              </w:rPr>
              <w:t>DFB laser output (40 mA)</w:t>
            </w:r>
            <w: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3E78947F" w14:textId="77777777" w:rsidR="00682183" w:rsidRDefault="004B641B">
            <w:pPr>
              <w:spacing w:after="0" w:line="259" w:lineRule="auto"/>
              <w:ind w:left="0" w:right="26" w:firstLine="0"/>
              <w:jc w:val="center"/>
            </w:pPr>
            <w:r>
              <w:t xml:space="preserve">+9.24 </w:t>
            </w:r>
          </w:p>
        </w:tc>
        <w:tc>
          <w:tcPr>
            <w:tcW w:w="1928" w:type="dxa"/>
            <w:tcBorders>
              <w:top w:val="single" w:sz="4" w:space="0" w:color="000000"/>
              <w:left w:val="single" w:sz="4" w:space="0" w:color="000000"/>
              <w:bottom w:val="single" w:sz="4" w:space="0" w:color="000000"/>
              <w:right w:val="single" w:sz="4" w:space="0" w:color="000000"/>
            </w:tcBorders>
          </w:tcPr>
          <w:p w14:paraId="32E5B137" w14:textId="77777777" w:rsidR="00682183" w:rsidRDefault="004B641B">
            <w:pPr>
              <w:spacing w:after="0" w:line="259" w:lineRule="auto"/>
              <w:ind w:left="0" w:right="27" w:firstLine="0"/>
              <w:jc w:val="center"/>
            </w:pPr>
            <w:r>
              <w:t xml:space="preserve">8.40 </w:t>
            </w:r>
          </w:p>
        </w:tc>
      </w:tr>
      <w:tr w:rsidR="00682183" w14:paraId="57B1696A" w14:textId="77777777">
        <w:trPr>
          <w:trHeight w:val="444"/>
        </w:trPr>
        <w:tc>
          <w:tcPr>
            <w:tcW w:w="5202" w:type="dxa"/>
            <w:tcBorders>
              <w:top w:val="single" w:sz="4" w:space="0" w:color="000000"/>
              <w:left w:val="single" w:sz="4" w:space="0" w:color="000000"/>
              <w:bottom w:val="single" w:sz="4" w:space="0" w:color="000000"/>
              <w:right w:val="single" w:sz="4" w:space="0" w:color="000000"/>
            </w:tcBorders>
          </w:tcPr>
          <w:p w14:paraId="2C757BC4" w14:textId="77777777" w:rsidR="00682183" w:rsidRDefault="004B641B">
            <w:pPr>
              <w:spacing w:after="0" w:line="259" w:lineRule="auto"/>
              <w:ind w:left="0" w:right="0" w:firstLine="0"/>
              <w:jc w:val="left"/>
            </w:pPr>
            <w:r>
              <w:rPr>
                <w:b/>
              </w:rPr>
              <w:t>EAM insertion loss (−3.5 dB)</w:t>
            </w:r>
            <w: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3219C7E6" w14:textId="77777777" w:rsidR="00682183" w:rsidRDefault="004B641B">
            <w:pPr>
              <w:spacing w:after="0" w:line="259" w:lineRule="auto"/>
              <w:ind w:left="0" w:right="26" w:firstLine="0"/>
              <w:jc w:val="center"/>
            </w:pPr>
            <w:r>
              <w:t xml:space="preserve">+5.74 </w:t>
            </w:r>
          </w:p>
        </w:tc>
        <w:tc>
          <w:tcPr>
            <w:tcW w:w="1928" w:type="dxa"/>
            <w:tcBorders>
              <w:top w:val="single" w:sz="4" w:space="0" w:color="000000"/>
              <w:left w:val="single" w:sz="4" w:space="0" w:color="000000"/>
              <w:bottom w:val="single" w:sz="4" w:space="0" w:color="000000"/>
              <w:right w:val="single" w:sz="4" w:space="0" w:color="000000"/>
            </w:tcBorders>
          </w:tcPr>
          <w:p w14:paraId="22169727" w14:textId="77777777" w:rsidR="00682183" w:rsidRDefault="004B641B">
            <w:pPr>
              <w:spacing w:after="0" w:line="259" w:lineRule="auto"/>
              <w:ind w:left="0" w:right="27" w:firstLine="0"/>
              <w:jc w:val="center"/>
            </w:pPr>
            <w:r>
              <w:t xml:space="preserve">3.75 </w:t>
            </w:r>
          </w:p>
        </w:tc>
      </w:tr>
      <w:tr w:rsidR="00682183" w14:paraId="2CD49F0F" w14:textId="77777777">
        <w:trPr>
          <w:trHeight w:val="444"/>
        </w:trPr>
        <w:tc>
          <w:tcPr>
            <w:tcW w:w="5202" w:type="dxa"/>
            <w:tcBorders>
              <w:top w:val="single" w:sz="4" w:space="0" w:color="000000"/>
              <w:left w:val="single" w:sz="4" w:space="0" w:color="000000"/>
              <w:bottom w:val="single" w:sz="4" w:space="0" w:color="000000"/>
              <w:right w:val="single" w:sz="4" w:space="0" w:color="000000"/>
            </w:tcBorders>
          </w:tcPr>
          <w:p w14:paraId="4C25F4D4" w14:textId="77777777" w:rsidR="00682183" w:rsidRDefault="004B641B">
            <w:pPr>
              <w:spacing w:after="0" w:line="259" w:lineRule="auto"/>
              <w:ind w:left="0" w:right="0" w:firstLine="0"/>
              <w:jc w:val="left"/>
            </w:pPr>
            <w:r>
              <w:rPr>
                <w:b/>
              </w:rPr>
              <w:t>AWG mux + output coupling (−2.7 dB)</w:t>
            </w:r>
            <w: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672E4361" w14:textId="77777777" w:rsidR="00682183" w:rsidRDefault="004B641B">
            <w:pPr>
              <w:spacing w:after="0" w:line="259" w:lineRule="auto"/>
              <w:ind w:left="0" w:right="26" w:firstLine="0"/>
              <w:jc w:val="center"/>
            </w:pPr>
            <w:r>
              <w:t xml:space="preserve">+3.04 </w:t>
            </w:r>
          </w:p>
        </w:tc>
        <w:tc>
          <w:tcPr>
            <w:tcW w:w="1928" w:type="dxa"/>
            <w:tcBorders>
              <w:top w:val="single" w:sz="4" w:space="0" w:color="000000"/>
              <w:left w:val="single" w:sz="4" w:space="0" w:color="000000"/>
              <w:bottom w:val="single" w:sz="4" w:space="0" w:color="000000"/>
              <w:right w:val="single" w:sz="4" w:space="0" w:color="000000"/>
            </w:tcBorders>
          </w:tcPr>
          <w:p w14:paraId="74DBBC52" w14:textId="77777777" w:rsidR="00682183" w:rsidRDefault="004B641B">
            <w:pPr>
              <w:spacing w:after="0" w:line="259" w:lineRule="auto"/>
              <w:ind w:left="0" w:right="27" w:firstLine="0"/>
              <w:jc w:val="center"/>
            </w:pPr>
            <w:r>
              <w:t xml:space="preserve">2.01 </w:t>
            </w:r>
          </w:p>
        </w:tc>
      </w:tr>
      <w:tr w:rsidR="00682183" w14:paraId="7301C0C9" w14:textId="77777777">
        <w:trPr>
          <w:trHeight w:val="859"/>
        </w:trPr>
        <w:tc>
          <w:tcPr>
            <w:tcW w:w="5202" w:type="dxa"/>
            <w:tcBorders>
              <w:top w:val="single" w:sz="4" w:space="0" w:color="000000"/>
              <w:left w:val="single" w:sz="4" w:space="0" w:color="000000"/>
              <w:bottom w:val="single" w:sz="4" w:space="0" w:color="000000"/>
              <w:right w:val="single" w:sz="4" w:space="0" w:color="000000"/>
            </w:tcBorders>
          </w:tcPr>
          <w:p w14:paraId="73E6D34B" w14:textId="77777777" w:rsidR="00682183" w:rsidRDefault="004B641B">
            <w:pPr>
              <w:spacing w:after="0" w:line="259" w:lineRule="auto"/>
              <w:ind w:left="0" w:right="0" w:firstLine="0"/>
              <w:jc w:val="left"/>
            </w:pPr>
            <w:r>
              <w:rPr>
                <w:b/>
              </w:rPr>
              <w:t>VOA/SOA trim to adopted launch (−3.0 dB; headroom for ageing)</w:t>
            </w:r>
            <w: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7944E412" w14:textId="77777777" w:rsidR="00682183" w:rsidRDefault="004B641B">
            <w:pPr>
              <w:spacing w:after="0" w:line="259" w:lineRule="auto"/>
              <w:ind w:left="0" w:right="26" w:firstLine="0"/>
              <w:jc w:val="center"/>
            </w:pPr>
            <w:r>
              <w:t xml:space="preserve">0.0 </w:t>
            </w:r>
          </w:p>
        </w:tc>
        <w:tc>
          <w:tcPr>
            <w:tcW w:w="1928" w:type="dxa"/>
            <w:tcBorders>
              <w:top w:val="single" w:sz="4" w:space="0" w:color="000000"/>
              <w:left w:val="single" w:sz="4" w:space="0" w:color="000000"/>
              <w:bottom w:val="single" w:sz="4" w:space="0" w:color="000000"/>
              <w:right w:val="single" w:sz="4" w:space="0" w:color="000000"/>
            </w:tcBorders>
          </w:tcPr>
          <w:p w14:paraId="62EE8218" w14:textId="77777777" w:rsidR="00682183" w:rsidRDefault="004B641B">
            <w:pPr>
              <w:spacing w:after="0" w:line="259" w:lineRule="auto"/>
              <w:ind w:left="0" w:right="27" w:firstLine="0"/>
              <w:jc w:val="center"/>
            </w:pPr>
            <w:r>
              <w:t xml:space="preserve">1.00 </w:t>
            </w:r>
          </w:p>
        </w:tc>
      </w:tr>
      <w:tr w:rsidR="00682183" w14:paraId="7022DE12" w14:textId="77777777">
        <w:trPr>
          <w:trHeight w:val="444"/>
        </w:trPr>
        <w:tc>
          <w:tcPr>
            <w:tcW w:w="5202" w:type="dxa"/>
            <w:tcBorders>
              <w:top w:val="single" w:sz="4" w:space="0" w:color="000000"/>
              <w:left w:val="single" w:sz="4" w:space="0" w:color="000000"/>
              <w:bottom w:val="single" w:sz="4" w:space="0" w:color="000000"/>
              <w:right w:val="single" w:sz="4" w:space="0" w:color="000000"/>
            </w:tcBorders>
          </w:tcPr>
          <w:p w14:paraId="254DD8B4" w14:textId="77777777" w:rsidR="00682183" w:rsidRDefault="004B641B">
            <w:pPr>
              <w:spacing w:after="0" w:line="259" w:lineRule="auto"/>
              <w:ind w:left="0" w:right="0" w:firstLine="0"/>
              <w:jc w:val="left"/>
            </w:pPr>
            <w:r>
              <w:rPr>
                <w:b/>
              </w:rPr>
              <w:t>Aggregate of 8 channels at the booster/line input</w:t>
            </w:r>
            <w: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367F4AA2" w14:textId="77777777" w:rsidR="00682183" w:rsidRDefault="004B641B">
            <w:pPr>
              <w:spacing w:after="0" w:line="259" w:lineRule="auto"/>
              <w:ind w:left="0" w:right="26" w:firstLine="0"/>
              <w:jc w:val="center"/>
            </w:pPr>
            <w:r>
              <w:t xml:space="preserve">+9.03 </w:t>
            </w:r>
          </w:p>
        </w:tc>
        <w:tc>
          <w:tcPr>
            <w:tcW w:w="1928" w:type="dxa"/>
            <w:tcBorders>
              <w:top w:val="single" w:sz="4" w:space="0" w:color="000000"/>
              <w:left w:val="single" w:sz="4" w:space="0" w:color="000000"/>
              <w:bottom w:val="single" w:sz="4" w:space="0" w:color="000000"/>
              <w:right w:val="single" w:sz="4" w:space="0" w:color="000000"/>
            </w:tcBorders>
          </w:tcPr>
          <w:p w14:paraId="4C5EE924" w14:textId="77777777" w:rsidR="00682183" w:rsidRDefault="004B641B">
            <w:pPr>
              <w:spacing w:after="0" w:line="259" w:lineRule="auto"/>
              <w:ind w:left="0" w:right="27" w:firstLine="0"/>
              <w:jc w:val="center"/>
            </w:pPr>
            <w:r>
              <w:t xml:space="preserve">8.0 </w:t>
            </w:r>
          </w:p>
        </w:tc>
      </w:tr>
    </w:tbl>
    <w:p w14:paraId="04AE4A22" w14:textId="77777777" w:rsidR="00682183" w:rsidRDefault="004B641B">
      <w:pPr>
        <w:spacing w:after="214" w:line="259" w:lineRule="auto"/>
        <w:ind w:left="0" w:right="0" w:firstLine="0"/>
        <w:jc w:val="left"/>
      </w:pPr>
      <w:r>
        <w:t xml:space="preserve"> </w:t>
      </w:r>
    </w:p>
    <w:p w14:paraId="2D5EBBEA" w14:textId="77777777" w:rsidR="00682183" w:rsidRDefault="004B641B">
      <w:pPr>
        <w:spacing w:after="0"/>
        <w:ind w:left="-5" w:right="0"/>
      </w:pPr>
      <w:r>
        <w:rPr>
          <w:b/>
        </w:rPr>
        <w:t>DESIGN DECISION 4.</w:t>
      </w:r>
      <w:r>
        <w:t xml:space="preserve">  I recommend a monolithic </w:t>
      </w:r>
      <w:proofErr w:type="spellStart"/>
      <w:r>
        <w:t>InP</w:t>
      </w:r>
      <w:proofErr w:type="spellEnd"/>
      <w:r>
        <w:t xml:space="preserve"> photonic-integrated transmitter (8-</w:t>
      </w:r>
      <w:r>
        <w:t xml:space="preserve">λ DFB + EAM </w:t>
      </w:r>
      <w:r>
        <w:t xml:space="preserve">array with on-chip AWG multiplexer, SOA/VOA power trim, monitor photodiodes, common TEC and etalon locker), with dispersion compensation (per-span DCM and/or receiver EDC) and no soliton or DBP stage as </w:t>
      </w:r>
      <w:r>
        <w:t xml:space="preserve">the transmitter/integration strategy because: native 1550 nm </w:t>
      </w:r>
      <w:proofErr w:type="spellStart"/>
      <w:r>
        <w:t>InGaAsP</w:t>
      </w:r>
      <w:proofErr w:type="spellEnd"/>
      <w:r>
        <w:t xml:space="preserve"> gain gives λ = 1.55 µm, </w:t>
      </w:r>
      <w:proofErr w:type="spellStart"/>
      <w:r>
        <w:t>η</w:t>
      </w:r>
      <w:r>
        <w:rPr>
          <w:vertAlign w:val="subscript"/>
        </w:rPr>
        <w:t>int</w:t>
      </w:r>
      <w:proofErr w:type="spellEnd"/>
      <w:r>
        <w:t xml:space="preserve"> = 0.8 and 8.4 </w:t>
      </w:r>
      <w:proofErr w:type="spellStart"/>
      <w:r>
        <w:t>mW</w:t>
      </w:r>
      <w:proofErr w:type="spellEnd"/>
      <w:r>
        <w:t xml:space="preserve">; the integrated EAM removes the 2.5 GHz-margin bandwidth limit and the chirp problem identified </w:t>
      </w:r>
      <w:r>
        <w:t xml:space="preserve">in Stage 3; one coupler and a shared TEC provide the 0.1 °C stability needed against the 4 nm drift with ≈ 6 </w:t>
      </w:r>
    </w:p>
    <w:p w14:paraId="265BD760" w14:textId="77777777" w:rsidR="00682183" w:rsidRDefault="004B641B">
      <w:pPr>
        <w:spacing w:after="134"/>
        <w:ind w:left="-5" w:right="0"/>
      </w:pPr>
      <w:r>
        <w:t xml:space="preserve">W instead of &gt; 10 W; the 3 dB headroom in the power budget supports the 0 </w:t>
      </w:r>
      <w:proofErr w:type="spellStart"/>
      <w:r>
        <w:t>dBm</w:t>
      </w:r>
      <w:proofErr w:type="spellEnd"/>
      <w:r>
        <w:t xml:space="preserve"> launch that respects SBS </w:t>
      </w:r>
      <w:r>
        <w:t xml:space="preserve">(1.59 </w:t>
      </w:r>
      <w:proofErr w:type="spellStart"/>
      <w:r>
        <w:t>mW</w:t>
      </w:r>
      <w:proofErr w:type="spellEnd"/>
      <w:r>
        <w:t xml:space="preserve">) and eye safety (≤ 10 </w:t>
      </w:r>
      <w:proofErr w:type="spellStart"/>
      <w:r>
        <w:t>mW</w:t>
      </w:r>
      <w:proofErr w:type="spellEnd"/>
      <w:r>
        <w:t>); soliton transmission is infeasible (N = 0.171) and DBP is inapplicable to IM-DD; and the design satisfies the G.957/802.3bm/</w:t>
      </w:r>
      <w:proofErr w:type="spellStart"/>
      <w:r>
        <w:t>bs</w:t>
      </w:r>
      <w:proofErr w:type="spellEnd"/>
      <w:r>
        <w:t xml:space="preserve"> transmitter parameters. Si-photonics with a hybrid laser is the alternative if volume, CMOS co-packaging or &gt; 16 channels are required. </w:t>
      </w:r>
    </w:p>
    <w:p w14:paraId="2C624FC6" w14:textId="77777777" w:rsidR="00682183" w:rsidRDefault="004B641B">
      <w:pPr>
        <w:spacing w:after="254" w:line="259" w:lineRule="auto"/>
        <w:ind w:left="0" w:right="0" w:firstLine="0"/>
        <w:jc w:val="left"/>
      </w:pPr>
      <w:r>
        <w:t xml:space="preserve"> </w:t>
      </w:r>
    </w:p>
    <w:p w14:paraId="529B26DC" w14:textId="77777777" w:rsidR="00682183" w:rsidRDefault="004B641B">
      <w:pPr>
        <w:spacing w:after="254" w:line="259" w:lineRule="auto"/>
        <w:ind w:left="0" w:right="0" w:firstLine="0"/>
        <w:jc w:val="left"/>
      </w:pPr>
      <w:r>
        <w:t xml:space="preserve"> </w:t>
      </w:r>
    </w:p>
    <w:p w14:paraId="252EAE26" w14:textId="77777777" w:rsidR="00682183" w:rsidRDefault="004B641B">
      <w:pPr>
        <w:spacing w:after="252" w:line="259" w:lineRule="auto"/>
        <w:ind w:left="0" w:right="0" w:firstLine="0"/>
        <w:jc w:val="left"/>
      </w:pPr>
      <w:r>
        <w:t xml:space="preserve"> </w:t>
      </w:r>
    </w:p>
    <w:p w14:paraId="0ADBB4AF" w14:textId="77777777" w:rsidR="00682183" w:rsidRDefault="004B641B">
      <w:pPr>
        <w:spacing w:after="255" w:line="259" w:lineRule="auto"/>
        <w:ind w:left="0" w:right="0" w:firstLine="0"/>
        <w:jc w:val="left"/>
      </w:pPr>
      <w:r>
        <w:t xml:space="preserve"> </w:t>
      </w:r>
    </w:p>
    <w:p w14:paraId="29AF5EFD" w14:textId="77777777" w:rsidR="00682183" w:rsidRDefault="004B641B">
      <w:pPr>
        <w:spacing w:after="254" w:line="259" w:lineRule="auto"/>
        <w:ind w:left="0" w:right="0" w:firstLine="0"/>
        <w:jc w:val="left"/>
      </w:pPr>
      <w:r>
        <w:t xml:space="preserve"> </w:t>
      </w:r>
    </w:p>
    <w:p w14:paraId="47DBD957" w14:textId="77777777" w:rsidR="00682183" w:rsidRDefault="004B641B">
      <w:pPr>
        <w:spacing w:after="254" w:line="259" w:lineRule="auto"/>
        <w:ind w:left="0" w:right="0" w:firstLine="0"/>
        <w:jc w:val="left"/>
      </w:pPr>
      <w:r>
        <w:t xml:space="preserve"> </w:t>
      </w:r>
    </w:p>
    <w:p w14:paraId="582DB8BE" w14:textId="77777777" w:rsidR="00682183" w:rsidRDefault="004B641B">
      <w:pPr>
        <w:spacing w:after="254" w:line="259" w:lineRule="auto"/>
        <w:ind w:left="0" w:right="0" w:firstLine="0"/>
        <w:jc w:val="left"/>
      </w:pPr>
      <w:r>
        <w:t xml:space="preserve"> </w:t>
      </w:r>
    </w:p>
    <w:p w14:paraId="6D153E91" w14:textId="77777777" w:rsidR="00682183" w:rsidRDefault="004B641B">
      <w:pPr>
        <w:spacing w:after="0" w:line="259" w:lineRule="auto"/>
        <w:ind w:left="0" w:right="0" w:firstLine="0"/>
        <w:jc w:val="left"/>
      </w:pPr>
      <w:r>
        <w:t xml:space="preserve"> </w:t>
      </w:r>
    </w:p>
    <w:p w14:paraId="630E2FF1" w14:textId="77777777" w:rsidR="00682183" w:rsidRDefault="004B641B">
      <w:pPr>
        <w:pStyle w:val="Heading1"/>
        <w:spacing w:after="236"/>
        <w:ind w:right="7"/>
      </w:pPr>
      <w:r>
        <w:t xml:space="preserve">STAGE 6 </w:t>
      </w:r>
      <w:r>
        <w:t>–</w:t>
      </w:r>
      <w:r>
        <w:t xml:space="preserve"> Verification and Critical Evaluation </w:t>
      </w:r>
    </w:p>
    <w:p w14:paraId="325226B7" w14:textId="77777777" w:rsidR="00682183" w:rsidRDefault="004B641B">
      <w:pPr>
        <w:pStyle w:val="Heading2"/>
        <w:spacing w:after="0"/>
        <w:ind w:left="-5" w:right="0"/>
      </w:pPr>
      <w:r>
        <w:t>Table 9.  Final verification of the transmitter against the requirement</w:t>
      </w:r>
      <w:r>
        <w:rPr>
          <w:b w:val="0"/>
        </w:rPr>
        <w:t xml:space="preserve"> </w:t>
      </w:r>
    </w:p>
    <w:tbl>
      <w:tblPr>
        <w:tblStyle w:val="TableGrid"/>
        <w:tblW w:w="9028" w:type="dxa"/>
        <w:tblInd w:w="5" w:type="dxa"/>
        <w:tblCellMar>
          <w:top w:w="62" w:type="dxa"/>
          <w:left w:w="108" w:type="dxa"/>
          <w:bottom w:w="0" w:type="dxa"/>
          <w:right w:w="48" w:type="dxa"/>
        </w:tblCellMar>
        <w:tblLook w:val="04A0" w:firstRow="1" w:lastRow="0" w:firstColumn="1" w:lastColumn="0" w:noHBand="0" w:noVBand="1"/>
      </w:tblPr>
      <w:tblGrid>
        <w:gridCol w:w="2396"/>
        <w:gridCol w:w="1997"/>
        <w:gridCol w:w="3084"/>
        <w:gridCol w:w="1551"/>
      </w:tblGrid>
      <w:tr w:rsidR="00682183" w14:paraId="0DE7CE39" w14:textId="77777777">
        <w:trPr>
          <w:trHeight w:val="444"/>
        </w:trPr>
        <w:tc>
          <w:tcPr>
            <w:tcW w:w="1791" w:type="dxa"/>
            <w:tcBorders>
              <w:top w:val="single" w:sz="4" w:space="0" w:color="000000"/>
              <w:left w:val="single" w:sz="4" w:space="0" w:color="000000"/>
              <w:bottom w:val="single" w:sz="4" w:space="0" w:color="000000"/>
              <w:right w:val="single" w:sz="4" w:space="0" w:color="000000"/>
            </w:tcBorders>
          </w:tcPr>
          <w:p w14:paraId="14A3FF1E" w14:textId="77777777" w:rsidR="00682183" w:rsidRDefault="004B641B">
            <w:pPr>
              <w:spacing w:after="0" w:line="259" w:lineRule="auto"/>
              <w:ind w:left="0" w:right="0" w:firstLine="0"/>
              <w:jc w:val="left"/>
            </w:pPr>
            <w:r>
              <w:rPr>
                <w:b/>
              </w:rPr>
              <w:t>Requirement</w:t>
            </w:r>
            <w:r>
              <w:t xml:space="preserve"> </w:t>
            </w:r>
          </w:p>
        </w:tc>
        <w:tc>
          <w:tcPr>
            <w:tcW w:w="2165" w:type="dxa"/>
            <w:tcBorders>
              <w:top w:val="single" w:sz="4" w:space="0" w:color="000000"/>
              <w:left w:val="single" w:sz="4" w:space="0" w:color="000000"/>
              <w:bottom w:val="single" w:sz="4" w:space="0" w:color="000000"/>
              <w:right w:val="single" w:sz="4" w:space="0" w:color="000000"/>
            </w:tcBorders>
          </w:tcPr>
          <w:p w14:paraId="727EE40F" w14:textId="77777777" w:rsidR="00682183" w:rsidRDefault="004B641B">
            <w:pPr>
              <w:spacing w:after="0" w:line="259" w:lineRule="auto"/>
              <w:ind w:left="0" w:right="0" w:firstLine="0"/>
              <w:jc w:val="left"/>
            </w:pPr>
            <w:r>
              <w:rPr>
                <w:b/>
              </w:rPr>
              <w:t>Specified / Target</w:t>
            </w:r>
            <w:r>
              <w:t xml:space="preserve"> </w:t>
            </w:r>
          </w:p>
        </w:tc>
        <w:tc>
          <w:tcPr>
            <w:tcW w:w="3509" w:type="dxa"/>
            <w:tcBorders>
              <w:top w:val="single" w:sz="4" w:space="0" w:color="000000"/>
              <w:left w:val="single" w:sz="4" w:space="0" w:color="000000"/>
              <w:bottom w:val="single" w:sz="4" w:space="0" w:color="000000"/>
              <w:right w:val="single" w:sz="4" w:space="0" w:color="000000"/>
            </w:tcBorders>
          </w:tcPr>
          <w:p w14:paraId="08FFFC34" w14:textId="77777777" w:rsidR="00682183" w:rsidRDefault="004B641B">
            <w:pPr>
              <w:spacing w:after="0" w:line="259" w:lineRule="auto"/>
              <w:ind w:left="0" w:right="0" w:firstLine="0"/>
              <w:jc w:val="left"/>
            </w:pPr>
            <w:r>
              <w:rPr>
                <w:b/>
              </w:rPr>
              <w:t>Achieved</w:t>
            </w:r>
            <w:r>
              <w:t xml:space="preserve"> </w:t>
            </w:r>
          </w:p>
        </w:tc>
        <w:tc>
          <w:tcPr>
            <w:tcW w:w="1563" w:type="dxa"/>
            <w:tcBorders>
              <w:top w:val="single" w:sz="4" w:space="0" w:color="000000"/>
              <w:left w:val="single" w:sz="4" w:space="0" w:color="000000"/>
              <w:bottom w:val="single" w:sz="4" w:space="0" w:color="000000"/>
              <w:right w:val="single" w:sz="4" w:space="0" w:color="000000"/>
            </w:tcBorders>
          </w:tcPr>
          <w:p w14:paraId="5F7B07D1" w14:textId="77777777" w:rsidR="00682183" w:rsidRDefault="004B641B">
            <w:pPr>
              <w:spacing w:after="0" w:line="259" w:lineRule="auto"/>
              <w:ind w:left="0" w:right="0" w:firstLine="0"/>
              <w:jc w:val="left"/>
            </w:pPr>
            <w:r>
              <w:rPr>
                <w:b/>
              </w:rPr>
              <w:t>Satisfactory?</w:t>
            </w:r>
            <w:r>
              <w:t xml:space="preserve"> </w:t>
            </w:r>
          </w:p>
        </w:tc>
      </w:tr>
      <w:tr w:rsidR="00682183" w14:paraId="6957E62C" w14:textId="77777777">
        <w:trPr>
          <w:trHeight w:val="1685"/>
        </w:trPr>
        <w:tc>
          <w:tcPr>
            <w:tcW w:w="1791" w:type="dxa"/>
            <w:tcBorders>
              <w:top w:val="single" w:sz="4" w:space="0" w:color="000000"/>
              <w:left w:val="single" w:sz="4" w:space="0" w:color="000000"/>
              <w:bottom w:val="single" w:sz="4" w:space="0" w:color="000000"/>
              <w:right w:val="single" w:sz="4" w:space="0" w:color="000000"/>
            </w:tcBorders>
          </w:tcPr>
          <w:p w14:paraId="10DF0666" w14:textId="77777777" w:rsidR="00682183" w:rsidRDefault="004B641B">
            <w:pPr>
              <w:spacing w:after="0" w:line="259" w:lineRule="auto"/>
              <w:ind w:left="0" w:right="0" w:firstLine="0"/>
              <w:jc w:val="left"/>
            </w:pPr>
            <w:r>
              <w:rPr>
                <w:b/>
              </w:rPr>
              <w:t>Optical source selection</w:t>
            </w:r>
            <w:r>
              <w:t xml:space="preserve"> </w:t>
            </w:r>
          </w:p>
        </w:tc>
        <w:tc>
          <w:tcPr>
            <w:tcW w:w="2165" w:type="dxa"/>
            <w:tcBorders>
              <w:top w:val="single" w:sz="4" w:space="0" w:color="000000"/>
              <w:left w:val="single" w:sz="4" w:space="0" w:color="000000"/>
              <w:bottom w:val="single" w:sz="4" w:space="0" w:color="000000"/>
              <w:right w:val="single" w:sz="4" w:space="0" w:color="000000"/>
            </w:tcBorders>
          </w:tcPr>
          <w:p w14:paraId="5705388A" w14:textId="77777777" w:rsidR="00682183" w:rsidRDefault="004B641B">
            <w:pPr>
              <w:spacing w:after="0" w:line="259" w:lineRule="auto"/>
              <w:ind w:left="0" w:right="0" w:firstLine="0"/>
              <w:jc w:val="left"/>
            </w:pPr>
            <w:r>
              <w:t xml:space="preserve">1550 nm, </w:t>
            </w:r>
            <w:proofErr w:type="spellStart"/>
            <w:r>
              <w:t>single</w:t>
            </w:r>
            <w:r>
              <w:t>mode</w:t>
            </w:r>
            <w:proofErr w:type="spellEnd"/>
            <w:r>
              <w:t xml:space="preserve">, narrow line, </w:t>
            </w:r>
            <w:r>
              <w:t xml:space="preserve">SMSR ≥ 30 dB, 8 λ </w:t>
            </w:r>
            <w:r>
              <w:t xml:space="preserve">on 100 GHz grid </w:t>
            </w:r>
          </w:p>
        </w:tc>
        <w:tc>
          <w:tcPr>
            <w:tcW w:w="3509" w:type="dxa"/>
            <w:tcBorders>
              <w:top w:val="single" w:sz="4" w:space="0" w:color="000000"/>
              <w:left w:val="single" w:sz="4" w:space="0" w:color="000000"/>
              <w:bottom w:val="single" w:sz="4" w:space="0" w:color="000000"/>
              <w:right w:val="single" w:sz="4" w:space="0" w:color="000000"/>
            </w:tcBorders>
          </w:tcPr>
          <w:p w14:paraId="7E56FCE4" w14:textId="77777777" w:rsidR="00682183" w:rsidRDefault="004B641B">
            <w:pPr>
              <w:spacing w:after="0" w:line="259" w:lineRule="auto"/>
              <w:ind w:left="0" w:right="0" w:firstLine="0"/>
              <w:jc w:val="left"/>
            </w:pPr>
            <w:r>
              <w:t xml:space="preserve">DFB: λ = 1.55 µm, </w:t>
            </w:r>
            <w:proofErr w:type="spellStart"/>
            <w:r>
              <w:t>η</w:t>
            </w:r>
            <w:r>
              <w:rPr>
                <w:vertAlign w:val="subscript"/>
              </w:rPr>
              <w:t>int</w:t>
            </w:r>
            <w:proofErr w:type="spellEnd"/>
            <w:r>
              <w:t xml:space="preserve"> = 0.80, SMSR &gt; 35 dB, MHz linewidth, weighted score 4.50 (best) </w:t>
            </w:r>
          </w:p>
        </w:tc>
        <w:tc>
          <w:tcPr>
            <w:tcW w:w="1563" w:type="dxa"/>
            <w:tcBorders>
              <w:top w:val="single" w:sz="4" w:space="0" w:color="000000"/>
              <w:left w:val="single" w:sz="4" w:space="0" w:color="000000"/>
              <w:bottom w:val="single" w:sz="4" w:space="0" w:color="000000"/>
              <w:right w:val="single" w:sz="4" w:space="0" w:color="000000"/>
            </w:tcBorders>
          </w:tcPr>
          <w:p w14:paraId="6A30B335" w14:textId="77777777" w:rsidR="00682183" w:rsidRDefault="004B641B">
            <w:pPr>
              <w:spacing w:after="0" w:line="259" w:lineRule="auto"/>
              <w:ind w:left="0" w:right="0" w:firstLine="0"/>
              <w:jc w:val="left"/>
            </w:pPr>
            <w:r>
              <w:t xml:space="preserve">YES </w:t>
            </w:r>
          </w:p>
        </w:tc>
      </w:tr>
      <w:tr w:rsidR="00682183" w14:paraId="73978642" w14:textId="77777777">
        <w:trPr>
          <w:trHeight w:val="1688"/>
        </w:trPr>
        <w:tc>
          <w:tcPr>
            <w:tcW w:w="1791" w:type="dxa"/>
            <w:tcBorders>
              <w:top w:val="single" w:sz="4" w:space="0" w:color="000000"/>
              <w:left w:val="single" w:sz="4" w:space="0" w:color="000000"/>
              <w:bottom w:val="single" w:sz="4" w:space="0" w:color="000000"/>
              <w:right w:val="single" w:sz="4" w:space="0" w:color="000000"/>
            </w:tcBorders>
          </w:tcPr>
          <w:p w14:paraId="6C2611BB" w14:textId="77777777" w:rsidR="00682183" w:rsidRDefault="004B641B">
            <w:pPr>
              <w:spacing w:after="0" w:line="259" w:lineRule="auto"/>
              <w:ind w:left="0" w:right="0" w:firstLine="0"/>
              <w:jc w:val="left"/>
            </w:pPr>
            <w:r>
              <w:rPr>
                <w:b/>
              </w:rPr>
              <w:t>Modulation bandwidth and output power</w:t>
            </w:r>
            <w:r>
              <w:t xml:space="preserve"> </w:t>
            </w:r>
          </w:p>
        </w:tc>
        <w:tc>
          <w:tcPr>
            <w:tcW w:w="2165" w:type="dxa"/>
            <w:tcBorders>
              <w:top w:val="single" w:sz="4" w:space="0" w:color="000000"/>
              <w:left w:val="single" w:sz="4" w:space="0" w:color="000000"/>
              <w:bottom w:val="single" w:sz="4" w:space="0" w:color="000000"/>
              <w:right w:val="single" w:sz="4" w:space="0" w:color="000000"/>
            </w:tcBorders>
          </w:tcPr>
          <w:p w14:paraId="0B83146B" w14:textId="77777777" w:rsidR="00682183" w:rsidRDefault="004B641B">
            <w:pPr>
              <w:spacing w:after="2" w:line="356" w:lineRule="auto"/>
              <w:ind w:left="0" w:right="0" w:firstLine="0"/>
              <w:jc w:val="left"/>
            </w:pPr>
            <w:r>
              <w:t xml:space="preserve">B ≈ 17.5 GHz; OSNR ≥ 17 dB </w:t>
            </w:r>
          </w:p>
          <w:p w14:paraId="3EB30C7C" w14:textId="77777777" w:rsidR="00682183" w:rsidRDefault="004B641B">
            <w:pPr>
              <w:spacing w:after="0" w:line="259" w:lineRule="auto"/>
              <w:ind w:left="0" w:right="0" w:firstLine="0"/>
              <w:jc w:val="left"/>
            </w:pPr>
            <w:r>
              <w:t xml:space="preserve">after 6 spans </w:t>
            </w:r>
          </w:p>
        </w:tc>
        <w:tc>
          <w:tcPr>
            <w:tcW w:w="3509" w:type="dxa"/>
            <w:tcBorders>
              <w:top w:val="single" w:sz="4" w:space="0" w:color="000000"/>
              <w:left w:val="single" w:sz="4" w:space="0" w:color="000000"/>
              <w:bottom w:val="single" w:sz="4" w:space="0" w:color="000000"/>
              <w:right w:val="single" w:sz="4" w:space="0" w:color="000000"/>
            </w:tcBorders>
          </w:tcPr>
          <w:p w14:paraId="75F2D30D" w14:textId="77777777" w:rsidR="00682183" w:rsidRDefault="004B641B">
            <w:pPr>
              <w:spacing w:after="0" w:line="259" w:lineRule="auto"/>
              <w:ind w:left="0" w:right="0" w:firstLine="0"/>
              <w:jc w:val="left"/>
            </w:pPr>
            <w:r>
              <w:t>f</w:t>
            </w:r>
            <w:r>
              <w:rPr>
                <w:vertAlign w:val="subscript"/>
              </w:rPr>
              <w:t>3dB</w:t>
            </w:r>
            <w:r>
              <w:t xml:space="preserve"> = 20 GHz (margin 2.5 GHz, 14.3 %; EAM &gt; 30 GHz); P = 8.4 </w:t>
            </w:r>
            <w:proofErr w:type="spellStart"/>
            <w:r>
              <w:t>mW</w:t>
            </w:r>
            <w:proofErr w:type="spellEnd"/>
            <w:r>
              <w:t xml:space="preserve"> = 9.24 </w:t>
            </w:r>
            <w:proofErr w:type="spellStart"/>
            <w:r>
              <w:t>dBm</w:t>
            </w:r>
            <w:proofErr w:type="spellEnd"/>
            <w:r>
              <w:t xml:space="preserve">; 0 </w:t>
            </w:r>
            <w:proofErr w:type="spellStart"/>
            <w:r>
              <w:t>dBm</w:t>
            </w:r>
            <w:proofErr w:type="spellEnd"/>
            <w:r>
              <w:t>/</w:t>
            </w:r>
            <w:proofErr w:type="spellStart"/>
            <w:r>
              <w:t>ch</w:t>
            </w:r>
            <w:proofErr w:type="spellEnd"/>
            <w:r>
              <w:t xml:space="preserve"> </w:t>
            </w:r>
            <w:r>
              <w:t>launched → OSNR 29.2 dB</w:t>
            </w:r>
            <w:r>
              <w:t xml:space="preserve"> </w:t>
            </w:r>
          </w:p>
        </w:tc>
        <w:tc>
          <w:tcPr>
            <w:tcW w:w="1563" w:type="dxa"/>
            <w:tcBorders>
              <w:top w:val="single" w:sz="4" w:space="0" w:color="000000"/>
              <w:left w:val="single" w:sz="4" w:space="0" w:color="000000"/>
              <w:bottom w:val="single" w:sz="4" w:space="0" w:color="000000"/>
              <w:right w:val="single" w:sz="4" w:space="0" w:color="000000"/>
            </w:tcBorders>
          </w:tcPr>
          <w:p w14:paraId="7F978A09" w14:textId="77777777" w:rsidR="00682183" w:rsidRDefault="004B641B">
            <w:pPr>
              <w:spacing w:after="0" w:line="259" w:lineRule="auto"/>
              <w:ind w:left="0" w:right="0" w:firstLine="0"/>
              <w:jc w:val="left"/>
            </w:pPr>
            <w:r>
              <w:t xml:space="preserve">YES </w:t>
            </w:r>
          </w:p>
        </w:tc>
      </w:tr>
      <w:tr w:rsidR="00682183" w14:paraId="27EB8DA0" w14:textId="77777777">
        <w:trPr>
          <w:trHeight w:val="1685"/>
        </w:trPr>
        <w:tc>
          <w:tcPr>
            <w:tcW w:w="1791" w:type="dxa"/>
            <w:tcBorders>
              <w:top w:val="single" w:sz="4" w:space="0" w:color="000000"/>
              <w:left w:val="single" w:sz="4" w:space="0" w:color="000000"/>
              <w:bottom w:val="single" w:sz="4" w:space="0" w:color="000000"/>
              <w:right w:val="single" w:sz="4" w:space="0" w:color="000000"/>
            </w:tcBorders>
          </w:tcPr>
          <w:p w14:paraId="17069015" w14:textId="77777777" w:rsidR="00682183" w:rsidRDefault="004B641B">
            <w:pPr>
              <w:spacing w:after="0" w:line="259" w:lineRule="auto"/>
              <w:ind w:left="0" w:right="50" w:firstLine="0"/>
              <w:jc w:val="left"/>
            </w:pPr>
            <w:r>
              <w:rPr>
                <w:b/>
              </w:rPr>
              <w:t>Spectral / chirp and wavelength stability</w:t>
            </w:r>
            <w:r>
              <w:t xml:space="preserve"> </w:t>
            </w:r>
          </w:p>
        </w:tc>
        <w:tc>
          <w:tcPr>
            <w:tcW w:w="2165" w:type="dxa"/>
            <w:tcBorders>
              <w:top w:val="single" w:sz="4" w:space="0" w:color="000000"/>
              <w:left w:val="single" w:sz="4" w:space="0" w:color="000000"/>
              <w:bottom w:val="single" w:sz="4" w:space="0" w:color="000000"/>
              <w:right w:val="single" w:sz="4" w:space="0" w:color="000000"/>
            </w:tcBorders>
          </w:tcPr>
          <w:p w14:paraId="71D24413" w14:textId="77777777" w:rsidR="00682183" w:rsidRDefault="004B641B">
            <w:pPr>
              <w:spacing w:after="115" w:line="259" w:lineRule="auto"/>
              <w:ind w:left="0" w:right="0" w:firstLine="0"/>
              <w:jc w:val="left"/>
            </w:pPr>
            <w:r>
              <w:t xml:space="preserve">±0.1 nm over ΔT = </w:t>
            </w:r>
          </w:p>
          <w:p w14:paraId="2A8A93ED" w14:textId="77777777" w:rsidR="00682183" w:rsidRDefault="004B641B">
            <w:pPr>
              <w:spacing w:after="0" w:line="259" w:lineRule="auto"/>
              <w:ind w:left="0" w:right="0" w:firstLine="0"/>
              <w:jc w:val="left"/>
            </w:pPr>
            <w:r>
              <w:t xml:space="preserve">40 °C; low chirp </w:t>
            </w:r>
          </w:p>
        </w:tc>
        <w:tc>
          <w:tcPr>
            <w:tcW w:w="3509" w:type="dxa"/>
            <w:tcBorders>
              <w:top w:val="single" w:sz="4" w:space="0" w:color="000000"/>
              <w:left w:val="single" w:sz="4" w:space="0" w:color="000000"/>
              <w:bottom w:val="single" w:sz="4" w:space="0" w:color="000000"/>
              <w:right w:val="single" w:sz="4" w:space="0" w:color="000000"/>
            </w:tcBorders>
          </w:tcPr>
          <w:p w14:paraId="2159AAB7" w14:textId="77777777" w:rsidR="00682183" w:rsidRDefault="004B641B">
            <w:pPr>
              <w:spacing w:after="115" w:line="259" w:lineRule="auto"/>
              <w:ind w:left="0" w:right="0" w:firstLine="0"/>
              <w:jc w:val="left"/>
            </w:pPr>
            <w:r>
              <w:t xml:space="preserve">Uncontrolled 4.0 nm → TEC </w:t>
            </w:r>
          </w:p>
          <w:p w14:paraId="07F6EA21" w14:textId="77777777" w:rsidR="00682183" w:rsidRDefault="004B641B">
            <w:pPr>
              <w:spacing w:after="118" w:line="259" w:lineRule="auto"/>
              <w:ind w:left="0" w:right="0" w:firstLine="0"/>
              <w:jc w:val="left"/>
            </w:pPr>
            <w:r>
              <w:t xml:space="preserve">±0.1 °C + locker gives ±0.05 nm </w:t>
            </w:r>
          </w:p>
          <w:p w14:paraId="26809795" w14:textId="77777777" w:rsidR="00682183" w:rsidRDefault="004B641B">
            <w:pPr>
              <w:spacing w:after="114" w:line="259" w:lineRule="auto"/>
              <w:ind w:left="0" w:right="0" w:firstLine="0"/>
              <w:jc w:val="left"/>
            </w:pPr>
            <w:r>
              <w:t>(</w:t>
            </w:r>
            <w:proofErr w:type="spellStart"/>
            <w:r>
              <w:t>rss</w:t>
            </w:r>
            <w:proofErr w:type="spellEnd"/>
            <w:r>
              <w:t>); external modulation α</w:t>
            </w:r>
            <w:r>
              <w:rPr>
                <w:vertAlign w:val="subscript"/>
              </w:rPr>
              <w:t>H</w:t>
            </w:r>
            <w:r>
              <w:t xml:space="preserve"> </w:t>
            </w:r>
            <w:r>
              <w:t>≈ 0–</w:t>
            </w:r>
          </w:p>
          <w:p w14:paraId="2E43ED52" w14:textId="77777777" w:rsidR="00682183" w:rsidRDefault="004B641B">
            <w:pPr>
              <w:spacing w:after="0" w:line="259" w:lineRule="auto"/>
              <w:ind w:left="0" w:right="0" w:firstLine="0"/>
              <w:jc w:val="left"/>
            </w:pPr>
            <w:r>
              <w:t xml:space="preserve">1 </w:t>
            </w:r>
          </w:p>
        </w:tc>
        <w:tc>
          <w:tcPr>
            <w:tcW w:w="1563" w:type="dxa"/>
            <w:tcBorders>
              <w:top w:val="single" w:sz="4" w:space="0" w:color="000000"/>
              <w:left w:val="single" w:sz="4" w:space="0" w:color="000000"/>
              <w:bottom w:val="single" w:sz="4" w:space="0" w:color="000000"/>
              <w:right w:val="single" w:sz="4" w:space="0" w:color="000000"/>
            </w:tcBorders>
          </w:tcPr>
          <w:p w14:paraId="7EF4337C" w14:textId="77777777" w:rsidR="00682183" w:rsidRDefault="004B641B">
            <w:pPr>
              <w:spacing w:after="115" w:line="259" w:lineRule="auto"/>
              <w:ind w:left="0" w:right="0" w:firstLine="0"/>
              <w:jc w:val="left"/>
            </w:pPr>
            <w:r>
              <w:t xml:space="preserve">YES (with </w:t>
            </w:r>
          </w:p>
          <w:p w14:paraId="79680DEF" w14:textId="77777777" w:rsidR="00682183" w:rsidRDefault="004B641B">
            <w:pPr>
              <w:spacing w:after="0" w:line="259" w:lineRule="auto"/>
              <w:ind w:left="0" w:right="0" w:firstLine="0"/>
              <w:jc w:val="left"/>
            </w:pPr>
            <w:r>
              <w:t xml:space="preserve">TEC) </w:t>
            </w:r>
          </w:p>
        </w:tc>
      </w:tr>
      <w:tr w:rsidR="00682183" w14:paraId="778C3E0B" w14:textId="77777777">
        <w:trPr>
          <w:trHeight w:val="2516"/>
        </w:trPr>
        <w:tc>
          <w:tcPr>
            <w:tcW w:w="1791" w:type="dxa"/>
            <w:tcBorders>
              <w:top w:val="single" w:sz="4" w:space="0" w:color="000000"/>
              <w:left w:val="single" w:sz="4" w:space="0" w:color="000000"/>
              <w:bottom w:val="single" w:sz="4" w:space="0" w:color="000000"/>
              <w:right w:val="single" w:sz="4" w:space="0" w:color="000000"/>
            </w:tcBorders>
          </w:tcPr>
          <w:p w14:paraId="12A4FA16" w14:textId="77777777" w:rsidR="00682183" w:rsidRDefault="004B641B">
            <w:pPr>
              <w:spacing w:after="0" w:line="259" w:lineRule="auto"/>
              <w:ind w:left="0" w:right="0" w:firstLine="0"/>
              <w:jc w:val="left"/>
            </w:pPr>
            <w:proofErr w:type="spellStart"/>
            <w:r>
              <w:rPr>
                <w:b/>
              </w:rPr>
              <w:t>Nonlinearimpairment</w:t>
            </w:r>
            <w:proofErr w:type="spellEnd"/>
            <w:r>
              <w:rPr>
                <w:b/>
              </w:rPr>
              <w:t xml:space="preserve"> control and eye safety</w:t>
            </w:r>
            <w:r>
              <w:t xml:space="preserve"> </w:t>
            </w:r>
          </w:p>
        </w:tc>
        <w:tc>
          <w:tcPr>
            <w:tcW w:w="2165" w:type="dxa"/>
            <w:tcBorders>
              <w:top w:val="single" w:sz="4" w:space="0" w:color="000000"/>
              <w:left w:val="single" w:sz="4" w:space="0" w:color="000000"/>
              <w:bottom w:val="single" w:sz="4" w:space="0" w:color="000000"/>
              <w:right w:val="single" w:sz="4" w:space="0" w:color="000000"/>
            </w:tcBorders>
          </w:tcPr>
          <w:p w14:paraId="5E1AD1FE" w14:textId="77777777" w:rsidR="00682183" w:rsidRDefault="004B641B">
            <w:pPr>
              <w:spacing w:after="112" w:line="259" w:lineRule="auto"/>
              <w:ind w:left="0" w:right="0" w:firstLine="0"/>
              <w:jc w:val="left"/>
            </w:pPr>
            <w:r>
              <w:t xml:space="preserve">SBS/SRS below </w:t>
            </w:r>
          </w:p>
          <w:p w14:paraId="45F6D95C" w14:textId="77777777" w:rsidR="00682183" w:rsidRDefault="004B641B">
            <w:pPr>
              <w:spacing w:after="0" w:line="259" w:lineRule="auto"/>
              <w:ind w:left="0" w:right="0" w:firstLine="0"/>
              <w:jc w:val="left"/>
            </w:pPr>
            <w:r>
              <w:t xml:space="preserve">threshold; Σ P ≤ 10 </w:t>
            </w:r>
            <w:proofErr w:type="spellStart"/>
            <w:r>
              <w:t>mW</w:t>
            </w:r>
            <w:proofErr w:type="spellEnd"/>
            <w:r>
              <w:t xml:space="preserve"> (assumed) </w:t>
            </w:r>
          </w:p>
        </w:tc>
        <w:tc>
          <w:tcPr>
            <w:tcW w:w="3509" w:type="dxa"/>
            <w:tcBorders>
              <w:top w:val="single" w:sz="4" w:space="0" w:color="000000"/>
              <w:left w:val="single" w:sz="4" w:space="0" w:color="000000"/>
              <w:bottom w:val="single" w:sz="4" w:space="0" w:color="000000"/>
              <w:right w:val="single" w:sz="4" w:space="0" w:color="000000"/>
            </w:tcBorders>
          </w:tcPr>
          <w:p w14:paraId="29FD8154" w14:textId="77777777" w:rsidR="00682183" w:rsidRDefault="004B641B">
            <w:pPr>
              <w:spacing w:after="30" w:line="347" w:lineRule="auto"/>
              <w:ind w:left="0" w:right="0" w:firstLine="0"/>
              <w:jc w:val="left"/>
            </w:pPr>
            <w:proofErr w:type="spellStart"/>
            <w:r>
              <w:t>P</w:t>
            </w:r>
            <w:r>
              <w:rPr>
                <w:vertAlign w:val="subscript"/>
              </w:rPr>
              <w:t>th</w:t>
            </w:r>
            <w:proofErr w:type="spellEnd"/>
            <w:r>
              <w:t xml:space="preserve">(SBS) = 1.59 </w:t>
            </w:r>
            <w:proofErr w:type="spellStart"/>
            <w:r>
              <w:t>mW</w:t>
            </w:r>
            <w:proofErr w:type="spellEnd"/>
            <w:r>
              <w:t xml:space="preserve"> &gt; 1 </w:t>
            </w:r>
            <w:proofErr w:type="spellStart"/>
            <w:r>
              <w:t>mW</w:t>
            </w:r>
            <w:proofErr w:type="spellEnd"/>
            <w:r>
              <w:t xml:space="preserve">; </w:t>
            </w:r>
            <w:proofErr w:type="spellStart"/>
            <w:r>
              <w:t>P</w:t>
            </w:r>
            <w:r>
              <w:rPr>
                <w:vertAlign w:val="subscript"/>
              </w:rPr>
              <w:t>th</w:t>
            </w:r>
            <w:proofErr w:type="spellEnd"/>
            <w:r>
              <w:t xml:space="preserve">(SRS) = 1.01 W </w:t>
            </w:r>
            <w:r>
              <w:rPr>
                <w:noProof/>
              </w:rPr>
              <w:drawing>
                <wp:inline distT="0" distB="0" distL="0" distR="0" wp14:anchorId="1FD215E4" wp14:editId="599E7EA1">
                  <wp:extent cx="118872" cy="100584"/>
                  <wp:effectExtent l="0" t="0" r="0" b="0"/>
                  <wp:docPr id="65496" name="Picture 65496"/>
                  <wp:cNvGraphicFramePr/>
                  <a:graphic xmlns:a="http://schemas.openxmlformats.org/drawingml/2006/main">
                    <a:graphicData uri="http://schemas.openxmlformats.org/drawingml/2006/picture">
                      <pic:pic xmlns:pic="http://schemas.openxmlformats.org/drawingml/2006/picture">
                        <pic:nvPicPr>
                          <pic:cNvPr id="65496" name="Picture 65496"/>
                          <pic:cNvPicPr/>
                        </pic:nvPicPr>
                        <pic:blipFill>
                          <a:blip r:embed="rId27"/>
                          <a:stretch>
                            <a:fillRect/>
                          </a:stretch>
                        </pic:blipFill>
                        <pic:spPr>
                          <a:xfrm>
                            <a:off x="0" y="0"/>
                            <a:ext cx="118872" cy="100584"/>
                          </a:xfrm>
                          <a:prstGeom prst="rect">
                            <a:avLst/>
                          </a:prstGeom>
                        </pic:spPr>
                      </pic:pic>
                    </a:graphicData>
                  </a:graphic>
                </wp:inline>
              </w:drawing>
            </w:r>
            <w:r>
              <w:tab/>
              <w:t xml:space="preserve"> 8 </w:t>
            </w:r>
            <w:proofErr w:type="spellStart"/>
            <w:r>
              <w:t>mW</w:t>
            </w:r>
            <w:proofErr w:type="spellEnd"/>
            <w:r>
              <w:t xml:space="preserve">; </w:t>
            </w:r>
          </w:p>
          <w:p w14:paraId="7D57445C" w14:textId="77777777" w:rsidR="00682183" w:rsidRDefault="004B641B">
            <w:pPr>
              <w:spacing w:after="110" w:line="259" w:lineRule="auto"/>
              <w:ind w:left="0" w:right="0" w:firstLine="0"/>
              <w:jc w:val="left"/>
            </w:pPr>
            <w:proofErr w:type="spellStart"/>
            <w:r>
              <w:t>φ</w:t>
            </w:r>
            <w:r>
              <w:rPr>
                <w:vertAlign w:val="subscript"/>
              </w:rPr>
              <w:t>NL</w:t>
            </w:r>
            <w:proofErr w:type="spellEnd"/>
            <w:r>
              <w:t xml:space="preserve">(6 spans) = 0.165 rad; total </w:t>
            </w:r>
          </w:p>
          <w:p w14:paraId="17E67D41" w14:textId="77777777" w:rsidR="00682183" w:rsidRDefault="004B641B">
            <w:pPr>
              <w:spacing w:after="0" w:line="259" w:lineRule="auto"/>
              <w:ind w:left="0" w:right="0" w:firstLine="0"/>
              <w:jc w:val="left"/>
            </w:pPr>
            <w:r>
              <w:t xml:space="preserve">9.03 </w:t>
            </w:r>
            <w:proofErr w:type="spellStart"/>
            <w:r>
              <w:t>dBm</w:t>
            </w:r>
            <w:proofErr w:type="spellEnd"/>
            <w:r>
              <w:t xml:space="preserve"> </w:t>
            </w:r>
          </w:p>
        </w:tc>
        <w:tc>
          <w:tcPr>
            <w:tcW w:w="1563" w:type="dxa"/>
            <w:tcBorders>
              <w:top w:val="single" w:sz="4" w:space="0" w:color="000000"/>
              <w:left w:val="single" w:sz="4" w:space="0" w:color="000000"/>
              <w:bottom w:val="single" w:sz="4" w:space="0" w:color="000000"/>
              <w:right w:val="single" w:sz="4" w:space="0" w:color="000000"/>
            </w:tcBorders>
          </w:tcPr>
          <w:p w14:paraId="005FD573" w14:textId="77777777" w:rsidR="00682183" w:rsidRDefault="004B641B">
            <w:pPr>
              <w:spacing w:after="0" w:line="259" w:lineRule="auto"/>
              <w:ind w:left="0" w:right="54" w:firstLine="0"/>
              <w:jc w:val="left"/>
            </w:pPr>
            <w:r>
              <w:t xml:space="preserve">YES (at 1 </w:t>
            </w:r>
            <w:proofErr w:type="spellStart"/>
            <w:r>
              <w:t>mW</w:t>
            </w:r>
            <w:proofErr w:type="spellEnd"/>
            <w:r>
              <w:t xml:space="preserve">; </w:t>
            </w:r>
            <w:r>
              <w:rPr>
                <w:b/>
              </w:rPr>
              <w:t xml:space="preserve">NO at 2 </w:t>
            </w:r>
            <w:proofErr w:type="spellStart"/>
            <w:r>
              <w:rPr>
                <w:b/>
              </w:rPr>
              <w:t>mW</w:t>
            </w:r>
            <w:proofErr w:type="spellEnd"/>
            <w:r>
              <w:t xml:space="preserve"> </w:t>
            </w:r>
            <w:r>
              <w:t>–</w:t>
            </w:r>
            <w:r>
              <w:t xml:space="preserve"> SBS and 16 </w:t>
            </w:r>
            <w:proofErr w:type="spellStart"/>
            <w:r>
              <w:t>mW</w:t>
            </w:r>
            <w:proofErr w:type="spellEnd"/>
            <w:r>
              <w:t xml:space="preserve"> exceed limits) </w:t>
            </w:r>
          </w:p>
        </w:tc>
      </w:tr>
      <w:tr w:rsidR="00682183" w14:paraId="5F3E51A4" w14:textId="77777777">
        <w:trPr>
          <w:trHeight w:val="1272"/>
        </w:trPr>
        <w:tc>
          <w:tcPr>
            <w:tcW w:w="1791" w:type="dxa"/>
            <w:tcBorders>
              <w:top w:val="single" w:sz="4" w:space="0" w:color="000000"/>
              <w:left w:val="single" w:sz="4" w:space="0" w:color="000000"/>
              <w:bottom w:val="single" w:sz="4" w:space="0" w:color="000000"/>
              <w:right w:val="single" w:sz="4" w:space="0" w:color="000000"/>
            </w:tcBorders>
          </w:tcPr>
          <w:p w14:paraId="5A351EB6" w14:textId="77777777" w:rsidR="00682183" w:rsidRDefault="004B641B">
            <w:pPr>
              <w:spacing w:after="0" w:line="259" w:lineRule="auto"/>
              <w:ind w:left="0" w:right="0" w:firstLine="0"/>
              <w:jc w:val="left"/>
            </w:pPr>
            <w:r>
              <w:rPr>
                <w:b/>
              </w:rPr>
              <w:t>Soliton / dispersion condition</w:t>
            </w:r>
            <w:r>
              <w:t xml:space="preserve"> </w:t>
            </w:r>
          </w:p>
        </w:tc>
        <w:tc>
          <w:tcPr>
            <w:tcW w:w="2165" w:type="dxa"/>
            <w:tcBorders>
              <w:top w:val="single" w:sz="4" w:space="0" w:color="000000"/>
              <w:left w:val="single" w:sz="4" w:space="0" w:color="000000"/>
              <w:bottom w:val="single" w:sz="4" w:space="0" w:color="000000"/>
              <w:right w:val="single" w:sz="4" w:space="0" w:color="000000"/>
            </w:tcBorders>
          </w:tcPr>
          <w:p w14:paraId="42E817CA" w14:textId="77777777" w:rsidR="00682183" w:rsidRDefault="004B641B">
            <w:pPr>
              <w:spacing w:after="0" w:line="259" w:lineRule="auto"/>
              <w:ind w:left="0" w:right="46" w:firstLine="0"/>
              <w:jc w:val="left"/>
            </w:pPr>
            <w:r>
              <w:t xml:space="preserve">Dispersion managed over 8160 </w:t>
            </w:r>
            <w:proofErr w:type="spellStart"/>
            <w:r>
              <w:t>ps</w:t>
            </w:r>
            <w:proofErr w:type="spellEnd"/>
            <w:r>
              <w:t xml:space="preserve">/nm </w:t>
            </w:r>
          </w:p>
        </w:tc>
        <w:tc>
          <w:tcPr>
            <w:tcW w:w="3509" w:type="dxa"/>
            <w:tcBorders>
              <w:top w:val="single" w:sz="4" w:space="0" w:color="000000"/>
              <w:left w:val="single" w:sz="4" w:space="0" w:color="000000"/>
              <w:bottom w:val="single" w:sz="4" w:space="0" w:color="000000"/>
              <w:right w:val="single" w:sz="4" w:space="0" w:color="000000"/>
            </w:tcBorders>
          </w:tcPr>
          <w:p w14:paraId="5CE57AE5" w14:textId="77777777" w:rsidR="00682183" w:rsidRDefault="004B641B">
            <w:pPr>
              <w:spacing w:after="0" w:line="259" w:lineRule="auto"/>
              <w:ind w:left="0" w:right="0" w:firstLine="0"/>
              <w:jc w:val="left"/>
            </w:pPr>
            <w:r>
              <w:t>L</w:t>
            </w:r>
            <w:r>
              <w:rPr>
                <w:vertAlign w:val="subscript"/>
              </w:rPr>
              <w:t>D</w:t>
            </w:r>
            <w:r>
              <w:t xml:space="preserve"> </w:t>
            </w:r>
            <w:r>
              <w:t xml:space="preserve">= 11.25 km, N = 0.171 → soliton infeasible; DCM (−1360 </w:t>
            </w:r>
            <w:proofErr w:type="spellStart"/>
            <w:r>
              <w:t>ps</w:t>
            </w:r>
            <w:proofErr w:type="spellEnd"/>
            <w:r>
              <w:t xml:space="preserve">/nm/span) or EDC used </w:t>
            </w:r>
          </w:p>
        </w:tc>
        <w:tc>
          <w:tcPr>
            <w:tcW w:w="1563" w:type="dxa"/>
            <w:tcBorders>
              <w:top w:val="single" w:sz="4" w:space="0" w:color="000000"/>
              <w:left w:val="single" w:sz="4" w:space="0" w:color="000000"/>
              <w:bottom w:val="single" w:sz="4" w:space="0" w:color="000000"/>
              <w:right w:val="single" w:sz="4" w:space="0" w:color="000000"/>
            </w:tcBorders>
          </w:tcPr>
          <w:p w14:paraId="6AA88D36" w14:textId="77777777" w:rsidR="00682183" w:rsidRDefault="004B641B">
            <w:pPr>
              <w:spacing w:after="0" w:line="259" w:lineRule="auto"/>
              <w:ind w:left="0" w:right="0" w:firstLine="0"/>
              <w:jc w:val="left"/>
            </w:pPr>
            <w:r>
              <w:t xml:space="preserve">YES (soliton rejected) </w:t>
            </w:r>
          </w:p>
        </w:tc>
      </w:tr>
      <w:tr w:rsidR="00682183" w14:paraId="3991CE87" w14:textId="77777777">
        <w:trPr>
          <w:trHeight w:val="1685"/>
        </w:trPr>
        <w:tc>
          <w:tcPr>
            <w:tcW w:w="1791" w:type="dxa"/>
            <w:tcBorders>
              <w:top w:val="single" w:sz="4" w:space="0" w:color="000000"/>
              <w:left w:val="single" w:sz="4" w:space="0" w:color="000000"/>
              <w:bottom w:val="single" w:sz="4" w:space="0" w:color="000000"/>
              <w:right w:val="single" w:sz="4" w:space="0" w:color="000000"/>
            </w:tcBorders>
          </w:tcPr>
          <w:p w14:paraId="74CEF889" w14:textId="77777777" w:rsidR="00682183" w:rsidRDefault="004B641B">
            <w:pPr>
              <w:spacing w:after="0" w:line="259" w:lineRule="auto"/>
              <w:ind w:left="0" w:right="0" w:firstLine="0"/>
              <w:jc w:val="left"/>
            </w:pPr>
            <w:r>
              <w:rPr>
                <w:b/>
              </w:rPr>
              <w:t>Integration / DSP / standards strategy</w:t>
            </w:r>
            <w:r>
              <w:t xml:space="preserve"> </w:t>
            </w:r>
          </w:p>
        </w:tc>
        <w:tc>
          <w:tcPr>
            <w:tcW w:w="2165" w:type="dxa"/>
            <w:tcBorders>
              <w:top w:val="single" w:sz="4" w:space="0" w:color="000000"/>
              <w:left w:val="single" w:sz="4" w:space="0" w:color="000000"/>
              <w:bottom w:val="single" w:sz="4" w:space="0" w:color="000000"/>
              <w:right w:val="single" w:sz="4" w:space="0" w:color="000000"/>
            </w:tcBorders>
          </w:tcPr>
          <w:p w14:paraId="4321988E" w14:textId="77777777" w:rsidR="00682183" w:rsidRDefault="004B641B">
            <w:pPr>
              <w:spacing w:after="112" w:line="259" w:lineRule="auto"/>
              <w:ind w:left="0" w:right="0" w:firstLine="0"/>
              <w:jc w:val="left"/>
            </w:pPr>
            <w:r>
              <w:t xml:space="preserve">G.957, IEEE </w:t>
            </w:r>
          </w:p>
          <w:p w14:paraId="7AE651EE" w14:textId="77777777" w:rsidR="00682183" w:rsidRDefault="004B641B">
            <w:pPr>
              <w:spacing w:after="0" w:line="259" w:lineRule="auto"/>
              <w:ind w:left="0" w:right="0" w:firstLine="0"/>
              <w:jc w:val="left"/>
            </w:pPr>
            <w:r>
              <w:t>802.3bm/</w:t>
            </w:r>
            <w:proofErr w:type="spellStart"/>
            <w:r>
              <w:t>bs</w:t>
            </w:r>
            <w:proofErr w:type="spellEnd"/>
            <w:r>
              <w:t xml:space="preserve">, ANSI Z136; compact, scalable </w:t>
            </w:r>
          </w:p>
        </w:tc>
        <w:tc>
          <w:tcPr>
            <w:tcW w:w="3509" w:type="dxa"/>
            <w:tcBorders>
              <w:top w:val="single" w:sz="4" w:space="0" w:color="000000"/>
              <w:left w:val="single" w:sz="4" w:space="0" w:color="000000"/>
              <w:bottom w:val="single" w:sz="4" w:space="0" w:color="000000"/>
              <w:right w:val="single" w:sz="4" w:space="0" w:color="000000"/>
            </w:tcBorders>
          </w:tcPr>
          <w:p w14:paraId="70E20933" w14:textId="77777777" w:rsidR="00682183" w:rsidRDefault="004B641B">
            <w:pPr>
              <w:spacing w:after="0" w:line="259" w:lineRule="auto"/>
              <w:ind w:left="0" w:right="13" w:firstLine="0"/>
              <w:jc w:val="left"/>
            </w:pPr>
            <w:proofErr w:type="spellStart"/>
            <w:r>
              <w:t>InP</w:t>
            </w:r>
            <w:proofErr w:type="spellEnd"/>
            <w:r>
              <w:t xml:space="preserve"> PIC + common TEC, EDC; DBP rejected for IM-DD; test plan in Table 7 </w:t>
            </w:r>
          </w:p>
        </w:tc>
        <w:tc>
          <w:tcPr>
            <w:tcW w:w="1563" w:type="dxa"/>
            <w:tcBorders>
              <w:top w:val="single" w:sz="4" w:space="0" w:color="000000"/>
              <w:left w:val="single" w:sz="4" w:space="0" w:color="000000"/>
              <w:bottom w:val="single" w:sz="4" w:space="0" w:color="000000"/>
              <w:right w:val="single" w:sz="4" w:space="0" w:color="000000"/>
            </w:tcBorders>
          </w:tcPr>
          <w:p w14:paraId="2A87DF64" w14:textId="77777777" w:rsidR="00682183" w:rsidRDefault="004B641B">
            <w:pPr>
              <w:spacing w:after="0" w:line="259" w:lineRule="auto"/>
              <w:ind w:left="0" w:right="0" w:firstLine="0"/>
              <w:jc w:val="left"/>
            </w:pPr>
            <w:r>
              <w:t xml:space="preserve">YES </w:t>
            </w:r>
          </w:p>
        </w:tc>
      </w:tr>
    </w:tbl>
    <w:p w14:paraId="29ACEAA9" w14:textId="77777777" w:rsidR="00682183" w:rsidRDefault="004B641B">
      <w:pPr>
        <w:spacing w:after="180" w:line="259" w:lineRule="auto"/>
        <w:ind w:left="0" w:right="0" w:firstLine="0"/>
        <w:jc w:val="left"/>
      </w:pPr>
      <w:r>
        <w:t xml:space="preserve"> </w:t>
      </w:r>
    </w:p>
    <w:p w14:paraId="69B31229" w14:textId="77777777" w:rsidR="00682183" w:rsidRDefault="004B641B">
      <w:pPr>
        <w:spacing w:after="94"/>
        <w:ind w:left="-5" w:right="0"/>
      </w:pPr>
      <w:r>
        <w:rPr>
          <w:b/>
        </w:rPr>
        <w:t>Consistency check.</w:t>
      </w:r>
      <w:r>
        <w:t xml:space="preserve"> </w:t>
      </w:r>
      <w:r>
        <w:t xml:space="preserve">The calculated values interlock without contradiction: (1) the wavelength and </w:t>
      </w:r>
      <w:proofErr w:type="spellStart"/>
      <w:r>
        <w:t>η</w:t>
      </w:r>
      <w:r>
        <w:rPr>
          <w:vertAlign w:val="subscript"/>
        </w:rPr>
        <w:t>int</w:t>
      </w:r>
      <w:proofErr w:type="spellEnd"/>
      <w:r>
        <w:t xml:space="preserve"> follow directly from </w:t>
      </w:r>
      <w:proofErr w:type="spellStart"/>
      <w:r>
        <w:t>E</w:t>
      </w:r>
      <w:r>
        <w:rPr>
          <w:vertAlign w:val="subscript"/>
        </w:rPr>
        <w:t>g</w:t>
      </w:r>
      <w:proofErr w:type="spellEnd"/>
      <w:r>
        <w:t xml:space="preserve">, </w:t>
      </w:r>
      <w:proofErr w:type="spellStart"/>
      <w:r>
        <w:t>τ</w:t>
      </w:r>
      <w:r>
        <w:rPr>
          <w:vertAlign w:val="subscript"/>
        </w:rPr>
        <w:t>r</w:t>
      </w:r>
      <w:proofErr w:type="spellEnd"/>
      <w:r>
        <w:t xml:space="preserve">, </w:t>
      </w:r>
      <w:proofErr w:type="spellStart"/>
      <w:r>
        <w:t>τ</w:t>
      </w:r>
      <w:r>
        <w:rPr>
          <w:vertAlign w:val="subscript"/>
        </w:rPr>
        <w:t>nr</w:t>
      </w:r>
      <w:proofErr w:type="spellEnd"/>
      <w:r>
        <w:t xml:space="preserve">; (2) the 8.4 </w:t>
      </w:r>
      <w:proofErr w:type="spellStart"/>
      <w:r>
        <w:t>mW</w:t>
      </w:r>
      <w:proofErr w:type="spellEnd"/>
      <w:r>
        <w:t xml:space="preserve"> (9.24 </w:t>
      </w:r>
      <w:proofErr w:type="spellStart"/>
      <w:r>
        <w:t>dBm</w:t>
      </w:r>
      <w:proofErr w:type="spellEnd"/>
      <w:r>
        <w:t>) output after 6.2 dB of on-</w:t>
      </w:r>
      <w:r>
        <w:t xml:space="preserve">chip loss gives +3.04 </w:t>
      </w:r>
      <w:proofErr w:type="spellStart"/>
      <w:r>
        <w:t>dBm</w:t>
      </w:r>
      <w:proofErr w:type="spellEnd"/>
      <w:r>
        <w:t xml:space="preserve">, which covers the adopted 0 </w:t>
      </w:r>
      <w:proofErr w:type="spellStart"/>
      <w:r>
        <w:t>dBm</w:t>
      </w:r>
      <w:proofErr w:type="spellEnd"/>
      <w:r>
        <w:t xml:space="preserve"> launch with 3 dB of headroom; (3) the bandwidth margin (2.5 GHz) is small for direct modulation, which is why external modulation was chosen, a decision independently reinforced by the chirp-dispersion estimate (174 </w:t>
      </w:r>
      <w:proofErr w:type="spellStart"/>
      <w:r>
        <w:t>ps</w:t>
      </w:r>
      <w:proofErr w:type="spellEnd"/>
      <w:r>
        <w:t xml:space="preserve">/span); (4) the 4 nm drift (5 slots) fixes TEC control; (5) the nonlinear analysis shows that the given 2 </w:t>
      </w:r>
      <w:proofErr w:type="spellStart"/>
      <w:r>
        <w:t>mW</w:t>
      </w:r>
      <w:proofErr w:type="spellEnd"/>
      <w:r>
        <w:t xml:space="preserve">/channel actually violates SBS (1.59 </w:t>
      </w:r>
      <w:proofErr w:type="spellStart"/>
      <w:r>
        <w:t>mW</w:t>
      </w:r>
      <w:proofErr w:type="spellEnd"/>
      <w:r>
        <w:t xml:space="preserve">) and, as an aggregate, the </w:t>
      </w:r>
      <w:proofErr w:type="spellStart"/>
      <w:r>
        <w:t>eye</w:t>
      </w:r>
      <w:r>
        <w:t>safety</w:t>
      </w:r>
      <w:proofErr w:type="spellEnd"/>
      <w:r>
        <w:t xml:space="preserve"> reference (16 </w:t>
      </w:r>
      <w:proofErr w:type="spellStart"/>
      <w:r>
        <w:t>mW</w:t>
      </w:r>
      <w:proofErr w:type="spellEnd"/>
      <w:r>
        <w:t xml:space="preserve"> &gt; 10 </w:t>
      </w:r>
      <w:proofErr w:type="spellStart"/>
      <w:r>
        <w:t>mW</w:t>
      </w:r>
      <w:proofErr w:type="spellEnd"/>
      <w:r>
        <w:t xml:space="preserve">), so the design deliberately departs from it and quantifies the cost </w:t>
      </w:r>
      <w:r>
        <w:t>–</w:t>
      </w:r>
      <w:r>
        <w:t xml:space="preserve"> only 3 dB of OSNR, with 12.2 dB still in hand; (6) the soliton and DBP analyses show that neither can substitute for these measures. </w:t>
      </w:r>
    </w:p>
    <w:p w14:paraId="15CC94A6" w14:textId="77777777" w:rsidR="00682183" w:rsidRDefault="004B641B">
      <w:pPr>
        <w:spacing w:after="315"/>
        <w:ind w:left="-5" w:right="0"/>
      </w:pPr>
      <w:r>
        <w:rPr>
          <w:b/>
        </w:rPr>
        <w:t>Critical evaluation / limitations.</w:t>
      </w:r>
      <w:r>
        <w:t xml:space="preserve"> The EAM, AWG and coupling losses, the Class-1 limit and the OSNR requirement are assumptions (A5, A6, A10); real values should be confirmed by measurement. Nonlinear penalty is estimated by analytic phase-</w:t>
      </w:r>
      <w:r>
        <w:t xml:space="preserve">shift and threshold metrics, not by a full split-step simulation or Gaussian-noise model; the SBS broadening factor depends on the actual NRZ spectrum and extinction ratio. The 2.5 GHz bandwidth margin for the laser itself is not relied upon because the external modulator carries the data. Residual risks: yield of an 8-laser PIC, thermal crosstalk, and the need for per-span dispersion compensation. </w:t>
      </w:r>
    </w:p>
    <w:p w14:paraId="646F7167" w14:textId="77777777" w:rsidR="00682183" w:rsidRDefault="004B641B">
      <w:pPr>
        <w:spacing w:after="331" w:line="262" w:lineRule="auto"/>
        <w:ind w:left="-5" w:right="0"/>
        <w:jc w:val="left"/>
      </w:pPr>
      <w:r>
        <w:rPr>
          <w:b/>
        </w:rPr>
        <w:t xml:space="preserve">FINAL TRANSMITTER DESIGN – Integrated Engineering Solution </w:t>
      </w:r>
    </w:p>
    <w:p w14:paraId="225E791A" w14:textId="77777777" w:rsidR="00682183" w:rsidRDefault="004B641B">
      <w:pPr>
        <w:pStyle w:val="Heading2"/>
        <w:spacing w:after="0"/>
        <w:ind w:left="-5" w:right="0"/>
      </w:pPr>
      <w:r>
        <w:t xml:space="preserve">F.1 Final parameter / design table </w:t>
      </w:r>
    </w:p>
    <w:tbl>
      <w:tblPr>
        <w:tblStyle w:val="TableGrid"/>
        <w:tblW w:w="9028" w:type="dxa"/>
        <w:tblInd w:w="5" w:type="dxa"/>
        <w:tblCellMar>
          <w:top w:w="62" w:type="dxa"/>
          <w:left w:w="108" w:type="dxa"/>
          <w:bottom w:w="0" w:type="dxa"/>
          <w:right w:w="115" w:type="dxa"/>
        </w:tblCellMar>
        <w:tblLook w:val="04A0" w:firstRow="1" w:lastRow="0" w:firstColumn="1" w:lastColumn="0" w:noHBand="0" w:noVBand="1"/>
      </w:tblPr>
      <w:tblGrid>
        <w:gridCol w:w="2700"/>
        <w:gridCol w:w="6328"/>
      </w:tblGrid>
      <w:tr w:rsidR="00682183" w14:paraId="636C292C" w14:textId="77777777">
        <w:trPr>
          <w:trHeight w:val="444"/>
        </w:trPr>
        <w:tc>
          <w:tcPr>
            <w:tcW w:w="2700" w:type="dxa"/>
            <w:tcBorders>
              <w:top w:val="single" w:sz="4" w:space="0" w:color="000000"/>
              <w:left w:val="single" w:sz="4" w:space="0" w:color="000000"/>
              <w:bottom w:val="single" w:sz="4" w:space="0" w:color="000000"/>
              <w:right w:val="single" w:sz="4" w:space="0" w:color="000000"/>
            </w:tcBorders>
          </w:tcPr>
          <w:p w14:paraId="1D589784" w14:textId="77777777" w:rsidR="00682183" w:rsidRDefault="004B641B">
            <w:pPr>
              <w:spacing w:after="0" w:line="259" w:lineRule="auto"/>
              <w:ind w:left="0" w:right="0" w:firstLine="0"/>
              <w:jc w:val="left"/>
            </w:pPr>
            <w:r>
              <w:rPr>
                <w:b/>
              </w:rPr>
              <w:t>Parameter</w:t>
            </w:r>
            <w:r>
              <w:t xml:space="preserve"> </w:t>
            </w:r>
          </w:p>
        </w:tc>
        <w:tc>
          <w:tcPr>
            <w:tcW w:w="6328" w:type="dxa"/>
            <w:tcBorders>
              <w:top w:val="single" w:sz="4" w:space="0" w:color="000000"/>
              <w:left w:val="single" w:sz="4" w:space="0" w:color="000000"/>
              <w:bottom w:val="single" w:sz="4" w:space="0" w:color="000000"/>
              <w:right w:val="single" w:sz="4" w:space="0" w:color="000000"/>
            </w:tcBorders>
          </w:tcPr>
          <w:p w14:paraId="6AB957DA" w14:textId="77777777" w:rsidR="00682183" w:rsidRDefault="004B641B">
            <w:pPr>
              <w:spacing w:after="0" w:line="259" w:lineRule="auto"/>
              <w:ind w:left="0" w:right="0" w:firstLine="0"/>
              <w:jc w:val="left"/>
            </w:pPr>
            <w:r>
              <w:rPr>
                <w:b/>
              </w:rPr>
              <w:t>Adopted value</w:t>
            </w:r>
            <w:r>
              <w:t xml:space="preserve"> </w:t>
            </w:r>
          </w:p>
        </w:tc>
      </w:tr>
      <w:tr w:rsidR="00682183" w14:paraId="261A1C84" w14:textId="77777777">
        <w:trPr>
          <w:trHeight w:val="859"/>
        </w:trPr>
        <w:tc>
          <w:tcPr>
            <w:tcW w:w="2700" w:type="dxa"/>
            <w:tcBorders>
              <w:top w:val="single" w:sz="4" w:space="0" w:color="000000"/>
              <w:left w:val="single" w:sz="4" w:space="0" w:color="000000"/>
              <w:bottom w:val="single" w:sz="4" w:space="0" w:color="000000"/>
              <w:right w:val="single" w:sz="4" w:space="0" w:color="000000"/>
            </w:tcBorders>
          </w:tcPr>
          <w:p w14:paraId="47747B2A" w14:textId="77777777" w:rsidR="00682183" w:rsidRDefault="004B641B">
            <w:pPr>
              <w:spacing w:after="0" w:line="259" w:lineRule="auto"/>
              <w:ind w:left="0" w:right="0" w:firstLine="0"/>
              <w:jc w:val="left"/>
            </w:pPr>
            <w:r>
              <w:rPr>
                <w:b/>
              </w:rPr>
              <w:t>Optical source</w:t>
            </w:r>
            <w:r>
              <w:t xml:space="preserve"> </w:t>
            </w:r>
          </w:p>
        </w:tc>
        <w:tc>
          <w:tcPr>
            <w:tcW w:w="6328" w:type="dxa"/>
            <w:tcBorders>
              <w:top w:val="single" w:sz="4" w:space="0" w:color="000000"/>
              <w:left w:val="single" w:sz="4" w:space="0" w:color="000000"/>
              <w:bottom w:val="single" w:sz="4" w:space="0" w:color="000000"/>
              <w:right w:val="single" w:sz="4" w:space="0" w:color="000000"/>
            </w:tcBorders>
          </w:tcPr>
          <w:p w14:paraId="5AA5CF9A" w14:textId="77777777" w:rsidR="00682183" w:rsidRDefault="004B641B">
            <w:pPr>
              <w:spacing w:after="0" w:line="259" w:lineRule="auto"/>
              <w:ind w:left="0" w:right="0" w:firstLine="0"/>
              <w:jc w:val="left"/>
            </w:pPr>
            <w:r>
              <w:t xml:space="preserve">8 × </w:t>
            </w:r>
            <w:proofErr w:type="spellStart"/>
            <w:r>
              <w:t>InGaAsP</w:t>
            </w:r>
            <w:proofErr w:type="spellEnd"/>
            <w:r>
              <w:t>/</w:t>
            </w:r>
            <w:proofErr w:type="spellStart"/>
            <w:r>
              <w:t>InP</w:t>
            </w:r>
            <w:proofErr w:type="spellEnd"/>
            <w:r>
              <w:t xml:space="preserve"> DFB lasers (one per channel), λ/4</w:t>
            </w:r>
            <w:r>
              <w:t xml:space="preserve">-shifted grating, SMSR &gt; 35 dB </w:t>
            </w:r>
          </w:p>
        </w:tc>
      </w:tr>
      <w:tr w:rsidR="00682183" w14:paraId="0679056C" w14:textId="77777777">
        <w:trPr>
          <w:trHeight w:val="857"/>
        </w:trPr>
        <w:tc>
          <w:tcPr>
            <w:tcW w:w="2700" w:type="dxa"/>
            <w:tcBorders>
              <w:top w:val="single" w:sz="4" w:space="0" w:color="000000"/>
              <w:left w:val="single" w:sz="4" w:space="0" w:color="000000"/>
              <w:bottom w:val="single" w:sz="4" w:space="0" w:color="000000"/>
              <w:right w:val="single" w:sz="4" w:space="0" w:color="000000"/>
            </w:tcBorders>
          </w:tcPr>
          <w:p w14:paraId="52C4B810" w14:textId="77777777" w:rsidR="00682183" w:rsidRDefault="004B641B">
            <w:pPr>
              <w:spacing w:after="116" w:line="259" w:lineRule="auto"/>
              <w:ind w:left="0" w:right="0" w:firstLine="0"/>
              <w:jc w:val="left"/>
            </w:pPr>
            <w:r>
              <w:rPr>
                <w:b/>
              </w:rPr>
              <w:t xml:space="preserve">Channel plan (ITU 100 </w:t>
            </w:r>
          </w:p>
          <w:p w14:paraId="5FD61BEC" w14:textId="77777777" w:rsidR="00682183" w:rsidRDefault="004B641B">
            <w:pPr>
              <w:spacing w:after="0" w:line="259" w:lineRule="auto"/>
              <w:ind w:left="0" w:right="0" w:firstLine="0"/>
              <w:jc w:val="left"/>
            </w:pPr>
            <w:r>
              <w:rPr>
                <w:b/>
              </w:rPr>
              <w:t>GHz grid)</w:t>
            </w:r>
            <w:r>
              <w:t xml:space="preserve"> </w:t>
            </w:r>
          </w:p>
        </w:tc>
        <w:tc>
          <w:tcPr>
            <w:tcW w:w="6328" w:type="dxa"/>
            <w:tcBorders>
              <w:top w:val="single" w:sz="4" w:space="0" w:color="000000"/>
              <w:left w:val="single" w:sz="4" w:space="0" w:color="000000"/>
              <w:bottom w:val="single" w:sz="4" w:space="0" w:color="000000"/>
              <w:right w:val="single" w:sz="4" w:space="0" w:color="000000"/>
            </w:tcBorders>
          </w:tcPr>
          <w:p w14:paraId="33FA0BF8" w14:textId="77777777" w:rsidR="00682183" w:rsidRDefault="004B641B">
            <w:pPr>
              <w:spacing w:after="112" w:line="259" w:lineRule="auto"/>
              <w:ind w:left="0" w:right="0" w:firstLine="0"/>
              <w:jc w:val="left"/>
            </w:pPr>
            <w:r>
              <w:t>193.1</w:t>
            </w:r>
            <w:r>
              <w:t xml:space="preserve">–193.8 THz → 1552.52, 1551.72, 1550.92, 1550.12, </w:t>
            </w:r>
          </w:p>
          <w:p w14:paraId="1AA9FDC4" w14:textId="77777777" w:rsidR="00682183" w:rsidRDefault="004B641B">
            <w:pPr>
              <w:spacing w:after="0" w:line="259" w:lineRule="auto"/>
              <w:ind w:left="0" w:right="0" w:firstLine="0"/>
              <w:jc w:val="left"/>
            </w:pPr>
            <w:r>
              <w:t xml:space="preserve">1549.32, 1548.51, 1547.72, 1546.92 nm (spacing 0.80 nm) </w:t>
            </w:r>
          </w:p>
        </w:tc>
      </w:tr>
      <w:tr w:rsidR="00682183" w14:paraId="10CD0799" w14:textId="77777777">
        <w:trPr>
          <w:trHeight w:val="860"/>
        </w:trPr>
        <w:tc>
          <w:tcPr>
            <w:tcW w:w="2700" w:type="dxa"/>
            <w:tcBorders>
              <w:top w:val="single" w:sz="4" w:space="0" w:color="000000"/>
              <w:left w:val="single" w:sz="4" w:space="0" w:color="000000"/>
              <w:bottom w:val="single" w:sz="4" w:space="0" w:color="000000"/>
              <w:right w:val="single" w:sz="4" w:space="0" w:color="000000"/>
            </w:tcBorders>
          </w:tcPr>
          <w:p w14:paraId="6BD1C311" w14:textId="77777777" w:rsidR="00682183" w:rsidRDefault="004B641B">
            <w:pPr>
              <w:spacing w:after="128" w:line="259" w:lineRule="auto"/>
              <w:ind w:left="0" w:right="0" w:firstLine="0"/>
              <w:jc w:val="left"/>
            </w:pPr>
            <w:r>
              <w:rPr>
                <w:b/>
              </w:rPr>
              <w:t xml:space="preserve">Emission wavelength </w:t>
            </w:r>
          </w:p>
          <w:p w14:paraId="69356446" w14:textId="77777777" w:rsidR="00682183" w:rsidRDefault="004B641B">
            <w:pPr>
              <w:spacing w:after="0" w:line="259" w:lineRule="auto"/>
              <w:ind w:left="0" w:right="0" w:firstLine="0"/>
              <w:jc w:val="left"/>
            </w:pPr>
            <w:r>
              <w:rPr>
                <w:b/>
              </w:rPr>
              <w:t xml:space="preserve">from </w:t>
            </w:r>
            <w:proofErr w:type="spellStart"/>
            <w:r>
              <w:rPr>
                <w:b/>
              </w:rPr>
              <w:t>E</w:t>
            </w:r>
            <w:r>
              <w:rPr>
                <w:b/>
                <w:vertAlign w:val="subscript"/>
              </w:rPr>
              <w:t>g</w:t>
            </w:r>
            <w:proofErr w:type="spellEnd"/>
            <w:r>
              <w:t xml:space="preserve"> </w:t>
            </w:r>
          </w:p>
        </w:tc>
        <w:tc>
          <w:tcPr>
            <w:tcW w:w="6328" w:type="dxa"/>
            <w:tcBorders>
              <w:top w:val="single" w:sz="4" w:space="0" w:color="000000"/>
              <w:left w:val="single" w:sz="4" w:space="0" w:color="000000"/>
              <w:bottom w:val="single" w:sz="4" w:space="0" w:color="000000"/>
              <w:right w:val="single" w:sz="4" w:space="0" w:color="000000"/>
            </w:tcBorders>
          </w:tcPr>
          <w:p w14:paraId="4054D06F" w14:textId="77777777" w:rsidR="00682183" w:rsidRDefault="004B641B">
            <w:pPr>
              <w:spacing w:after="0" w:line="259" w:lineRule="auto"/>
              <w:ind w:left="0" w:right="0" w:firstLine="0"/>
              <w:jc w:val="left"/>
            </w:pPr>
            <w:r>
              <w:t xml:space="preserve">1.24/0.80 = 1.55 µm; </w:t>
            </w:r>
            <w:proofErr w:type="spellStart"/>
            <w:r>
              <w:t>η</w:t>
            </w:r>
            <w:r>
              <w:rPr>
                <w:vertAlign w:val="subscript"/>
              </w:rPr>
              <w:t>int</w:t>
            </w:r>
            <w:proofErr w:type="spellEnd"/>
            <w:r>
              <w:t xml:space="preserve"> </w:t>
            </w:r>
            <w:r>
              <w:t xml:space="preserve">= 0.80; </w:t>
            </w:r>
            <w:proofErr w:type="spellStart"/>
            <w:r>
              <w:t>η</w:t>
            </w:r>
            <w:r>
              <w:rPr>
                <w:vertAlign w:val="subscript"/>
              </w:rPr>
              <w:t>d</w:t>
            </w:r>
            <w:proofErr w:type="spellEnd"/>
            <w:r>
              <w:t xml:space="preserve"> = 37.5 % </w:t>
            </w:r>
          </w:p>
        </w:tc>
      </w:tr>
      <w:tr w:rsidR="00682183" w14:paraId="111E2C0E" w14:textId="77777777">
        <w:trPr>
          <w:trHeight w:val="444"/>
        </w:trPr>
        <w:tc>
          <w:tcPr>
            <w:tcW w:w="2700" w:type="dxa"/>
            <w:tcBorders>
              <w:top w:val="single" w:sz="4" w:space="0" w:color="000000"/>
              <w:left w:val="single" w:sz="4" w:space="0" w:color="000000"/>
              <w:bottom w:val="single" w:sz="4" w:space="0" w:color="000000"/>
              <w:right w:val="single" w:sz="4" w:space="0" w:color="000000"/>
            </w:tcBorders>
          </w:tcPr>
          <w:p w14:paraId="24A920D2" w14:textId="77777777" w:rsidR="00682183" w:rsidRDefault="004B641B">
            <w:pPr>
              <w:spacing w:after="0" w:line="259" w:lineRule="auto"/>
              <w:ind w:left="0" w:right="0" w:firstLine="0"/>
              <w:jc w:val="left"/>
            </w:pPr>
            <w:r>
              <w:rPr>
                <w:b/>
              </w:rPr>
              <w:t>Bias / threshold / slope</w:t>
            </w:r>
            <w:r>
              <w:t xml:space="preserve"> </w:t>
            </w:r>
          </w:p>
        </w:tc>
        <w:tc>
          <w:tcPr>
            <w:tcW w:w="6328" w:type="dxa"/>
            <w:tcBorders>
              <w:top w:val="single" w:sz="4" w:space="0" w:color="000000"/>
              <w:left w:val="single" w:sz="4" w:space="0" w:color="000000"/>
              <w:bottom w:val="single" w:sz="4" w:space="0" w:color="000000"/>
              <w:right w:val="single" w:sz="4" w:space="0" w:color="000000"/>
            </w:tcBorders>
          </w:tcPr>
          <w:p w14:paraId="075CE086" w14:textId="77777777" w:rsidR="00682183" w:rsidRDefault="004B641B">
            <w:pPr>
              <w:spacing w:after="0" w:line="259" w:lineRule="auto"/>
              <w:ind w:left="0" w:right="0" w:firstLine="0"/>
              <w:jc w:val="left"/>
            </w:pPr>
            <w:proofErr w:type="spellStart"/>
            <w:r>
              <w:t>I</w:t>
            </w:r>
            <w:r>
              <w:rPr>
                <w:vertAlign w:val="subscript"/>
              </w:rPr>
              <w:t>bias</w:t>
            </w:r>
            <w:proofErr w:type="spellEnd"/>
            <w:r>
              <w:t xml:space="preserve"> = 40 mA (I/</w:t>
            </w:r>
            <w:proofErr w:type="spellStart"/>
            <w:r>
              <w:t>I</w:t>
            </w:r>
            <w:r>
              <w:rPr>
                <w:vertAlign w:val="subscript"/>
              </w:rPr>
              <w:t>th</w:t>
            </w:r>
            <w:proofErr w:type="spellEnd"/>
            <w:r>
              <w:t xml:space="preserve"> = 3.33), </w:t>
            </w:r>
            <w:proofErr w:type="spellStart"/>
            <w:r>
              <w:t>I</w:t>
            </w:r>
            <w:r>
              <w:rPr>
                <w:vertAlign w:val="subscript"/>
              </w:rPr>
              <w:t>th</w:t>
            </w:r>
            <w:proofErr w:type="spellEnd"/>
            <w:r>
              <w:t xml:space="preserve"> </w:t>
            </w:r>
            <w:r>
              <w:t xml:space="preserve">= 12 mA, </w:t>
            </w:r>
            <w:proofErr w:type="spellStart"/>
            <w:r>
              <w:t>η</w:t>
            </w:r>
            <w:r>
              <w:rPr>
                <w:vertAlign w:val="subscript"/>
              </w:rPr>
              <w:t>s</w:t>
            </w:r>
            <w:proofErr w:type="spellEnd"/>
            <w:r>
              <w:t xml:space="preserve"> = 0.3 </w:t>
            </w:r>
            <w:proofErr w:type="spellStart"/>
            <w:r>
              <w:t>mW</w:t>
            </w:r>
            <w:proofErr w:type="spellEnd"/>
            <w:r>
              <w:t xml:space="preserve">/mA </w:t>
            </w:r>
          </w:p>
        </w:tc>
      </w:tr>
      <w:tr w:rsidR="00682183" w14:paraId="5F9B8EEC" w14:textId="77777777">
        <w:trPr>
          <w:trHeight w:val="444"/>
        </w:trPr>
        <w:tc>
          <w:tcPr>
            <w:tcW w:w="2700" w:type="dxa"/>
            <w:tcBorders>
              <w:top w:val="single" w:sz="4" w:space="0" w:color="000000"/>
              <w:left w:val="single" w:sz="4" w:space="0" w:color="000000"/>
              <w:bottom w:val="single" w:sz="4" w:space="0" w:color="000000"/>
              <w:right w:val="single" w:sz="4" w:space="0" w:color="000000"/>
            </w:tcBorders>
          </w:tcPr>
          <w:p w14:paraId="4D8CD17A" w14:textId="77777777" w:rsidR="00682183" w:rsidRDefault="004B641B">
            <w:pPr>
              <w:spacing w:after="0" w:line="259" w:lineRule="auto"/>
              <w:ind w:left="0" w:right="0" w:firstLine="0"/>
              <w:jc w:val="left"/>
            </w:pPr>
            <w:r>
              <w:rPr>
                <w:b/>
              </w:rPr>
              <w:t>Laser output power</w:t>
            </w:r>
            <w:r>
              <w:t xml:space="preserve"> </w:t>
            </w:r>
          </w:p>
        </w:tc>
        <w:tc>
          <w:tcPr>
            <w:tcW w:w="6328" w:type="dxa"/>
            <w:tcBorders>
              <w:top w:val="single" w:sz="4" w:space="0" w:color="000000"/>
              <w:left w:val="single" w:sz="4" w:space="0" w:color="000000"/>
              <w:bottom w:val="single" w:sz="4" w:space="0" w:color="000000"/>
              <w:right w:val="single" w:sz="4" w:space="0" w:color="000000"/>
            </w:tcBorders>
          </w:tcPr>
          <w:p w14:paraId="2E4D1E99" w14:textId="77777777" w:rsidR="00682183" w:rsidRDefault="004B641B">
            <w:pPr>
              <w:spacing w:after="0" w:line="259" w:lineRule="auto"/>
              <w:ind w:left="0" w:right="0" w:firstLine="0"/>
              <w:jc w:val="left"/>
            </w:pPr>
            <w:r>
              <w:t xml:space="preserve">8.4 </w:t>
            </w:r>
            <w:proofErr w:type="spellStart"/>
            <w:r>
              <w:t>mW</w:t>
            </w:r>
            <w:proofErr w:type="spellEnd"/>
            <w:r>
              <w:t xml:space="preserve"> (+9.24 </w:t>
            </w:r>
            <w:proofErr w:type="spellStart"/>
            <w:r>
              <w:t>dBm</w:t>
            </w:r>
            <w:proofErr w:type="spellEnd"/>
            <w:r>
              <w:t xml:space="preserve">) per channel </w:t>
            </w:r>
          </w:p>
        </w:tc>
      </w:tr>
      <w:tr w:rsidR="00682183" w14:paraId="4AFCF0B0" w14:textId="77777777">
        <w:trPr>
          <w:trHeight w:val="857"/>
        </w:trPr>
        <w:tc>
          <w:tcPr>
            <w:tcW w:w="2700" w:type="dxa"/>
            <w:tcBorders>
              <w:top w:val="single" w:sz="4" w:space="0" w:color="000000"/>
              <w:left w:val="single" w:sz="4" w:space="0" w:color="000000"/>
              <w:bottom w:val="single" w:sz="4" w:space="0" w:color="000000"/>
              <w:right w:val="single" w:sz="4" w:space="0" w:color="000000"/>
            </w:tcBorders>
          </w:tcPr>
          <w:p w14:paraId="6DC6EE8A" w14:textId="77777777" w:rsidR="00682183" w:rsidRDefault="004B641B">
            <w:pPr>
              <w:spacing w:after="0" w:line="259" w:lineRule="auto"/>
              <w:ind w:left="0" w:right="0" w:firstLine="0"/>
              <w:jc w:val="left"/>
            </w:pPr>
            <w:r>
              <w:rPr>
                <w:b/>
              </w:rPr>
              <w:t>Modulator / data rate</w:t>
            </w:r>
            <w:r>
              <w:t xml:space="preserve"> </w:t>
            </w:r>
          </w:p>
        </w:tc>
        <w:tc>
          <w:tcPr>
            <w:tcW w:w="6328" w:type="dxa"/>
            <w:tcBorders>
              <w:top w:val="single" w:sz="4" w:space="0" w:color="000000"/>
              <w:left w:val="single" w:sz="4" w:space="0" w:color="000000"/>
              <w:bottom w:val="single" w:sz="4" w:space="0" w:color="000000"/>
              <w:right w:val="single" w:sz="4" w:space="0" w:color="000000"/>
            </w:tcBorders>
          </w:tcPr>
          <w:p w14:paraId="03BA192D" w14:textId="77777777" w:rsidR="00682183" w:rsidRDefault="004B641B">
            <w:pPr>
              <w:spacing w:after="123" w:line="259" w:lineRule="auto"/>
              <w:ind w:left="0" w:right="0" w:firstLine="0"/>
              <w:jc w:val="left"/>
            </w:pPr>
            <w:r>
              <w:t xml:space="preserve">Integrated EAM (or MZM), 25 Gb/s NRZ (25.78 </w:t>
            </w:r>
            <w:proofErr w:type="spellStart"/>
            <w:r>
              <w:t>GBd</w:t>
            </w:r>
            <w:proofErr w:type="spellEnd"/>
            <w:r>
              <w:t xml:space="preserve"> for </w:t>
            </w:r>
          </w:p>
          <w:p w14:paraId="15647C30" w14:textId="77777777" w:rsidR="00682183" w:rsidRDefault="004B641B">
            <w:pPr>
              <w:spacing w:after="0" w:line="259" w:lineRule="auto"/>
              <w:ind w:left="0" w:right="0" w:firstLine="0"/>
              <w:jc w:val="left"/>
            </w:pPr>
            <w:r>
              <w:t>802.3 lanes), α</w:t>
            </w:r>
            <w:r>
              <w:rPr>
                <w:vertAlign w:val="subscript"/>
              </w:rPr>
              <w:t>H</w:t>
            </w:r>
            <w:r>
              <w:t xml:space="preserve"> </w:t>
            </w:r>
            <w:r>
              <w:t>≈ 0–1, ER ≥ 9 dB, f</w:t>
            </w:r>
            <w:r>
              <w:rPr>
                <w:vertAlign w:val="subscript"/>
              </w:rPr>
              <w:t>3dB</w:t>
            </w:r>
            <w:r>
              <w:t xml:space="preserve"> &gt; 30 GHz </w:t>
            </w:r>
          </w:p>
        </w:tc>
      </w:tr>
      <w:tr w:rsidR="00682183" w14:paraId="684DCF8F" w14:textId="77777777">
        <w:trPr>
          <w:trHeight w:val="857"/>
        </w:trPr>
        <w:tc>
          <w:tcPr>
            <w:tcW w:w="2700" w:type="dxa"/>
            <w:tcBorders>
              <w:top w:val="single" w:sz="4" w:space="0" w:color="000000"/>
              <w:left w:val="single" w:sz="4" w:space="0" w:color="000000"/>
              <w:bottom w:val="single" w:sz="4" w:space="0" w:color="000000"/>
              <w:right w:val="single" w:sz="4" w:space="0" w:color="000000"/>
            </w:tcBorders>
          </w:tcPr>
          <w:p w14:paraId="64AA7311" w14:textId="77777777" w:rsidR="00682183" w:rsidRDefault="004B641B">
            <w:pPr>
              <w:spacing w:after="0" w:line="259" w:lineRule="auto"/>
              <w:ind w:left="0" w:right="0" w:firstLine="0"/>
              <w:jc w:val="left"/>
            </w:pPr>
            <w:r>
              <w:rPr>
                <w:b/>
              </w:rPr>
              <w:t>Bandwidth</w:t>
            </w:r>
            <w:r>
              <w:t xml:space="preserve"> </w:t>
            </w:r>
          </w:p>
        </w:tc>
        <w:tc>
          <w:tcPr>
            <w:tcW w:w="6328" w:type="dxa"/>
            <w:tcBorders>
              <w:top w:val="single" w:sz="4" w:space="0" w:color="000000"/>
              <w:left w:val="single" w:sz="4" w:space="0" w:color="000000"/>
              <w:bottom w:val="single" w:sz="4" w:space="0" w:color="000000"/>
              <w:right w:val="single" w:sz="4" w:space="0" w:color="000000"/>
            </w:tcBorders>
          </w:tcPr>
          <w:p w14:paraId="7A0D38ED" w14:textId="77777777" w:rsidR="00682183" w:rsidRDefault="004B641B">
            <w:pPr>
              <w:spacing w:after="0" w:line="259" w:lineRule="auto"/>
              <w:ind w:left="0" w:right="0" w:firstLine="0"/>
              <w:jc w:val="left"/>
            </w:pPr>
            <w:r>
              <w:t>B = 17.5 GHz required; laser f</w:t>
            </w:r>
            <w:r>
              <w:rPr>
                <w:vertAlign w:val="subscript"/>
              </w:rPr>
              <w:t>3dB</w:t>
            </w:r>
            <w:r>
              <w:t xml:space="preserve"> = 20 GHz (margin 2.5 GHz); modulator &gt; 30 GHz </w:t>
            </w:r>
          </w:p>
        </w:tc>
      </w:tr>
      <w:tr w:rsidR="00682183" w14:paraId="20DED887" w14:textId="77777777">
        <w:trPr>
          <w:trHeight w:val="860"/>
        </w:trPr>
        <w:tc>
          <w:tcPr>
            <w:tcW w:w="2700" w:type="dxa"/>
            <w:tcBorders>
              <w:top w:val="single" w:sz="4" w:space="0" w:color="000000"/>
              <w:left w:val="single" w:sz="4" w:space="0" w:color="000000"/>
              <w:bottom w:val="single" w:sz="4" w:space="0" w:color="000000"/>
              <w:right w:val="single" w:sz="4" w:space="0" w:color="000000"/>
            </w:tcBorders>
          </w:tcPr>
          <w:p w14:paraId="0C209DB5" w14:textId="77777777" w:rsidR="00682183" w:rsidRDefault="004B641B">
            <w:pPr>
              <w:spacing w:after="0" w:line="259" w:lineRule="auto"/>
              <w:ind w:left="0" w:right="0" w:firstLine="0"/>
              <w:jc w:val="left"/>
            </w:pPr>
            <w:r>
              <w:rPr>
                <w:b/>
              </w:rPr>
              <w:t>Launch power</w:t>
            </w:r>
            <w:r>
              <w:t xml:space="preserve"> </w:t>
            </w:r>
          </w:p>
        </w:tc>
        <w:tc>
          <w:tcPr>
            <w:tcW w:w="6328" w:type="dxa"/>
            <w:tcBorders>
              <w:top w:val="single" w:sz="4" w:space="0" w:color="000000"/>
              <w:left w:val="single" w:sz="4" w:space="0" w:color="000000"/>
              <w:bottom w:val="single" w:sz="4" w:space="0" w:color="000000"/>
              <w:right w:val="single" w:sz="4" w:space="0" w:color="000000"/>
            </w:tcBorders>
          </w:tcPr>
          <w:p w14:paraId="5A4EECCA" w14:textId="77777777" w:rsidR="00682183" w:rsidRDefault="004B641B">
            <w:pPr>
              <w:spacing w:after="0" w:line="259" w:lineRule="auto"/>
              <w:ind w:left="0" w:right="0" w:firstLine="0"/>
              <w:jc w:val="left"/>
            </w:pPr>
            <w:r>
              <w:t xml:space="preserve">1 </w:t>
            </w:r>
            <w:proofErr w:type="spellStart"/>
            <w:r>
              <w:t>mW</w:t>
            </w:r>
            <w:proofErr w:type="spellEnd"/>
            <w:r>
              <w:t xml:space="preserve"> (0 </w:t>
            </w:r>
            <w:proofErr w:type="spellStart"/>
            <w:r>
              <w:t>dBm</w:t>
            </w:r>
            <w:proofErr w:type="spellEnd"/>
            <w:r>
              <w:t xml:space="preserve">) per channel, 8 </w:t>
            </w:r>
            <w:proofErr w:type="spellStart"/>
            <w:r>
              <w:t>mW</w:t>
            </w:r>
            <w:proofErr w:type="spellEnd"/>
            <w:r>
              <w:t xml:space="preserve"> total (+9.03 </w:t>
            </w:r>
            <w:proofErr w:type="spellStart"/>
            <w:r>
              <w:t>dBm</w:t>
            </w:r>
            <w:proofErr w:type="spellEnd"/>
            <w:r>
              <w:t xml:space="preserve">); stress case 2 </w:t>
            </w:r>
            <w:proofErr w:type="spellStart"/>
            <w:r>
              <w:t>mW</w:t>
            </w:r>
            <w:proofErr w:type="spellEnd"/>
            <w:r>
              <w:t xml:space="preserve"> only with SBS dither and APR </w:t>
            </w:r>
          </w:p>
        </w:tc>
      </w:tr>
      <w:tr w:rsidR="00682183" w14:paraId="7B0BC469" w14:textId="77777777">
        <w:trPr>
          <w:trHeight w:val="857"/>
        </w:trPr>
        <w:tc>
          <w:tcPr>
            <w:tcW w:w="2700" w:type="dxa"/>
            <w:tcBorders>
              <w:top w:val="single" w:sz="4" w:space="0" w:color="000000"/>
              <w:left w:val="single" w:sz="4" w:space="0" w:color="000000"/>
              <w:bottom w:val="single" w:sz="4" w:space="0" w:color="000000"/>
              <w:right w:val="single" w:sz="4" w:space="0" w:color="000000"/>
            </w:tcBorders>
          </w:tcPr>
          <w:p w14:paraId="20257009" w14:textId="77777777" w:rsidR="00682183" w:rsidRDefault="004B641B">
            <w:pPr>
              <w:spacing w:after="0" w:line="259" w:lineRule="auto"/>
              <w:ind w:left="0" w:right="0" w:firstLine="0"/>
              <w:jc w:val="left"/>
            </w:pPr>
            <w:r>
              <w:rPr>
                <w:b/>
              </w:rPr>
              <w:t>TEC setting</w:t>
            </w:r>
            <w:r>
              <w:t xml:space="preserve"> </w:t>
            </w:r>
          </w:p>
        </w:tc>
        <w:tc>
          <w:tcPr>
            <w:tcW w:w="6328" w:type="dxa"/>
            <w:tcBorders>
              <w:top w:val="single" w:sz="4" w:space="0" w:color="000000"/>
              <w:left w:val="single" w:sz="4" w:space="0" w:color="000000"/>
              <w:bottom w:val="single" w:sz="4" w:space="0" w:color="000000"/>
              <w:right w:val="single" w:sz="4" w:space="0" w:color="000000"/>
            </w:tcBorders>
          </w:tcPr>
          <w:p w14:paraId="5747DD90" w14:textId="77777777" w:rsidR="00682183" w:rsidRDefault="004B641B">
            <w:pPr>
              <w:spacing w:after="0" w:line="259" w:lineRule="auto"/>
              <w:ind w:left="0" w:right="0" w:firstLine="0"/>
              <w:jc w:val="left"/>
            </w:pPr>
            <w:proofErr w:type="spellStart"/>
            <w:r>
              <w:t>T</w:t>
            </w:r>
            <w:r>
              <w:rPr>
                <w:vertAlign w:val="subscript"/>
              </w:rPr>
              <w:t>set</w:t>
            </w:r>
            <w:proofErr w:type="spellEnd"/>
            <w:r>
              <w:t xml:space="preserve"> = 25 °C, stability ±0.1 °C (±0.01 nm); wavelength locker </w:t>
            </w:r>
            <w:r>
              <w:t>accuracy ±0.03 nm; total ≤ ±0.05 nm (&lt; ±0.1 nm)</w:t>
            </w:r>
            <w:r>
              <w:t xml:space="preserve"> </w:t>
            </w:r>
          </w:p>
        </w:tc>
      </w:tr>
      <w:tr w:rsidR="00682183" w14:paraId="6F70D8BD" w14:textId="77777777">
        <w:trPr>
          <w:trHeight w:val="859"/>
        </w:trPr>
        <w:tc>
          <w:tcPr>
            <w:tcW w:w="2700" w:type="dxa"/>
            <w:tcBorders>
              <w:top w:val="single" w:sz="4" w:space="0" w:color="000000"/>
              <w:left w:val="single" w:sz="4" w:space="0" w:color="000000"/>
              <w:bottom w:val="single" w:sz="4" w:space="0" w:color="000000"/>
              <w:right w:val="single" w:sz="4" w:space="0" w:color="000000"/>
            </w:tcBorders>
          </w:tcPr>
          <w:p w14:paraId="0D7AEDF4" w14:textId="77777777" w:rsidR="00682183" w:rsidRDefault="004B641B">
            <w:pPr>
              <w:spacing w:after="0" w:line="259" w:lineRule="auto"/>
              <w:ind w:left="0" w:right="0" w:firstLine="0"/>
              <w:jc w:val="left"/>
            </w:pPr>
            <w:r>
              <w:rPr>
                <w:b/>
              </w:rPr>
              <w:t>Link</w:t>
            </w:r>
            <w:r>
              <w:t xml:space="preserve"> </w:t>
            </w:r>
          </w:p>
        </w:tc>
        <w:tc>
          <w:tcPr>
            <w:tcW w:w="6328" w:type="dxa"/>
            <w:tcBorders>
              <w:top w:val="single" w:sz="4" w:space="0" w:color="000000"/>
              <w:left w:val="single" w:sz="4" w:space="0" w:color="000000"/>
              <w:bottom w:val="single" w:sz="4" w:space="0" w:color="000000"/>
              <w:right w:val="single" w:sz="4" w:space="0" w:color="000000"/>
            </w:tcBorders>
          </w:tcPr>
          <w:p w14:paraId="40075C38" w14:textId="77777777" w:rsidR="00682183" w:rsidRDefault="004B641B">
            <w:pPr>
              <w:spacing w:after="112" w:line="259" w:lineRule="auto"/>
              <w:ind w:left="0" w:right="0" w:firstLine="0"/>
              <w:jc w:val="left"/>
            </w:pPr>
            <w:r>
              <w:t xml:space="preserve">6 × 80 km SMF (α = 0.2 dB/km), EDFA per span (NF 5 dB), </w:t>
            </w:r>
          </w:p>
          <w:p w14:paraId="75699B1F" w14:textId="77777777" w:rsidR="00682183" w:rsidRDefault="004B641B">
            <w:pPr>
              <w:spacing w:after="0" w:line="259" w:lineRule="auto"/>
              <w:ind w:left="0" w:right="0" w:firstLine="0"/>
              <w:jc w:val="left"/>
            </w:pPr>
            <w:r>
              <w:t xml:space="preserve">DCM −1360 </w:t>
            </w:r>
            <w:proofErr w:type="spellStart"/>
            <w:r>
              <w:t>ps</w:t>
            </w:r>
            <w:proofErr w:type="spellEnd"/>
            <w:r>
              <w:t>/nm per span or receiver EDC</w:t>
            </w:r>
            <w:r>
              <w:t xml:space="preserve"> </w:t>
            </w:r>
          </w:p>
        </w:tc>
      </w:tr>
      <w:tr w:rsidR="00682183" w14:paraId="7E7158A9" w14:textId="77777777">
        <w:trPr>
          <w:trHeight w:val="859"/>
        </w:trPr>
        <w:tc>
          <w:tcPr>
            <w:tcW w:w="2700" w:type="dxa"/>
            <w:tcBorders>
              <w:top w:val="single" w:sz="4" w:space="0" w:color="000000"/>
              <w:left w:val="single" w:sz="4" w:space="0" w:color="000000"/>
              <w:bottom w:val="single" w:sz="4" w:space="0" w:color="000000"/>
              <w:right w:val="single" w:sz="4" w:space="0" w:color="000000"/>
            </w:tcBorders>
          </w:tcPr>
          <w:p w14:paraId="5737BAD4" w14:textId="77777777" w:rsidR="00682183" w:rsidRDefault="004B641B">
            <w:pPr>
              <w:spacing w:after="0" w:line="259" w:lineRule="auto"/>
              <w:ind w:left="0" w:right="0" w:firstLine="0"/>
              <w:jc w:val="left"/>
            </w:pPr>
            <w:r>
              <w:rPr>
                <w:b/>
              </w:rPr>
              <w:t>Nonlinear metrics</w:t>
            </w:r>
            <w:r>
              <w:t xml:space="preserve"> </w:t>
            </w:r>
          </w:p>
        </w:tc>
        <w:tc>
          <w:tcPr>
            <w:tcW w:w="6328" w:type="dxa"/>
            <w:tcBorders>
              <w:top w:val="single" w:sz="4" w:space="0" w:color="000000"/>
              <w:left w:val="single" w:sz="4" w:space="0" w:color="000000"/>
              <w:bottom w:val="single" w:sz="4" w:space="0" w:color="000000"/>
              <w:right w:val="single" w:sz="4" w:space="0" w:color="000000"/>
            </w:tcBorders>
          </w:tcPr>
          <w:p w14:paraId="10072DB6" w14:textId="77777777" w:rsidR="00682183" w:rsidRDefault="004B641B">
            <w:pPr>
              <w:spacing w:after="0" w:line="259" w:lineRule="auto"/>
              <w:ind w:left="0" w:right="0" w:firstLine="0"/>
              <w:jc w:val="left"/>
            </w:pPr>
            <w:proofErr w:type="spellStart"/>
            <w:r>
              <w:t>L</w:t>
            </w:r>
            <w:r>
              <w:rPr>
                <w:vertAlign w:val="subscript"/>
              </w:rPr>
              <w:t>eff</w:t>
            </w:r>
            <w:proofErr w:type="spellEnd"/>
            <w:r>
              <w:t xml:space="preserve"> </w:t>
            </w:r>
            <w:r>
              <w:t xml:space="preserve">= 21.17 km; </w:t>
            </w:r>
            <w:proofErr w:type="spellStart"/>
            <w:r>
              <w:t>φ</w:t>
            </w:r>
            <w:r>
              <w:rPr>
                <w:vertAlign w:val="subscript"/>
              </w:rPr>
              <w:t>NL</w:t>
            </w:r>
            <w:proofErr w:type="spellEnd"/>
            <w:r>
              <w:t xml:space="preserve"> = 0.0275 rad/span, 0.165 rad total; SBS </w:t>
            </w:r>
            <w:proofErr w:type="spellStart"/>
            <w:r>
              <w:t>thr</w:t>
            </w:r>
            <w:proofErr w:type="spellEnd"/>
            <w:r>
              <w:t xml:space="preserve">. 1.59 </w:t>
            </w:r>
            <w:proofErr w:type="spellStart"/>
            <w:r>
              <w:t>mW</w:t>
            </w:r>
            <w:proofErr w:type="spellEnd"/>
            <w:r>
              <w:t xml:space="preserve">; SRS </w:t>
            </w:r>
            <w:proofErr w:type="spellStart"/>
            <w:r>
              <w:t>thr</w:t>
            </w:r>
            <w:proofErr w:type="spellEnd"/>
            <w:r>
              <w:t xml:space="preserve">. 1.01 W </w:t>
            </w:r>
          </w:p>
        </w:tc>
      </w:tr>
      <w:tr w:rsidR="00682183" w14:paraId="593E7392" w14:textId="77777777">
        <w:trPr>
          <w:trHeight w:val="857"/>
        </w:trPr>
        <w:tc>
          <w:tcPr>
            <w:tcW w:w="2700" w:type="dxa"/>
            <w:tcBorders>
              <w:top w:val="single" w:sz="4" w:space="0" w:color="000000"/>
              <w:left w:val="single" w:sz="4" w:space="0" w:color="000000"/>
              <w:bottom w:val="single" w:sz="4" w:space="0" w:color="000000"/>
              <w:right w:val="single" w:sz="4" w:space="0" w:color="000000"/>
            </w:tcBorders>
          </w:tcPr>
          <w:p w14:paraId="5D63386A" w14:textId="77777777" w:rsidR="00682183" w:rsidRDefault="004B641B">
            <w:pPr>
              <w:spacing w:after="0" w:line="259" w:lineRule="auto"/>
              <w:ind w:left="0" w:right="0" w:firstLine="0"/>
              <w:jc w:val="left"/>
            </w:pPr>
            <w:r>
              <w:rPr>
                <w:b/>
              </w:rPr>
              <w:t>Soliton check</w:t>
            </w:r>
            <w:r>
              <w:t xml:space="preserve"> </w:t>
            </w:r>
          </w:p>
        </w:tc>
        <w:tc>
          <w:tcPr>
            <w:tcW w:w="6328" w:type="dxa"/>
            <w:tcBorders>
              <w:top w:val="single" w:sz="4" w:space="0" w:color="000000"/>
              <w:left w:val="single" w:sz="4" w:space="0" w:color="000000"/>
              <w:bottom w:val="single" w:sz="4" w:space="0" w:color="000000"/>
              <w:right w:val="single" w:sz="4" w:space="0" w:color="000000"/>
            </w:tcBorders>
          </w:tcPr>
          <w:p w14:paraId="42781F70" w14:textId="77777777" w:rsidR="00682183" w:rsidRDefault="004B641B">
            <w:pPr>
              <w:spacing w:after="112" w:line="259" w:lineRule="auto"/>
              <w:ind w:left="0" w:right="0" w:firstLine="0"/>
              <w:jc w:val="left"/>
            </w:pPr>
            <w:r>
              <w:t>L</w:t>
            </w:r>
            <w:r>
              <w:rPr>
                <w:vertAlign w:val="subscript"/>
              </w:rPr>
              <w:t>D</w:t>
            </w:r>
            <w:r>
              <w:t xml:space="preserve"> = 11.25 km; P</w:t>
            </w:r>
            <w:r>
              <w:rPr>
                <w:vertAlign w:val="subscript"/>
              </w:rPr>
              <w:t>0</w:t>
            </w:r>
            <w:r>
              <w:t xml:space="preserve"> = 68.4 </w:t>
            </w:r>
            <w:proofErr w:type="spellStart"/>
            <w:r>
              <w:t>mW</w:t>
            </w:r>
            <w:proofErr w:type="spellEnd"/>
            <w:r>
              <w:t>; L</w:t>
            </w:r>
            <w:r>
              <w:rPr>
                <w:vertAlign w:val="subscript"/>
              </w:rPr>
              <w:t>NL</w:t>
            </w:r>
            <w:r>
              <w:t xml:space="preserve">(2 </w:t>
            </w:r>
            <w:proofErr w:type="spellStart"/>
            <w:r>
              <w:t>mW</w:t>
            </w:r>
            <w:proofErr w:type="spellEnd"/>
            <w:r>
              <w:t xml:space="preserve">) = 384.6 km; N = </w:t>
            </w:r>
          </w:p>
          <w:p w14:paraId="155AD8DE" w14:textId="77777777" w:rsidR="00682183" w:rsidRDefault="004B641B">
            <w:pPr>
              <w:spacing w:after="0" w:line="259" w:lineRule="auto"/>
              <w:ind w:left="0" w:right="0" w:firstLine="0"/>
              <w:jc w:val="left"/>
            </w:pPr>
            <w:r>
              <w:t>0.171 → not feasible</w:t>
            </w:r>
            <w:r>
              <w:t xml:space="preserve"> </w:t>
            </w:r>
          </w:p>
        </w:tc>
      </w:tr>
      <w:tr w:rsidR="00682183" w14:paraId="60516BCC" w14:textId="77777777">
        <w:trPr>
          <w:trHeight w:val="860"/>
        </w:trPr>
        <w:tc>
          <w:tcPr>
            <w:tcW w:w="2700" w:type="dxa"/>
            <w:tcBorders>
              <w:top w:val="single" w:sz="4" w:space="0" w:color="000000"/>
              <w:left w:val="single" w:sz="4" w:space="0" w:color="000000"/>
              <w:bottom w:val="single" w:sz="4" w:space="0" w:color="000000"/>
              <w:right w:val="single" w:sz="4" w:space="0" w:color="000000"/>
            </w:tcBorders>
          </w:tcPr>
          <w:p w14:paraId="4BE48759" w14:textId="77777777" w:rsidR="00682183" w:rsidRDefault="004B641B">
            <w:pPr>
              <w:spacing w:after="0" w:line="259" w:lineRule="auto"/>
              <w:ind w:left="0" w:right="0" w:firstLine="0"/>
              <w:jc w:val="left"/>
            </w:pPr>
            <w:r>
              <w:rPr>
                <w:b/>
              </w:rPr>
              <w:t>Safety / standards</w:t>
            </w:r>
            <w:r>
              <w:t xml:space="preserve"> </w:t>
            </w:r>
          </w:p>
        </w:tc>
        <w:tc>
          <w:tcPr>
            <w:tcW w:w="6328" w:type="dxa"/>
            <w:tcBorders>
              <w:top w:val="single" w:sz="4" w:space="0" w:color="000000"/>
              <w:left w:val="single" w:sz="4" w:space="0" w:color="000000"/>
              <w:bottom w:val="single" w:sz="4" w:space="0" w:color="000000"/>
              <w:right w:val="single" w:sz="4" w:space="0" w:color="000000"/>
            </w:tcBorders>
          </w:tcPr>
          <w:p w14:paraId="19293CF9" w14:textId="77777777" w:rsidR="00682183" w:rsidRDefault="004B641B">
            <w:pPr>
              <w:spacing w:after="112" w:line="259" w:lineRule="auto"/>
              <w:ind w:left="0" w:right="0" w:firstLine="0"/>
              <w:jc w:val="left"/>
            </w:pPr>
            <w:r>
              <w:t>ITU-T G.957 (G.694.1 grid), IEEE 802.3bm/</w:t>
            </w:r>
            <w:proofErr w:type="spellStart"/>
            <w:r>
              <w:t>bs</w:t>
            </w:r>
            <w:proofErr w:type="spellEnd"/>
            <w:r>
              <w:t xml:space="preserve">, ANSI </w:t>
            </w:r>
          </w:p>
          <w:p w14:paraId="5E14D58D" w14:textId="77777777" w:rsidR="00682183" w:rsidRDefault="004B641B">
            <w:pPr>
              <w:spacing w:after="0" w:line="259" w:lineRule="auto"/>
              <w:ind w:left="0" w:right="0" w:firstLine="0"/>
              <w:jc w:val="left"/>
            </w:pPr>
            <w:r>
              <w:t xml:space="preserve">Z136.2/IEC 60825-1 Class-1 reference, APR/ALS </w:t>
            </w:r>
          </w:p>
        </w:tc>
      </w:tr>
      <w:tr w:rsidR="00682183" w14:paraId="1D7A527F" w14:textId="77777777">
        <w:trPr>
          <w:trHeight w:val="859"/>
        </w:trPr>
        <w:tc>
          <w:tcPr>
            <w:tcW w:w="2700" w:type="dxa"/>
            <w:tcBorders>
              <w:top w:val="single" w:sz="4" w:space="0" w:color="000000"/>
              <w:left w:val="single" w:sz="4" w:space="0" w:color="000000"/>
              <w:bottom w:val="single" w:sz="4" w:space="0" w:color="000000"/>
              <w:right w:val="single" w:sz="4" w:space="0" w:color="000000"/>
            </w:tcBorders>
          </w:tcPr>
          <w:p w14:paraId="2EA14854" w14:textId="77777777" w:rsidR="00682183" w:rsidRDefault="004B641B">
            <w:pPr>
              <w:spacing w:after="0" w:line="259" w:lineRule="auto"/>
              <w:ind w:left="0" w:right="0" w:firstLine="0"/>
              <w:jc w:val="left"/>
            </w:pPr>
            <w:r>
              <w:rPr>
                <w:b/>
              </w:rPr>
              <w:t>Implementation</w:t>
            </w:r>
            <w:r>
              <w:t xml:space="preserve"> </w:t>
            </w:r>
          </w:p>
        </w:tc>
        <w:tc>
          <w:tcPr>
            <w:tcW w:w="6328" w:type="dxa"/>
            <w:tcBorders>
              <w:top w:val="single" w:sz="4" w:space="0" w:color="000000"/>
              <w:left w:val="single" w:sz="4" w:space="0" w:color="000000"/>
              <w:bottom w:val="single" w:sz="4" w:space="0" w:color="000000"/>
              <w:right w:val="single" w:sz="4" w:space="0" w:color="000000"/>
            </w:tcBorders>
          </w:tcPr>
          <w:p w14:paraId="7C608279" w14:textId="77777777" w:rsidR="00682183" w:rsidRDefault="004B641B">
            <w:pPr>
              <w:spacing w:after="0" w:line="259" w:lineRule="auto"/>
              <w:ind w:left="0" w:right="0" w:firstLine="0"/>
              <w:jc w:val="left"/>
            </w:pPr>
            <w:r>
              <w:t xml:space="preserve">Monolithic </w:t>
            </w:r>
            <w:proofErr w:type="spellStart"/>
            <w:r>
              <w:t>InP</w:t>
            </w:r>
            <w:proofErr w:type="spellEnd"/>
            <w:r>
              <w:t xml:space="preserve"> PIC (8 DFB-EAM + AWG + SOA/VOA + monitor PDs), single TEC with per-channel heater trim </w:t>
            </w:r>
          </w:p>
        </w:tc>
      </w:tr>
    </w:tbl>
    <w:p w14:paraId="78BB933F" w14:textId="77777777" w:rsidR="00682183" w:rsidRDefault="004B641B">
      <w:pPr>
        <w:spacing w:after="333" w:line="259" w:lineRule="auto"/>
        <w:ind w:left="0" w:right="0" w:firstLine="0"/>
        <w:jc w:val="left"/>
      </w:pPr>
      <w:r>
        <w:t xml:space="preserve"> </w:t>
      </w:r>
    </w:p>
    <w:p w14:paraId="4F0CD22B" w14:textId="77777777" w:rsidR="00682183" w:rsidRDefault="004B641B">
      <w:pPr>
        <w:pStyle w:val="Heading2"/>
        <w:spacing w:after="153"/>
        <w:ind w:left="-5" w:right="0"/>
      </w:pPr>
      <w:r>
        <w:t xml:space="preserve">F.2 Block diagram </w:t>
      </w:r>
    </w:p>
    <w:p w14:paraId="39E7A63F" w14:textId="77777777" w:rsidR="00682183" w:rsidRDefault="004B641B">
      <w:pPr>
        <w:spacing w:after="280" w:line="259" w:lineRule="auto"/>
        <w:ind w:left="0" w:right="903" w:firstLine="0"/>
        <w:jc w:val="right"/>
      </w:pPr>
      <w:r>
        <w:rPr>
          <w:noProof/>
        </w:rPr>
        <w:drawing>
          <wp:inline distT="0" distB="0" distL="0" distR="0" wp14:anchorId="306CC62C" wp14:editId="57FB5E19">
            <wp:extent cx="5429250" cy="3590925"/>
            <wp:effectExtent l="0" t="0" r="0" b="0"/>
            <wp:docPr id="9424" name="Picture 9424" descr="f10.png&#10;&#10;f10.png"/>
            <wp:cNvGraphicFramePr/>
            <a:graphic xmlns:a="http://schemas.openxmlformats.org/drawingml/2006/main">
              <a:graphicData uri="http://schemas.openxmlformats.org/drawingml/2006/picture">
                <pic:pic xmlns:pic="http://schemas.openxmlformats.org/drawingml/2006/picture">
                  <pic:nvPicPr>
                    <pic:cNvPr id="9424" name="Picture 9424"/>
                    <pic:cNvPicPr/>
                  </pic:nvPicPr>
                  <pic:blipFill>
                    <a:blip r:embed="rId28"/>
                    <a:stretch>
                      <a:fillRect/>
                    </a:stretch>
                  </pic:blipFill>
                  <pic:spPr>
                    <a:xfrm>
                      <a:off x="0" y="0"/>
                      <a:ext cx="5429250" cy="3590925"/>
                    </a:xfrm>
                    <a:prstGeom prst="rect">
                      <a:avLst/>
                    </a:prstGeom>
                  </pic:spPr>
                </pic:pic>
              </a:graphicData>
            </a:graphic>
          </wp:inline>
        </w:drawing>
      </w:r>
      <w:r>
        <w:t xml:space="preserve"> </w:t>
      </w:r>
    </w:p>
    <w:p w14:paraId="06E18493" w14:textId="77777777" w:rsidR="00682183" w:rsidRDefault="004B641B">
      <w:pPr>
        <w:pStyle w:val="Heading2"/>
        <w:ind w:left="-5" w:right="0"/>
      </w:pPr>
      <w:r>
        <w:t xml:space="preserve">F.3 How the design choices work together </w:t>
      </w:r>
    </w:p>
    <w:p w14:paraId="14A7AC09" w14:textId="77777777" w:rsidR="00682183" w:rsidRDefault="004B641B">
      <w:pPr>
        <w:numPr>
          <w:ilvl w:val="0"/>
          <w:numId w:val="5"/>
        </w:numPr>
        <w:spacing w:after="52"/>
        <w:ind w:right="0" w:hanging="269"/>
      </w:pPr>
      <w:r>
        <w:rPr>
          <w:b/>
        </w:rPr>
        <w:t>Source + modulation:</w:t>
      </w:r>
      <w:r>
        <w:t xml:space="preserve"> DFB for spectral purity, EAM for speed and low chirp </w:t>
      </w:r>
      <w:r>
        <w:t>–</w:t>
      </w:r>
      <w:r>
        <w:t xml:space="preserve"> their combination keeps each signal inside its 0.8 nm slot and makes dispersion compensation deterministic. </w:t>
      </w:r>
    </w:p>
    <w:p w14:paraId="7F7F8452" w14:textId="77777777" w:rsidR="00682183" w:rsidRDefault="004B641B">
      <w:pPr>
        <w:numPr>
          <w:ilvl w:val="0"/>
          <w:numId w:val="5"/>
        </w:numPr>
        <w:spacing w:after="52"/>
        <w:ind w:right="0" w:hanging="269"/>
      </w:pPr>
      <w:r>
        <w:rPr>
          <w:b/>
        </w:rPr>
        <w:t>Wavelength control:</w:t>
      </w:r>
      <w:r>
        <w:t xml:space="preserve"> 4.0 nm uncontrolled drift is removed by TEC (±1 °C needed, ±0.1 °C adopted) with an etalon locker closing the loop on the monitor photodiode. </w:t>
      </w:r>
    </w:p>
    <w:p w14:paraId="5A0440B0" w14:textId="77777777" w:rsidR="00682183" w:rsidRDefault="004B641B">
      <w:pPr>
        <w:numPr>
          <w:ilvl w:val="0"/>
          <w:numId w:val="5"/>
        </w:numPr>
        <w:spacing w:after="59" w:line="357" w:lineRule="auto"/>
        <w:ind w:right="0" w:hanging="269"/>
      </w:pPr>
      <w:r>
        <w:rPr>
          <w:b/>
        </w:rPr>
        <w:t>Nonlinear / eye-safety strategy:</w:t>
      </w:r>
      <w:r>
        <w:t xml:space="preserve"> 1 </w:t>
      </w:r>
      <w:proofErr w:type="spellStart"/>
      <w:r>
        <w:t>mW</w:t>
      </w:r>
      <w:proofErr w:type="spellEnd"/>
      <w:r>
        <w:t xml:space="preserve"> per channel keeps P below the SBS threshold (1.59 </w:t>
      </w:r>
      <w:proofErr w:type="spellStart"/>
      <w:r>
        <w:t>mW</w:t>
      </w:r>
      <w:proofErr w:type="spellEnd"/>
      <w:r>
        <w:t xml:space="preserve">), the </w:t>
      </w:r>
      <w:r>
        <w:t xml:space="preserve">aggregate below +10 </w:t>
      </w:r>
      <w:proofErr w:type="spellStart"/>
      <w:r>
        <w:t>dBm</w:t>
      </w:r>
      <w:proofErr w:type="spellEnd"/>
      <w:r>
        <w:t xml:space="preserve">, </w:t>
      </w:r>
      <w:proofErr w:type="spellStart"/>
      <w:r>
        <w:t>φ</w:t>
      </w:r>
      <w:r>
        <w:rPr>
          <w:vertAlign w:val="subscript"/>
        </w:rPr>
        <w:t>NL</w:t>
      </w:r>
      <w:proofErr w:type="spellEnd"/>
      <w:r>
        <w:t xml:space="preserve"> </w:t>
      </w:r>
      <w:r>
        <w:t xml:space="preserve">at 0.165 rad, and FWM 9 dB lower than at 2 </w:t>
      </w:r>
      <w:proofErr w:type="spellStart"/>
      <w:r>
        <w:t>mW</w:t>
      </w:r>
      <w:proofErr w:type="spellEnd"/>
      <w:r>
        <w:t xml:space="preserve"> while still giving ≈ </w:t>
      </w:r>
      <w:r>
        <w:t>29 dB OSNR; non-zero local dispersion and DCM suppress XPM/FWM; APR/ALS protects against open-</w:t>
      </w:r>
      <w:proofErr w:type="spellStart"/>
      <w:r>
        <w:t>fibre</w:t>
      </w:r>
      <w:proofErr w:type="spellEnd"/>
      <w:r>
        <w:t xml:space="preserve"> exposure. </w:t>
      </w:r>
    </w:p>
    <w:p w14:paraId="7032865D" w14:textId="77777777" w:rsidR="00682183" w:rsidRDefault="004B641B">
      <w:pPr>
        <w:numPr>
          <w:ilvl w:val="0"/>
          <w:numId w:val="5"/>
        </w:numPr>
        <w:ind w:right="0" w:hanging="269"/>
      </w:pPr>
      <w:r>
        <w:rPr>
          <w:b/>
        </w:rPr>
        <w:t>Integration:</w:t>
      </w:r>
      <w:r>
        <w:t xml:space="preserve"> </w:t>
      </w:r>
      <w:proofErr w:type="spellStart"/>
      <w:r>
        <w:t>InP</w:t>
      </w:r>
      <w:proofErr w:type="spellEnd"/>
      <w:r>
        <w:t xml:space="preserve"> monolithic integration </w:t>
      </w:r>
      <w:proofErr w:type="spellStart"/>
      <w:r>
        <w:t>minimises</w:t>
      </w:r>
      <w:proofErr w:type="spellEnd"/>
      <w:r>
        <w:t xml:space="preserve"> coupling loss and component count, supplies the 3 dB power headroom and fits the standards test plan; Si-photonics is the scale-up path. </w:t>
      </w:r>
    </w:p>
    <w:p w14:paraId="5D59833D" w14:textId="77777777" w:rsidR="00682183" w:rsidRDefault="004B641B">
      <w:pPr>
        <w:numPr>
          <w:ilvl w:val="0"/>
          <w:numId w:val="5"/>
        </w:numPr>
        <w:ind w:right="0" w:hanging="269"/>
      </w:pPr>
      <w:r>
        <w:rPr>
          <w:b/>
        </w:rPr>
        <w:t>Compensation:</w:t>
      </w:r>
      <w:r>
        <w:t xml:space="preserve"> receiver-side EDC/DCM for dispersion; neither soliton transmission (N = 0.171) nor DBP (IM-</w:t>
      </w:r>
      <w:r>
        <w:t xml:space="preserve">DD, no phase) is included. </w:t>
      </w:r>
    </w:p>
    <w:p w14:paraId="4E0C92C0" w14:textId="77777777" w:rsidR="00682183" w:rsidRDefault="004B641B">
      <w:pPr>
        <w:pStyle w:val="Heading2"/>
        <w:ind w:left="-5" w:right="0"/>
      </w:pPr>
      <w:r>
        <w:t xml:space="preserve">F.4 Final engineering recommendation </w:t>
      </w:r>
    </w:p>
    <w:p w14:paraId="5366B68D" w14:textId="77777777" w:rsidR="00682183" w:rsidRDefault="004B641B">
      <w:pPr>
        <w:spacing w:after="314"/>
        <w:ind w:left="-5" w:right="0"/>
      </w:pPr>
      <w:r>
        <w:t xml:space="preserve">Deploy an </w:t>
      </w:r>
      <w:proofErr w:type="spellStart"/>
      <w:r>
        <w:t>InP</w:t>
      </w:r>
      <w:proofErr w:type="spellEnd"/>
      <w:r>
        <w:t>-integrated, TEC-</w:t>
      </w:r>
      <w:proofErr w:type="spellStart"/>
      <w:r>
        <w:t>stabilised</w:t>
      </w:r>
      <w:proofErr w:type="spellEnd"/>
      <w:r>
        <w:t xml:space="preserve">, wavelength-locked 8-channel DFB + EAM transmitter on the 100 GHz ITU grid at 1550 nm, launching 0 </w:t>
      </w:r>
      <w:proofErr w:type="spellStart"/>
      <w:r>
        <w:t>dBm</w:t>
      </w:r>
      <w:proofErr w:type="spellEnd"/>
      <w:r>
        <w:t xml:space="preserve"> per channel (8 </w:t>
      </w:r>
      <w:proofErr w:type="spellStart"/>
      <w:r>
        <w:t>mW</w:t>
      </w:r>
      <w:proofErr w:type="spellEnd"/>
      <w:r>
        <w:t xml:space="preserve"> total) into dispersion-managed 6 × 80 km SMF spans, with APR/ALS eye-safety control. Upgrade paths: QD comb or uncooled QD sources, large-</w:t>
      </w:r>
      <w:proofErr w:type="spellStart"/>
      <w:r>
        <w:t>A</w:t>
      </w:r>
      <w:r>
        <w:rPr>
          <w:vertAlign w:val="subscript"/>
        </w:rPr>
        <w:t>eff</w:t>
      </w:r>
      <w:proofErr w:type="spellEnd"/>
      <w:r>
        <w:t xml:space="preserve"> </w:t>
      </w:r>
      <w:proofErr w:type="spellStart"/>
      <w:r>
        <w:t>fibre</w:t>
      </w:r>
      <w:proofErr w:type="spellEnd"/>
      <w:r>
        <w:t xml:space="preserve"> to allow higher launch power, and coherent detection with single-channel DBP for higher-order formats. </w:t>
      </w:r>
    </w:p>
    <w:p w14:paraId="26762128" w14:textId="77777777" w:rsidR="00682183" w:rsidRDefault="004B641B">
      <w:pPr>
        <w:spacing w:after="299" w:line="262" w:lineRule="auto"/>
        <w:ind w:left="-5" w:right="0"/>
        <w:jc w:val="left"/>
      </w:pPr>
      <w:r>
        <w:rPr>
          <w:b/>
        </w:rPr>
        <w:t xml:space="preserve">FINAL ENGINEERING DECISION </w:t>
      </w:r>
    </w:p>
    <w:p w14:paraId="1CE2BE85" w14:textId="77777777" w:rsidR="00682183" w:rsidRDefault="004B641B">
      <w:pPr>
        <w:pStyle w:val="Heading2"/>
        <w:spacing w:after="107"/>
        <w:ind w:left="-5" w:right="0"/>
      </w:pPr>
      <w:r>
        <w:t xml:space="preserve">WOULD YOU DEPLOY THE TRANSMITTER SOLUTION YOU CREATED?   </w:t>
      </w:r>
      <w:r>
        <w:rPr>
          <w:rFonts w:ascii="Segoe UI Symbol" w:eastAsia="Segoe UI Symbol" w:hAnsi="Segoe UI Symbol" w:cs="Segoe UI Symbol"/>
          <w:b w:val="0"/>
        </w:rPr>
        <w:t>➜</w:t>
      </w:r>
      <w:r>
        <w:t xml:space="preserve">   YES </w:t>
      </w:r>
      <w:r>
        <w:t>–</w:t>
      </w:r>
      <w:r>
        <w:t xml:space="preserve"> with </w:t>
      </w:r>
    </w:p>
    <w:p w14:paraId="41B3B6A1" w14:textId="77777777" w:rsidR="00682183" w:rsidRDefault="004B641B">
      <w:pPr>
        <w:spacing w:after="263" w:line="262" w:lineRule="auto"/>
        <w:ind w:left="-5" w:right="0"/>
        <w:jc w:val="left"/>
      </w:pPr>
      <w:r>
        <w:rPr>
          <w:b/>
        </w:rPr>
        <w:t>technical justification and conditions.</w:t>
      </w:r>
      <w:r>
        <w:t xml:space="preserve"> </w:t>
      </w:r>
    </w:p>
    <w:p w14:paraId="26720ED0" w14:textId="77777777" w:rsidR="00682183" w:rsidRDefault="004B641B">
      <w:pPr>
        <w:numPr>
          <w:ilvl w:val="0"/>
          <w:numId w:val="6"/>
        </w:numPr>
        <w:spacing w:after="52"/>
        <w:ind w:right="0" w:hanging="269"/>
      </w:pPr>
      <w:r>
        <w:rPr>
          <w:b/>
        </w:rPr>
        <w:t>Source selection:</w:t>
      </w:r>
      <w:r>
        <w:t xml:space="preserve"> </w:t>
      </w:r>
      <w:r>
        <w:t xml:space="preserve">λ = 1.55 µm, </w:t>
      </w:r>
      <w:proofErr w:type="spellStart"/>
      <w:r>
        <w:t>η</w:t>
      </w:r>
      <w:r>
        <w:rPr>
          <w:vertAlign w:val="subscript"/>
        </w:rPr>
        <w:t>int</w:t>
      </w:r>
      <w:proofErr w:type="spellEnd"/>
      <w:r>
        <w:t xml:space="preserve"> = 0.80, 8.4 </w:t>
      </w:r>
      <w:proofErr w:type="spellStart"/>
      <w:r>
        <w:t>mW</w:t>
      </w:r>
      <w:proofErr w:type="spellEnd"/>
      <w:r>
        <w:t xml:space="preserve"> (9.24 </w:t>
      </w:r>
      <w:proofErr w:type="spellStart"/>
      <w:r>
        <w:t>dBm</w:t>
      </w:r>
      <w:proofErr w:type="spellEnd"/>
      <w:r>
        <w:t xml:space="preserve">), SMSR &gt; 35 dB, highest weighted score (4.50) </w:t>
      </w:r>
      <w:r>
        <w:t>–</w:t>
      </w:r>
      <w:r>
        <w:t xml:space="preserve"> requirement met. </w:t>
      </w:r>
    </w:p>
    <w:p w14:paraId="00AF109E" w14:textId="77777777" w:rsidR="00682183" w:rsidRDefault="004B641B">
      <w:pPr>
        <w:numPr>
          <w:ilvl w:val="0"/>
          <w:numId w:val="6"/>
        </w:numPr>
        <w:spacing w:after="52"/>
        <w:ind w:right="0" w:hanging="269"/>
      </w:pPr>
      <w:r>
        <w:rPr>
          <w:b/>
        </w:rPr>
        <w:t>Modulation bandwidth:</w:t>
      </w:r>
      <w:r>
        <w:t xml:space="preserve"> 17.5 GHz required vs 20 GHz laser (margin 2.5 GHz) and &gt; 30 GHz EAM; chirp problem removed by external modulation </w:t>
      </w:r>
      <w:r>
        <w:t>–</w:t>
      </w:r>
      <w:r>
        <w:t xml:space="preserve"> met. </w:t>
      </w:r>
    </w:p>
    <w:p w14:paraId="571D22B6" w14:textId="77777777" w:rsidR="00682183" w:rsidRDefault="004B641B">
      <w:pPr>
        <w:numPr>
          <w:ilvl w:val="0"/>
          <w:numId w:val="6"/>
        </w:numPr>
        <w:spacing w:after="60" w:line="362" w:lineRule="auto"/>
        <w:ind w:right="0" w:hanging="269"/>
      </w:pPr>
      <w:r>
        <w:rPr>
          <w:b/>
        </w:rPr>
        <w:t>Wavelength stability:</w:t>
      </w:r>
      <w:r>
        <w:t xml:space="preserve"> </w:t>
      </w:r>
      <w:r>
        <w:t xml:space="preserve">4.0 nm uncontrolled drift (5 channel </w:t>
      </w:r>
      <w:proofErr w:type="spellStart"/>
      <w:r>
        <w:t>spacings</w:t>
      </w:r>
      <w:proofErr w:type="spellEnd"/>
      <w:r>
        <w:t xml:space="preserve">) reduced to ≤ ±0.05 nm by ±0.1 </w:t>
      </w:r>
      <w:r>
        <w:t xml:space="preserve">°C TEC + locker </w:t>
      </w:r>
      <w:r>
        <w:t>–</w:t>
      </w:r>
      <w:r>
        <w:t xml:space="preserve"> </w:t>
      </w:r>
      <w:r>
        <w:t xml:space="preserve">within ±0.1 nm. </w:t>
      </w:r>
    </w:p>
    <w:p w14:paraId="13C98B7E" w14:textId="77777777" w:rsidR="00682183" w:rsidRDefault="004B641B">
      <w:pPr>
        <w:numPr>
          <w:ilvl w:val="0"/>
          <w:numId w:val="6"/>
        </w:numPr>
        <w:spacing w:after="59" w:line="357" w:lineRule="auto"/>
        <w:ind w:right="0" w:hanging="269"/>
      </w:pPr>
      <w:r>
        <w:rPr>
          <w:b/>
        </w:rPr>
        <w:t>Nonlinearity:</w:t>
      </w:r>
      <w:r>
        <w:t xml:space="preserve"> </w:t>
      </w:r>
      <w:r>
        <w:t xml:space="preserve">SBS threshold 1.59 </w:t>
      </w:r>
      <w:proofErr w:type="spellStart"/>
      <w:r>
        <w:t>mW</w:t>
      </w:r>
      <w:proofErr w:type="spellEnd"/>
      <w:r>
        <w:t xml:space="preserve">, SRS 1.01 W, </w:t>
      </w:r>
      <w:proofErr w:type="spellStart"/>
      <w:r>
        <w:t>φ</w:t>
      </w:r>
      <w:r>
        <w:rPr>
          <w:vertAlign w:val="subscript"/>
        </w:rPr>
        <w:t>NL</w:t>
      </w:r>
      <w:proofErr w:type="spellEnd"/>
      <w:r>
        <w:t xml:space="preserve"> = 0.165 rad (1 </w:t>
      </w:r>
      <w:proofErr w:type="spellStart"/>
      <w:r>
        <w:t>mW</w:t>
      </w:r>
      <w:proofErr w:type="spellEnd"/>
      <w:r>
        <w:t xml:space="preserve">), XPM/FWM controlled by dispersion management and power </w:t>
      </w:r>
      <w:r>
        <w:t>–</w:t>
      </w:r>
      <w:r>
        <w:t xml:space="preserve"> met </w:t>
      </w:r>
      <w:r>
        <w:rPr>
          <w:b/>
        </w:rPr>
        <w:t xml:space="preserve">only at the adopted 1 </w:t>
      </w:r>
      <w:proofErr w:type="spellStart"/>
      <w:r>
        <w:rPr>
          <w:b/>
        </w:rPr>
        <w:t>mW</w:t>
      </w:r>
      <w:proofErr w:type="spellEnd"/>
      <w:r>
        <w:rPr>
          <w:b/>
        </w:rPr>
        <w:t>/channel</w:t>
      </w:r>
      <w:r>
        <w:t xml:space="preserve">; the given 2 </w:t>
      </w:r>
      <w:proofErr w:type="spellStart"/>
      <w:r>
        <w:t>mW</w:t>
      </w:r>
      <w:proofErr w:type="spellEnd"/>
      <w:r>
        <w:t xml:space="preserve">/16 </w:t>
      </w:r>
      <w:proofErr w:type="spellStart"/>
      <w:r>
        <w:t>mW</w:t>
      </w:r>
      <w:proofErr w:type="spellEnd"/>
      <w:r>
        <w:t xml:space="preserve"> case is rejected. </w:t>
      </w:r>
    </w:p>
    <w:p w14:paraId="35F92AE1" w14:textId="77777777" w:rsidR="00682183" w:rsidRDefault="004B641B">
      <w:pPr>
        <w:numPr>
          <w:ilvl w:val="0"/>
          <w:numId w:val="6"/>
        </w:numPr>
        <w:spacing w:after="55"/>
        <w:ind w:right="0" w:hanging="269"/>
      </w:pPr>
      <w:r>
        <w:rPr>
          <w:b/>
        </w:rPr>
        <w:t>Soliton / compensation:</w:t>
      </w:r>
      <w:r>
        <w:t xml:space="preserve"> N = 0.171 (needs 68.4 </w:t>
      </w:r>
      <w:proofErr w:type="spellStart"/>
      <w:r>
        <w:t>mW</w:t>
      </w:r>
      <w:proofErr w:type="spellEnd"/>
      <w:r>
        <w:t xml:space="preserve">) and IM-DD detection rule out solitons and DBP; DCM/EDC used </w:t>
      </w:r>
      <w:r>
        <w:t>–</w:t>
      </w:r>
      <w:r>
        <w:t xml:space="preserve"> consistent. </w:t>
      </w:r>
    </w:p>
    <w:p w14:paraId="32EEC5DE" w14:textId="77777777" w:rsidR="00682183" w:rsidRDefault="004B641B">
      <w:pPr>
        <w:numPr>
          <w:ilvl w:val="0"/>
          <w:numId w:val="6"/>
        </w:numPr>
        <w:spacing w:after="48" w:line="362" w:lineRule="auto"/>
        <w:ind w:right="0" w:hanging="269"/>
      </w:pPr>
      <w:r>
        <w:rPr>
          <w:b/>
        </w:rPr>
        <w:t>Standards and integration:</w:t>
      </w:r>
      <w:r>
        <w:t xml:space="preserve"> G.957, IEEE 802.3bm/</w:t>
      </w:r>
      <w:proofErr w:type="spellStart"/>
      <w:r>
        <w:t>bs</w:t>
      </w:r>
      <w:proofErr w:type="spellEnd"/>
      <w:r>
        <w:t xml:space="preserve"> and ANSI Z136 parameters addressed with a </w:t>
      </w:r>
      <w:r>
        <w:t xml:space="preserve">defined test plan; </w:t>
      </w:r>
      <w:proofErr w:type="spellStart"/>
      <w:r>
        <w:t>InP</w:t>
      </w:r>
      <w:proofErr w:type="spellEnd"/>
      <w:r>
        <w:t xml:space="preserve"> integration gives compactness, ≈ 6 W power and scalability.</w:t>
      </w:r>
      <w:r>
        <w:t xml:space="preserve"> </w:t>
      </w:r>
    </w:p>
    <w:p w14:paraId="0D299E1C" w14:textId="77777777" w:rsidR="00682183" w:rsidRDefault="004B641B">
      <w:pPr>
        <w:spacing w:after="96"/>
        <w:ind w:left="-5" w:right="0"/>
      </w:pPr>
      <w:r>
        <w:rPr>
          <w:b/>
        </w:rPr>
        <w:t>Conditions for deployment:</w:t>
      </w:r>
      <w:r>
        <w:t xml:space="preserve"> </w:t>
      </w:r>
      <w:r>
        <w:t xml:space="preserve">(1) launch ≤ 1 </w:t>
      </w:r>
      <w:proofErr w:type="spellStart"/>
      <w:r>
        <w:t>mW</w:t>
      </w:r>
      <w:proofErr w:type="spellEnd"/>
      <w:r>
        <w:t xml:space="preserve">/channel (≤ +9.03 </w:t>
      </w:r>
      <w:proofErr w:type="spellStart"/>
      <w:r>
        <w:t>dBm</w:t>
      </w:r>
      <w:proofErr w:type="spellEnd"/>
      <w:r>
        <w:t xml:space="preserve"> total) unless SBS dither and a higher </w:t>
      </w:r>
      <w:r>
        <w:t xml:space="preserve">hazard-class procedure are implemented; (2) TEC ±0.1 °C and locker active before enabling data; (3) per-span DCM or receiver EDC; (4) type-test of SMSR, TDECQ/eye mask and Class-1 measurement before shipment. </w:t>
      </w:r>
    </w:p>
    <w:p w14:paraId="10A33E17" w14:textId="77777777" w:rsidR="00682183" w:rsidRDefault="004B641B">
      <w:pPr>
        <w:spacing w:after="213" w:line="259" w:lineRule="auto"/>
        <w:ind w:left="0" w:right="0" w:firstLine="0"/>
        <w:jc w:val="left"/>
      </w:pPr>
      <w:r>
        <w:t xml:space="preserve"> </w:t>
      </w:r>
    </w:p>
    <w:p w14:paraId="6191A862" w14:textId="77777777" w:rsidR="00682183" w:rsidRDefault="004B641B">
      <w:pPr>
        <w:spacing w:after="213" w:line="259" w:lineRule="auto"/>
        <w:ind w:left="0" w:right="0" w:firstLine="0"/>
        <w:jc w:val="left"/>
      </w:pPr>
      <w:r>
        <w:t xml:space="preserve"> </w:t>
      </w:r>
    </w:p>
    <w:p w14:paraId="2BF5A200" w14:textId="77777777" w:rsidR="00682183" w:rsidRDefault="004B641B">
      <w:pPr>
        <w:spacing w:after="213" w:line="259" w:lineRule="auto"/>
        <w:ind w:left="0" w:right="0" w:firstLine="0"/>
        <w:jc w:val="left"/>
      </w:pPr>
      <w:r>
        <w:t xml:space="preserve"> </w:t>
      </w:r>
    </w:p>
    <w:p w14:paraId="0954B125" w14:textId="77777777" w:rsidR="00682183" w:rsidRDefault="004B641B">
      <w:pPr>
        <w:spacing w:after="0" w:line="259" w:lineRule="auto"/>
        <w:ind w:left="0" w:right="0" w:firstLine="0"/>
        <w:jc w:val="left"/>
      </w:pPr>
      <w:r>
        <w:t xml:space="preserve"> </w:t>
      </w:r>
    </w:p>
    <w:p w14:paraId="111C9570" w14:textId="77777777" w:rsidR="00682183" w:rsidRDefault="004B641B">
      <w:pPr>
        <w:pStyle w:val="Heading2"/>
        <w:spacing w:after="0"/>
        <w:ind w:left="-5" w:right="0"/>
      </w:pPr>
      <w:r>
        <w:t xml:space="preserve">Mapping of the Solution to Course Outcome  </w:t>
      </w:r>
    </w:p>
    <w:tbl>
      <w:tblPr>
        <w:tblStyle w:val="TableGrid"/>
        <w:tblW w:w="9028" w:type="dxa"/>
        <w:tblInd w:w="5" w:type="dxa"/>
        <w:tblCellMar>
          <w:top w:w="62" w:type="dxa"/>
          <w:left w:w="108" w:type="dxa"/>
          <w:bottom w:w="0" w:type="dxa"/>
          <w:right w:w="115" w:type="dxa"/>
        </w:tblCellMar>
        <w:tblLook w:val="04A0" w:firstRow="1" w:lastRow="0" w:firstColumn="1" w:lastColumn="0" w:noHBand="0" w:noVBand="1"/>
      </w:tblPr>
      <w:tblGrid>
        <w:gridCol w:w="3600"/>
        <w:gridCol w:w="2300"/>
        <w:gridCol w:w="3128"/>
      </w:tblGrid>
      <w:tr w:rsidR="00682183" w14:paraId="5998EE6A" w14:textId="77777777">
        <w:trPr>
          <w:trHeight w:val="444"/>
        </w:trPr>
        <w:tc>
          <w:tcPr>
            <w:tcW w:w="3601" w:type="dxa"/>
            <w:tcBorders>
              <w:top w:val="single" w:sz="4" w:space="0" w:color="000000"/>
              <w:left w:val="single" w:sz="4" w:space="0" w:color="000000"/>
              <w:bottom w:val="single" w:sz="4" w:space="0" w:color="000000"/>
              <w:right w:val="single" w:sz="4" w:space="0" w:color="000000"/>
            </w:tcBorders>
          </w:tcPr>
          <w:p w14:paraId="109D979F" w14:textId="77777777" w:rsidR="00682183" w:rsidRDefault="004B641B">
            <w:pPr>
              <w:spacing w:after="0" w:line="259" w:lineRule="auto"/>
              <w:ind w:left="0" w:right="0" w:firstLine="0"/>
              <w:jc w:val="left"/>
            </w:pPr>
            <w:r>
              <w:rPr>
                <w:b/>
              </w:rPr>
              <w:t>CO element</w:t>
            </w:r>
            <w:r>
              <w:t xml:space="preserve"> </w:t>
            </w:r>
          </w:p>
        </w:tc>
        <w:tc>
          <w:tcPr>
            <w:tcW w:w="2300" w:type="dxa"/>
            <w:tcBorders>
              <w:top w:val="single" w:sz="4" w:space="0" w:color="000000"/>
              <w:left w:val="single" w:sz="4" w:space="0" w:color="000000"/>
              <w:bottom w:val="single" w:sz="4" w:space="0" w:color="000000"/>
              <w:right w:val="single" w:sz="4" w:space="0" w:color="000000"/>
            </w:tcBorders>
          </w:tcPr>
          <w:p w14:paraId="08CE6F81" w14:textId="77777777" w:rsidR="00682183" w:rsidRDefault="004B641B">
            <w:pPr>
              <w:spacing w:after="0" w:line="259" w:lineRule="auto"/>
              <w:ind w:left="0" w:right="0" w:firstLine="0"/>
              <w:jc w:val="left"/>
            </w:pPr>
            <w:r>
              <w:rPr>
                <w:b/>
              </w:rPr>
              <w:t>Where addressed</w:t>
            </w:r>
            <w:r>
              <w:t xml:space="preserve"> </w:t>
            </w:r>
          </w:p>
        </w:tc>
        <w:tc>
          <w:tcPr>
            <w:tcW w:w="3128" w:type="dxa"/>
            <w:tcBorders>
              <w:top w:val="single" w:sz="4" w:space="0" w:color="000000"/>
              <w:left w:val="single" w:sz="4" w:space="0" w:color="000000"/>
              <w:bottom w:val="single" w:sz="4" w:space="0" w:color="000000"/>
              <w:right w:val="single" w:sz="4" w:space="0" w:color="000000"/>
            </w:tcBorders>
          </w:tcPr>
          <w:p w14:paraId="729858F0" w14:textId="77777777" w:rsidR="00682183" w:rsidRDefault="004B641B">
            <w:pPr>
              <w:spacing w:after="0" w:line="259" w:lineRule="auto"/>
              <w:ind w:left="0" w:right="0" w:firstLine="0"/>
              <w:jc w:val="left"/>
            </w:pPr>
            <w:r>
              <w:rPr>
                <w:b/>
              </w:rPr>
              <w:t>Evidence / graph</w:t>
            </w:r>
            <w:r>
              <w:t xml:space="preserve"> </w:t>
            </w:r>
          </w:p>
        </w:tc>
      </w:tr>
      <w:tr w:rsidR="00682183" w14:paraId="4B92C47B" w14:textId="77777777">
        <w:trPr>
          <w:trHeight w:val="1272"/>
        </w:trPr>
        <w:tc>
          <w:tcPr>
            <w:tcW w:w="3601" w:type="dxa"/>
            <w:tcBorders>
              <w:top w:val="single" w:sz="4" w:space="0" w:color="000000"/>
              <w:left w:val="single" w:sz="4" w:space="0" w:color="000000"/>
              <w:bottom w:val="single" w:sz="4" w:space="0" w:color="000000"/>
              <w:right w:val="single" w:sz="4" w:space="0" w:color="000000"/>
            </w:tcBorders>
          </w:tcPr>
          <w:p w14:paraId="5AFF42AE" w14:textId="77777777" w:rsidR="00682183" w:rsidRDefault="004B641B">
            <w:pPr>
              <w:spacing w:after="112" w:line="259" w:lineRule="auto"/>
              <w:ind w:left="0" w:right="0" w:firstLine="0"/>
              <w:jc w:val="left"/>
            </w:pPr>
            <w:r>
              <w:rPr>
                <w:b/>
              </w:rPr>
              <w:t xml:space="preserve">Operation and principles of </w:t>
            </w:r>
          </w:p>
          <w:p w14:paraId="0DADF5D0" w14:textId="77777777" w:rsidR="00682183" w:rsidRDefault="004B641B">
            <w:pPr>
              <w:spacing w:after="119" w:line="259" w:lineRule="auto"/>
              <w:ind w:left="0" w:right="0" w:firstLine="0"/>
              <w:jc w:val="left"/>
            </w:pPr>
            <w:r>
              <w:rPr>
                <w:b/>
              </w:rPr>
              <w:t xml:space="preserve">LED, FP, DBR, DFB, VCSEL, </w:t>
            </w:r>
          </w:p>
          <w:p w14:paraId="65BBF5EA" w14:textId="77777777" w:rsidR="00682183" w:rsidRDefault="004B641B">
            <w:pPr>
              <w:spacing w:after="0" w:line="259" w:lineRule="auto"/>
              <w:ind w:left="0" w:right="0" w:firstLine="0"/>
              <w:jc w:val="left"/>
            </w:pPr>
            <w:r>
              <w:rPr>
                <w:b/>
              </w:rPr>
              <w:t>QD sources</w:t>
            </w:r>
            <w:r>
              <w:t xml:space="preserve"> </w:t>
            </w:r>
          </w:p>
        </w:tc>
        <w:tc>
          <w:tcPr>
            <w:tcW w:w="2300" w:type="dxa"/>
            <w:tcBorders>
              <w:top w:val="single" w:sz="4" w:space="0" w:color="000000"/>
              <w:left w:val="single" w:sz="4" w:space="0" w:color="000000"/>
              <w:bottom w:val="single" w:sz="4" w:space="0" w:color="000000"/>
              <w:right w:val="single" w:sz="4" w:space="0" w:color="000000"/>
            </w:tcBorders>
          </w:tcPr>
          <w:p w14:paraId="76D60B8A" w14:textId="77777777" w:rsidR="00682183" w:rsidRDefault="004B641B">
            <w:pPr>
              <w:spacing w:after="0" w:line="259" w:lineRule="auto"/>
              <w:ind w:left="0" w:right="0" w:firstLine="0"/>
              <w:jc w:val="left"/>
            </w:pPr>
            <w:r>
              <w:t>Stage 2 (2.1</w:t>
            </w:r>
            <w:r>
              <w:t>–</w:t>
            </w:r>
            <w:r>
              <w:t xml:space="preserve">2.6) </w:t>
            </w:r>
          </w:p>
        </w:tc>
        <w:tc>
          <w:tcPr>
            <w:tcW w:w="3128" w:type="dxa"/>
            <w:tcBorders>
              <w:top w:val="single" w:sz="4" w:space="0" w:color="000000"/>
              <w:left w:val="single" w:sz="4" w:space="0" w:color="000000"/>
              <w:bottom w:val="single" w:sz="4" w:space="0" w:color="000000"/>
              <w:right w:val="single" w:sz="4" w:space="0" w:color="000000"/>
            </w:tcBorders>
          </w:tcPr>
          <w:p w14:paraId="0C859ECD" w14:textId="77777777" w:rsidR="00682183" w:rsidRDefault="004B641B">
            <w:pPr>
              <w:spacing w:after="112" w:line="259" w:lineRule="auto"/>
              <w:ind w:left="0" w:right="0" w:firstLine="0"/>
              <w:jc w:val="left"/>
            </w:pPr>
            <w:r>
              <w:t xml:space="preserve">Table 2, decision matrix, Fig. </w:t>
            </w:r>
          </w:p>
          <w:p w14:paraId="7D29E713" w14:textId="77777777" w:rsidR="00682183" w:rsidRDefault="004B641B">
            <w:pPr>
              <w:spacing w:after="0" w:line="259" w:lineRule="auto"/>
              <w:ind w:left="0" w:right="0" w:firstLine="0"/>
              <w:jc w:val="left"/>
            </w:pPr>
            <w:r>
              <w:t>1 (L</w:t>
            </w:r>
            <w:r>
              <w:t>–</w:t>
            </w:r>
            <w:r>
              <w:t xml:space="preserve">I), Fig. 2 (spectra) </w:t>
            </w:r>
          </w:p>
        </w:tc>
      </w:tr>
      <w:tr w:rsidR="00682183" w14:paraId="1A117A97" w14:textId="77777777">
        <w:trPr>
          <w:trHeight w:val="444"/>
        </w:trPr>
        <w:tc>
          <w:tcPr>
            <w:tcW w:w="3601" w:type="dxa"/>
            <w:tcBorders>
              <w:top w:val="single" w:sz="4" w:space="0" w:color="000000"/>
              <w:left w:val="single" w:sz="4" w:space="0" w:color="000000"/>
              <w:bottom w:val="single" w:sz="4" w:space="0" w:color="000000"/>
              <w:right w:val="single" w:sz="4" w:space="0" w:color="000000"/>
            </w:tcBorders>
          </w:tcPr>
          <w:p w14:paraId="588870D5" w14:textId="77777777" w:rsidR="00682183" w:rsidRDefault="004B641B">
            <w:pPr>
              <w:spacing w:after="0" w:line="259" w:lineRule="auto"/>
              <w:ind w:left="0" w:right="0" w:firstLine="0"/>
              <w:jc w:val="left"/>
            </w:pPr>
            <w:r>
              <w:rPr>
                <w:b/>
              </w:rPr>
              <w:t>Efficiency (</w:t>
            </w:r>
            <w:proofErr w:type="spellStart"/>
            <w:r>
              <w:rPr>
                <w:b/>
              </w:rPr>
              <w:t>η</w:t>
            </w:r>
            <w:r>
              <w:rPr>
                <w:b/>
                <w:vertAlign w:val="subscript"/>
              </w:rPr>
              <w:t>int</w:t>
            </w:r>
            <w:proofErr w:type="spellEnd"/>
            <w:r>
              <w:rPr>
                <w:b/>
              </w:rPr>
              <w:t xml:space="preserve">, </w:t>
            </w:r>
            <w:proofErr w:type="spellStart"/>
            <w:r>
              <w:rPr>
                <w:b/>
              </w:rPr>
              <w:t>η</w:t>
            </w:r>
            <w:r>
              <w:rPr>
                <w:b/>
                <w:vertAlign w:val="subscript"/>
              </w:rPr>
              <w:t>d</w:t>
            </w:r>
            <w:proofErr w:type="spellEnd"/>
            <w:r>
              <w:rPr>
                <w:b/>
              </w:rPr>
              <w:t>, wall-plug)</w:t>
            </w:r>
            <w:r>
              <w:t xml:space="preserve"> </w:t>
            </w:r>
          </w:p>
        </w:tc>
        <w:tc>
          <w:tcPr>
            <w:tcW w:w="2300" w:type="dxa"/>
            <w:tcBorders>
              <w:top w:val="single" w:sz="4" w:space="0" w:color="000000"/>
              <w:left w:val="single" w:sz="4" w:space="0" w:color="000000"/>
              <w:bottom w:val="single" w:sz="4" w:space="0" w:color="000000"/>
              <w:right w:val="single" w:sz="4" w:space="0" w:color="000000"/>
            </w:tcBorders>
          </w:tcPr>
          <w:p w14:paraId="055D8688" w14:textId="77777777" w:rsidR="00682183" w:rsidRDefault="004B641B">
            <w:pPr>
              <w:spacing w:after="0" w:line="259" w:lineRule="auto"/>
              <w:ind w:left="0" w:right="0" w:firstLine="0"/>
              <w:jc w:val="left"/>
            </w:pPr>
            <w:r>
              <w:t xml:space="preserve">Stage 2.1 </w:t>
            </w:r>
          </w:p>
        </w:tc>
        <w:tc>
          <w:tcPr>
            <w:tcW w:w="3128" w:type="dxa"/>
            <w:tcBorders>
              <w:top w:val="single" w:sz="4" w:space="0" w:color="000000"/>
              <w:left w:val="single" w:sz="4" w:space="0" w:color="000000"/>
              <w:bottom w:val="single" w:sz="4" w:space="0" w:color="000000"/>
              <w:right w:val="single" w:sz="4" w:space="0" w:color="000000"/>
            </w:tcBorders>
          </w:tcPr>
          <w:p w14:paraId="6FFEB924" w14:textId="77777777" w:rsidR="00682183" w:rsidRDefault="004B641B">
            <w:pPr>
              <w:spacing w:after="0" w:line="259" w:lineRule="auto"/>
              <w:ind w:left="0" w:right="0" w:firstLine="0"/>
              <w:jc w:val="left"/>
            </w:pPr>
            <w:r>
              <w:t xml:space="preserve">0.80, 37.5 %, 14 % </w:t>
            </w:r>
          </w:p>
        </w:tc>
      </w:tr>
      <w:tr w:rsidR="00682183" w14:paraId="70EC1C3C" w14:textId="77777777">
        <w:trPr>
          <w:trHeight w:val="1272"/>
        </w:trPr>
        <w:tc>
          <w:tcPr>
            <w:tcW w:w="3601" w:type="dxa"/>
            <w:tcBorders>
              <w:top w:val="single" w:sz="4" w:space="0" w:color="000000"/>
              <w:left w:val="single" w:sz="4" w:space="0" w:color="000000"/>
              <w:bottom w:val="single" w:sz="4" w:space="0" w:color="000000"/>
              <w:right w:val="single" w:sz="4" w:space="0" w:color="000000"/>
            </w:tcBorders>
          </w:tcPr>
          <w:p w14:paraId="2B98A489" w14:textId="77777777" w:rsidR="00682183" w:rsidRDefault="004B641B">
            <w:pPr>
              <w:spacing w:after="117" w:line="259" w:lineRule="auto"/>
              <w:ind w:left="0" w:right="0" w:firstLine="0"/>
              <w:jc w:val="left"/>
            </w:pPr>
            <w:r>
              <w:rPr>
                <w:b/>
              </w:rPr>
              <w:t xml:space="preserve">Modulation dynamics (rate </w:t>
            </w:r>
          </w:p>
          <w:p w14:paraId="19ECDFA8" w14:textId="77777777" w:rsidR="00682183" w:rsidRDefault="004B641B">
            <w:pPr>
              <w:spacing w:after="0" w:line="259" w:lineRule="auto"/>
              <w:ind w:left="0" w:right="0" w:firstLine="0"/>
              <w:jc w:val="left"/>
            </w:pPr>
            <w:r>
              <w:rPr>
                <w:b/>
              </w:rPr>
              <w:t xml:space="preserve">equations, </w:t>
            </w:r>
            <w:proofErr w:type="spellStart"/>
            <w:r>
              <w:rPr>
                <w:b/>
              </w:rPr>
              <w:t>f</w:t>
            </w:r>
            <w:r>
              <w:rPr>
                <w:b/>
                <w:vertAlign w:val="subscript"/>
              </w:rPr>
              <w:t>r</w:t>
            </w:r>
            <w:proofErr w:type="spellEnd"/>
            <w:r>
              <w:rPr>
                <w:b/>
              </w:rPr>
              <w:t>, small/large signal, chirp)</w:t>
            </w:r>
            <w:r>
              <w:t xml:space="preserve"> </w:t>
            </w:r>
          </w:p>
        </w:tc>
        <w:tc>
          <w:tcPr>
            <w:tcW w:w="2300" w:type="dxa"/>
            <w:tcBorders>
              <w:top w:val="single" w:sz="4" w:space="0" w:color="000000"/>
              <w:left w:val="single" w:sz="4" w:space="0" w:color="000000"/>
              <w:bottom w:val="single" w:sz="4" w:space="0" w:color="000000"/>
              <w:right w:val="single" w:sz="4" w:space="0" w:color="000000"/>
            </w:tcBorders>
          </w:tcPr>
          <w:p w14:paraId="2F4CF93D" w14:textId="77777777" w:rsidR="00682183" w:rsidRDefault="004B641B">
            <w:pPr>
              <w:spacing w:after="0" w:line="259" w:lineRule="auto"/>
              <w:ind w:left="0" w:right="0" w:firstLine="0"/>
              <w:jc w:val="left"/>
            </w:pPr>
            <w:r>
              <w:t>Stage 3 (3.3</w:t>
            </w:r>
            <w:r>
              <w:t>–</w:t>
            </w:r>
            <w:r>
              <w:t xml:space="preserve">3.4) </w:t>
            </w:r>
          </w:p>
        </w:tc>
        <w:tc>
          <w:tcPr>
            <w:tcW w:w="3128" w:type="dxa"/>
            <w:tcBorders>
              <w:top w:val="single" w:sz="4" w:space="0" w:color="000000"/>
              <w:left w:val="single" w:sz="4" w:space="0" w:color="000000"/>
              <w:bottom w:val="single" w:sz="4" w:space="0" w:color="000000"/>
              <w:right w:val="single" w:sz="4" w:space="0" w:color="000000"/>
            </w:tcBorders>
          </w:tcPr>
          <w:p w14:paraId="37025E65" w14:textId="77777777" w:rsidR="00682183" w:rsidRDefault="004B641B">
            <w:pPr>
              <w:spacing w:after="0" w:line="259" w:lineRule="auto"/>
              <w:ind w:left="0" w:right="0" w:firstLine="0"/>
              <w:jc w:val="left"/>
            </w:pPr>
            <w:r>
              <w:t>Fig. 3, Tables 3</w:t>
            </w:r>
            <w:r>
              <w:t>–</w:t>
            </w:r>
            <w:r>
              <w:t xml:space="preserve">4 </w:t>
            </w:r>
          </w:p>
        </w:tc>
      </w:tr>
      <w:tr w:rsidR="00682183" w14:paraId="7B3A8CBB" w14:textId="77777777">
        <w:trPr>
          <w:trHeight w:val="857"/>
        </w:trPr>
        <w:tc>
          <w:tcPr>
            <w:tcW w:w="3601" w:type="dxa"/>
            <w:tcBorders>
              <w:top w:val="single" w:sz="4" w:space="0" w:color="000000"/>
              <w:left w:val="single" w:sz="4" w:space="0" w:color="000000"/>
              <w:bottom w:val="single" w:sz="4" w:space="0" w:color="000000"/>
              <w:right w:val="single" w:sz="4" w:space="0" w:color="000000"/>
            </w:tcBorders>
          </w:tcPr>
          <w:p w14:paraId="2D0417F1" w14:textId="77777777" w:rsidR="00682183" w:rsidRDefault="004B641B">
            <w:pPr>
              <w:spacing w:after="0" w:line="259" w:lineRule="auto"/>
              <w:ind w:left="0" w:right="0" w:firstLine="0"/>
              <w:jc w:val="left"/>
            </w:pPr>
            <w:r>
              <w:rPr>
                <w:b/>
              </w:rPr>
              <w:t>Spectral stability and temperature control</w:t>
            </w:r>
            <w:r>
              <w:t xml:space="preserve"> </w:t>
            </w:r>
          </w:p>
        </w:tc>
        <w:tc>
          <w:tcPr>
            <w:tcW w:w="2300" w:type="dxa"/>
            <w:tcBorders>
              <w:top w:val="single" w:sz="4" w:space="0" w:color="000000"/>
              <w:left w:val="single" w:sz="4" w:space="0" w:color="000000"/>
              <w:bottom w:val="single" w:sz="4" w:space="0" w:color="000000"/>
              <w:right w:val="single" w:sz="4" w:space="0" w:color="000000"/>
            </w:tcBorders>
          </w:tcPr>
          <w:p w14:paraId="111752D8" w14:textId="77777777" w:rsidR="00682183" w:rsidRDefault="004B641B">
            <w:pPr>
              <w:spacing w:after="0" w:line="259" w:lineRule="auto"/>
              <w:ind w:left="0" w:right="0" w:firstLine="0"/>
              <w:jc w:val="left"/>
            </w:pPr>
            <w:r>
              <w:t xml:space="preserve">Stage 3.5 </w:t>
            </w:r>
          </w:p>
        </w:tc>
        <w:tc>
          <w:tcPr>
            <w:tcW w:w="3128" w:type="dxa"/>
            <w:tcBorders>
              <w:top w:val="single" w:sz="4" w:space="0" w:color="000000"/>
              <w:left w:val="single" w:sz="4" w:space="0" w:color="000000"/>
              <w:bottom w:val="single" w:sz="4" w:space="0" w:color="000000"/>
              <w:right w:val="single" w:sz="4" w:space="0" w:color="000000"/>
            </w:tcBorders>
          </w:tcPr>
          <w:p w14:paraId="46D1D739" w14:textId="77777777" w:rsidR="00682183" w:rsidRDefault="004B641B">
            <w:pPr>
              <w:spacing w:after="0" w:line="259" w:lineRule="auto"/>
              <w:ind w:left="0" w:right="0" w:firstLine="0"/>
              <w:jc w:val="left"/>
            </w:pPr>
            <w:r>
              <w:t xml:space="preserve">Fig. 4, Table 5 </w:t>
            </w:r>
          </w:p>
        </w:tc>
      </w:tr>
      <w:tr w:rsidR="00682183" w14:paraId="2A7BD4F1" w14:textId="77777777">
        <w:trPr>
          <w:trHeight w:val="444"/>
        </w:trPr>
        <w:tc>
          <w:tcPr>
            <w:tcW w:w="3601" w:type="dxa"/>
            <w:tcBorders>
              <w:top w:val="single" w:sz="4" w:space="0" w:color="000000"/>
              <w:left w:val="single" w:sz="4" w:space="0" w:color="000000"/>
              <w:bottom w:val="single" w:sz="4" w:space="0" w:color="000000"/>
              <w:right w:val="single" w:sz="4" w:space="0" w:color="000000"/>
            </w:tcBorders>
          </w:tcPr>
          <w:p w14:paraId="1035D8C6" w14:textId="77777777" w:rsidR="00682183" w:rsidRDefault="004B641B">
            <w:pPr>
              <w:spacing w:after="0" w:line="259" w:lineRule="auto"/>
              <w:ind w:left="0" w:right="0" w:firstLine="0"/>
              <w:jc w:val="left"/>
            </w:pPr>
            <w:r>
              <w:rPr>
                <w:b/>
              </w:rPr>
              <w:t>SPM, XPM, FWM, SBS, SRS</w:t>
            </w:r>
            <w:r>
              <w:t xml:space="preserve"> </w:t>
            </w:r>
          </w:p>
        </w:tc>
        <w:tc>
          <w:tcPr>
            <w:tcW w:w="2300" w:type="dxa"/>
            <w:tcBorders>
              <w:top w:val="single" w:sz="4" w:space="0" w:color="000000"/>
              <w:left w:val="single" w:sz="4" w:space="0" w:color="000000"/>
              <w:bottom w:val="single" w:sz="4" w:space="0" w:color="000000"/>
              <w:right w:val="single" w:sz="4" w:space="0" w:color="000000"/>
            </w:tcBorders>
          </w:tcPr>
          <w:p w14:paraId="7CC9DA8D" w14:textId="77777777" w:rsidR="00682183" w:rsidRDefault="004B641B">
            <w:pPr>
              <w:spacing w:after="0" w:line="259" w:lineRule="auto"/>
              <w:ind w:left="0" w:right="0" w:firstLine="0"/>
              <w:jc w:val="left"/>
            </w:pPr>
            <w:r>
              <w:t xml:space="preserve">Stage 4 </w:t>
            </w:r>
          </w:p>
        </w:tc>
        <w:tc>
          <w:tcPr>
            <w:tcW w:w="3128" w:type="dxa"/>
            <w:tcBorders>
              <w:top w:val="single" w:sz="4" w:space="0" w:color="000000"/>
              <w:left w:val="single" w:sz="4" w:space="0" w:color="000000"/>
              <w:bottom w:val="single" w:sz="4" w:space="0" w:color="000000"/>
              <w:right w:val="single" w:sz="4" w:space="0" w:color="000000"/>
            </w:tcBorders>
          </w:tcPr>
          <w:p w14:paraId="66D23D05" w14:textId="77777777" w:rsidR="00682183" w:rsidRDefault="004B641B">
            <w:pPr>
              <w:spacing w:after="0" w:line="259" w:lineRule="auto"/>
              <w:ind w:left="0" w:right="0" w:firstLine="0"/>
              <w:jc w:val="left"/>
            </w:pPr>
            <w:r>
              <w:t xml:space="preserve">Figs. 5, 6, 7, 8 </w:t>
            </w:r>
          </w:p>
        </w:tc>
      </w:tr>
      <w:tr w:rsidR="00682183" w14:paraId="54FFF7C2" w14:textId="77777777">
        <w:trPr>
          <w:trHeight w:val="444"/>
        </w:trPr>
        <w:tc>
          <w:tcPr>
            <w:tcW w:w="3601" w:type="dxa"/>
            <w:tcBorders>
              <w:top w:val="single" w:sz="4" w:space="0" w:color="000000"/>
              <w:left w:val="single" w:sz="4" w:space="0" w:color="000000"/>
              <w:bottom w:val="single" w:sz="4" w:space="0" w:color="000000"/>
              <w:right w:val="single" w:sz="4" w:space="0" w:color="000000"/>
            </w:tcBorders>
          </w:tcPr>
          <w:p w14:paraId="6BA4D925" w14:textId="77777777" w:rsidR="00682183" w:rsidRDefault="004B641B">
            <w:pPr>
              <w:spacing w:after="0" w:line="259" w:lineRule="auto"/>
              <w:ind w:left="0" w:right="0" w:firstLine="0"/>
              <w:jc w:val="left"/>
            </w:pPr>
            <w:r>
              <w:rPr>
                <w:b/>
              </w:rPr>
              <w:t>Soliton transmission and DBP</w:t>
            </w:r>
            <w:r>
              <w:t xml:space="preserve"> </w:t>
            </w:r>
          </w:p>
        </w:tc>
        <w:tc>
          <w:tcPr>
            <w:tcW w:w="2300" w:type="dxa"/>
            <w:tcBorders>
              <w:top w:val="single" w:sz="4" w:space="0" w:color="000000"/>
              <w:left w:val="single" w:sz="4" w:space="0" w:color="000000"/>
              <w:bottom w:val="single" w:sz="4" w:space="0" w:color="000000"/>
              <w:right w:val="single" w:sz="4" w:space="0" w:color="000000"/>
            </w:tcBorders>
          </w:tcPr>
          <w:p w14:paraId="2E2B581A" w14:textId="77777777" w:rsidR="00682183" w:rsidRDefault="004B641B">
            <w:pPr>
              <w:spacing w:after="0" w:line="259" w:lineRule="auto"/>
              <w:ind w:left="0" w:right="0" w:firstLine="0"/>
              <w:jc w:val="left"/>
            </w:pPr>
            <w:r>
              <w:t>Stage 5.1</w:t>
            </w:r>
            <w:r>
              <w:t>–</w:t>
            </w:r>
            <w:r>
              <w:t xml:space="preserve">5.4 </w:t>
            </w:r>
          </w:p>
        </w:tc>
        <w:tc>
          <w:tcPr>
            <w:tcW w:w="3128" w:type="dxa"/>
            <w:tcBorders>
              <w:top w:val="single" w:sz="4" w:space="0" w:color="000000"/>
              <w:left w:val="single" w:sz="4" w:space="0" w:color="000000"/>
              <w:bottom w:val="single" w:sz="4" w:space="0" w:color="000000"/>
              <w:right w:val="single" w:sz="4" w:space="0" w:color="000000"/>
            </w:tcBorders>
          </w:tcPr>
          <w:p w14:paraId="4FDFBA6E" w14:textId="77777777" w:rsidR="00682183" w:rsidRDefault="004B641B">
            <w:pPr>
              <w:spacing w:after="0" w:line="259" w:lineRule="auto"/>
              <w:ind w:left="0" w:right="0" w:firstLine="0"/>
              <w:jc w:val="left"/>
            </w:pPr>
            <w:r>
              <w:t xml:space="preserve">Fig. 9 </w:t>
            </w:r>
          </w:p>
        </w:tc>
      </w:tr>
      <w:tr w:rsidR="00682183" w14:paraId="53EBC4DC" w14:textId="77777777">
        <w:trPr>
          <w:trHeight w:val="859"/>
        </w:trPr>
        <w:tc>
          <w:tcPr>
            <w:tcW w:w="3601" w:type="dxa"/>
            <w:tcBorders>
              <w:top w:val="single" w:sz="4" w:space="0" w:color="000000"/>
              <w:left w:val="single" w:sz="4" w:space="0" w:color="000000"/>
              <w:bottom w:val="single" w:sz="4" w:space="0" w:color="000000"/>
              <w:right w:val="single" w:sz="4" w:space="0" w:color="000000"/>
            </w:tcBorders>
          </w:tcPr>
          <w:p w14:paraId="7AD0B998" w14:textId="77777777" w:rsidR="00682183" w:rsidRDefault="004B641B">
            <w:pPr>
              <w:spacing w:after="0" w:line="259" w:lineRule="auto"/>
              <w:ind w:left="0" w:right="0" w:firstLine="0"/>
              <w:jc w:val="left"/>
            </w:pPr>
            <w:r>
              <w:rPr>
                <w:b/>
              </w:rPr>
              <w:t>Photonic integration and its effect on system performance</w:t>
            </w:r>
            <w:r>
              <w:t xml:space="preserve"> </w:t>
            </w:r>
          </w:p>
        </w:tc>
        <w:tc>
          <w:tcPr>
            <w:tcW w:w="2300" w:type="dxa"/>
            <w:tcBorders>
              <w:top w:val="single" w:sz="4" w:space="0" w:color="000000"/>
              <w:left w:val="single" w:sz="4" w:space="0" w:color="000000"/>
              <w:bottom w:val="single" w:sz="4" w:space="0" w:color="000000"/>
              <w:right w:val="single" w:sz="4" w:space="0" w:color="000000"/>
            </w:tcBorders>
          </w:tcPr>
          <w:p w14:paraId="346D008B" w14:textId="77777777" w:rsidR="00682183" w:rsidRDefault="004B641B">
            <w:pPr>
              <w:spacing w:after="0" w:line="259" w:lineRule="auto"/>
              <w:ind w:left="0" w:right="0" w:firstLine="0"/>
              <w:jc w:val="left"/>
            </w:pPr>
            <w:r>
              <w:t>Stage 5.5</w:t>
            </w:r>
            <w:r>
              <w:t>–</w:t>
            </w:r>
            <w:r>
              <w:t xml:space="preserve">5.6, Final design </w:t>
            </w:r>
          </w:p>
        </w:tc>
        <w:tc>
          <w:tcPr>
            <w:tcW w:w="3128" w:type="dxa"/>
            <w:tcBorders>
              <w:top w:val="single" w:sz="4" w:space="0" w:color="000000"/>
              <w:left w:val="single" w:sz="4" w:space="0" w:color="000000"/>
              <w:bottom w:val="single" w:sz="4" w:space="0" w:color="000000"/>
              <w:right w:val="single" w:sz="4" w:space="0" w:color="000000"/>
            </w:tcBorders>
          </w:tcPr>
          <w:p w14:paraId="54BAA5CB" w14:textId="77777777" w:rsidR="00682183" w:rsidRDefault="004B641B">
            <w:pPr>
              <w:spacing w:after="115" w:line="259" w:lineRule="auto"/>
              <w:ind w:left="0" w:right="0" w:firstLine="0"/>
              <w:jc w:val="left"/>
            </w:pPr>
            <w:r>
              <w:t xml:space="preserve">Table 8, power budget, Fig. </w:t>
            </w:r>
          </w:p>
          <w:p w14:paraId="177739A9" w14:textId="77777777" w:rsidR="00682183" w:rsidRDefault="004B641B">
            <w:pPr>
              <w:spacing w:after="0" w:line="259" w:lineRule="auto"/>
              <w:ind w:left="0" w:right="0" w:firstLine="0"/>
              <w:jc w:val="left"/>
            </w:pPr>
            <w:r>
              <w:t xml:space="preserve">10 </w:t>
            </w:r>
          </w:p>
        </w:tc>
      </w:tr>
    </w:tbl>
    <w:p w14:paraId="16EC1C2B" w14:textId="77777777" w:rsidR="00682183" w:rsidRDefault="004B641B">
      <w:pPr>
        <w:spacing w:after="333" w:line="259" w:lineRule="auto"/>
        <w:ind w:left="0" w:right="0" w:firstLine="0"/>
        <w:jc w:val="left"/>
      </w:pPr>
      <w:r>
        <w:t xml:space="preserve"> </w:t>
      </w:r>
    </w:p>
    <w:p w14:paraId="7B0154D7" w14:textId="77777777" w:rsidR="00682183" w:rsidRDefault="004B641B">
      <w:pPr>
        <w:pStyle w:val="Heading2"/>
        <w:ind w:left="-5" w:right="0"/>
      </w:pPr>
      <w:r>
        <w:t xml:space="preserve">References </w:t>
      </w:r>
    </w:p>
    <w:p w14:paraId="7D20B749" w14:textId="77777777" w:rsidR="00682183" w:rsidRDefault="004B641B">
      <w:pPr>
        <w:numPr>
          <w:ilvl w:val="0"/>
          <w:numId w:val="7"/>
        </w:numPr>
        <w:spacing w:after="51"/>
        <w:ind w:right="0" w:hanging="269"/>
      </w:pPr>
      <w:r>
        <w:t xml:space="preserve">G. P. Agrawal, Fiber-Optic Communication Systems, 4th ed., Wiley </w:t>
      </w:r>
      <w:r>
        <w:t>–</w:t>
      </w:r>
      <w:r>
        <w:t xml:space="preserve"> nonlinear effects, solitons, rate equations. </w:t>
      </w:r>
    </w:p>
    <w:p w14:paraId="6B245D09" w14:textId="77777777" w:rsidR="00682183" w:rsidRDefault="004B641B">
      <w:pPr>
        <w:numPr>
          <w:ilvl w:val="0"/>
          <w:numId w:val="7"/>
        </w:numPr>
        <w:spacing w:after="171" w:line="259" w:lineRule="auto"/>
        <w:ind w:right="0" w:hanging="269"/>
      </w:pPr>
      <w:r>
        <w:t xml:space="preserve">G. Keiser, Optical Fiber Communications, 5th ed., McGraw-Hill </w:t>
      </w:r>
      <w:r>
        <w:t>–</w:t>
      </w:r>
      <w:r>
        <w:t xml:space="preserve"> sources, modulation, WDM design. </w:t>
      </w:r>
    </w:p>
    <w:p w14:paraId="6D12034D" w14:textId="77777777" w:rsidR="00682183" w:rsidRDefault="004B641B">
      <w:pPr>
        <w:numPr>
          <w:ilvl w:val="0"/>
          <w:numId w:val="7"/>
        </w:numPr>
        <w:spacing w:after="51"/>
        <w:ind w:right="0" w:hanging="269"/>
      </w:pPr>
      <w:r>
        <w:t xml:space="preserve">J. Senior, Optical Fiber Communications: Principles and Practice, 3rd ed., Pearson </w:t>
      </w:r>
      <w:r>
        <w:t>–</w:t>
      </w:r>
      <w:r>
        <w:t xml:space="preserve"> LEDs, laser diodes, integrated optics. </w:t>
      </w:r>
    </w:p>
    <w:p w14:paraId="67158380" w14:textId="77777777" w:rsidR="00682183" w:rsidRDefault="004B641B">
      <w:pPr>
        <w:numPr>
          <w:ilvl w:val="0"/>
          <w:numId w:val="7"/>
        </w:numPr>
        <w:spacing w:after="55" w:line="362" w:lineRule="auto"/>
        <w:ind w:right="0" w:hanging="269"/>
      </w:pPr>
      <w:r>
        <w:t xml:space="preserve">L. A. </w:t>
      </w:r>
      <w:proofErr w:type="spellStart"/>
      <w:r>
        <w:t>Coldren</w:t>
      </w:r>
      <w:proofErr w:type="spellEnd"/>
      <w:r>
        <w:t xml:space="preserve">, S. W. Corzine, M. </w:t>
      </w:r>
      <w:proofErr w:type="spellStart"/>
      <w:r>
        <w:t>Mašanović</w:t>
      </w:r>
      <w:proofErr w:type="spellEnd"/>
      <w:r>
        <w:t xml:space="preserve">, Diode Lasers and Photonic Integrated Circuits, 2nd ed., </w:t>
      </w:r>
      <w:r>
        <w:t xml:space="preserve">Wiley. </w:t>
      </w:r>
    </w:p>
    <w:p w14:paraId="3F62C04F" w14:textId="77777777" w:rsidR="00682183" w:rsidRDefault="004B641B">
      <w:pPr>
        <w:numPr>
          <w:ilvl w:val="0"/>
          <w:numId w:val="7"/>
        </w:numPr>
        <w:ind w:right="0" w:hanging="269"/>
      </w:pPr>
      <w:r>
        <w:t xml:space="preserve">ITU-T Recs. G.957 (SDH optical interfaces), G.694.1 (DWDM frequency grid), G.692; IEEE </w:t>
      </w:r>
      <w:proofErr w:type="spellStart"/>
      <w:r>
        <w:t>Std</w:t>
      </w:r>
      <w:proofErr w:type="spellEnd"/>
      <w:r>
        <w:t xml:space="preserve"> 802.3bm-2015, 802.3bs-2017; ANSI Z136.2; IEC 60825-1/-2. </w:t>
      </w:r>
    </w:p>
    <w:sectPr w:rsidR="00682183">
      <w:footerReference w:type="even" r:id="rId29"/>
      <w:footerReference w:type="default" r:id="rId30"/>
      <w:footerReference w:type="first" r:id="rId31"/>
      <w:pgSz w:w="11906" w:h="16838"/>
      <w:pgMar w:top="250" w:right="715" w:bottom="928" w:left="720" w:header="720" w:footer="6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89D7C" w14:textId="77777777" w:rsidR="004B641B" w:rsidRDefault="004B641B">
      <w:pPr>
        <w:spacing w:after="0" w:line="240" w:lineRule="auto"/>
      </w:pPr>
      <w:r>
        <w:separator/>
      </w:r>
    </w:p>
  </w:endnote>
  <w:endnote w:type="continuationSeparator" w:id="0">
    <w:p w14:paraId="235307C5" w14:textId="77777777" w:rsidR="004B641B" w:rsidRDefault="004B64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D178E" w14:textId="77777777" w:rsidR="00682183" w:rsidRDefault="004B641B">
    <w:pPr>
      <w:spacing w:after="0" w:line="259" w:lineRule="auto"/>
      <w:ind w:left="0" w:right="2" w:firstLine="0"/>
      <w:jc w:val="center"/>
    </w:pPr>
    <w:r>
      <w:rPr>
        <w:sz w:val="18"/>
      </w:rPr>
      <w:t xml:space="preserve">Page </w:t>
    </w:r>
    <w:r>
      <w:fldChar w:fldCharType="begin"/>
    </w:r>
    <w:r>
      <w:instrText xml:space="preserve"> PAGE   \* MERGEFORMAT </w:instrText>
    </w:r>
    <w:r>
      <w:fldChar w:fldCharType="separate"/>
    </w:r>
    <w:r>
      <w:rPr>
        <w:sz w:val="18"/>
      </w:rPr>
      <w:t>1</w:t>
    </w:r>
    <w:r>
      <w:rPr>
        <w:sz w:val="18"/>
      </w:rPr>
      <w:fldChar w:fldCharType="end"/>
    </w:r>
    <w:r>
      <w:rPr>
        <w:sz w:val="18"/>
      </w:rPr>
      <w:t xml:space="preserve"> of </w:t>
    </w:r>
    <w:r>
      <w:fldChar w:fldCharType="begin"/>
    </w:r>
    <w:r>
      <w:instrText xml:space="preserve"> NUMPAGES   \* MERGEFORMAT </w:instrText>
    </w:r>
    <w:r>
      <w:fldChar w:fldCharType="separate"/>
    </w:r>
    <w:r>
      <w:rPr>
        <w:sz w:val="18"/>
      </w:rPr>
      <w:t>30</w:t>
    </w:r>
    <w:r>
      <w:rPr>
        <w:sz w:val="18"/>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DE988" w14:textId="77777777" w:rsidR="00682183" w:rsidRDefault="004B641B">
    <w:pPr>
      <w:spacing w:after="0" w:line="259" w:lineRule="auto"/>
      <w:ind w:left="0" w:right="2" w:firstLine="0"/>
      <w:jc w:val="center"/>
    </w:pPr>
    <w:r>
      <w:rPr>
        <w:sz w:val="18"/>
      </w:rPr>
      <w:t xml:space="preserve">Page </w:t>
    </w:r>
    <w:r>
      <w:fldChar w:fldCharType="begin"/>
    </w:r>
    <w:r>
      <w:instrText xml:space="preserve"> PAGE   \* MERGEFORMAT </w:instrText>
    </w:r>
    <w:r>
      <w:fldChar w:fldCharType="separate"/>
    </w:r>
    <w:r>
      <w:rPr>
        <w:sz w:val="18"/>
      </w:rPr>
      <w:t>1</w:t>
    </w:r>
    <w:r>
      <w:rPr>
        <w:sz w:val="18"/>
      </w:rPr>
      <w:fldChar w:fldCharType="end"/>
    </w:r>
    <w:r>
      <w:rPr>
        <w:sz w:val="18"/>
      </w:rPr>
      <w:t xml:space="preserve"> of </w:t>
    </w:r>
    <w:r>
      <w:fldChar w:fldCharType="begin"/>
    </w:r>
    <w:r>
      <w:instrText xml:space="preserve"> NUMPAGES   \* MERGEFORMAT </w:instrText>
    </w:r>
    <w:r>
      <w:fldChar w:fldCharType="separate"/>
    </w:r>
    <w:r>
      <w:rPr>
        <w:sz w:val="18"/>
      </w:rPr>
      <w:t>30</w:t>
    </w:r>
    <w:r>
      <w:rPr>
        <w:sz w:val="18"/>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7DA7D" w14:textId="77777777" w:rsidR="00682183" w:rsidRDefault="004B641B">
    <w:pPr>
      <w:spacing w:after="0" w:line="259" w:lineRule="auto"/>
      <w:ind w:left="0" w:right="2" w:firstLine="0"/>
      <w:jc w:val="center"/>
    </w:pPr>
    <w:r>
      <w:rPr>
        <w:sz w:val="18"/>
      </w:rPr>
      <w:t xml:space="preserve">Page </w:t>
    </w:r>
    <w:r>
      <w:fldChar w:fldCharType="begin"/>
    </w:r>
    <w:r>
      <w:instrText xml:space="preserve"> PAGE   \* MERGEFORMAT </w:instrText>
    </w:r>
    <w:r>
      <w:fldChar w:fldCharType="separate"/>
    </w:r>
    <w:r>
      <w:rPr>
        <w:sz w:val="18"/>
      </w:rPr>
      <w:t>1</w:t>
    </w:r>
    <w:r>
      <w:rPr>
        <w:sz w:val="18"/>
      </w:rPr>
      <w:fldChar w:fldCharType="end"/>
    </w:r>
    <w:r>
      <w:rPr>
        <w:sz w:val="18"/>
      </w:rPr>
      <w:t xml:space="preserve"> of </w:t>
    </w:r>
    <w:r>
      <w:fldChar w:fldCharType="begin"/>
    </w:r>
    <w:r>
      <w:instrText xml:space="preserve"> NUMPAGES   \* MERGEFORMAT </w:instrText>
    </w:r>
    <w:r>
      <w:fldChar w:fldCharType="separate"/>
    </w:r>
    <w:r>
      <w:rPr>
        <w:sz w:val="18"/>
      </w:rPr>
      <w:t>30</w:t>
    </w:r>
    <w:r>
      <w:rPr>
        <w:sz w:val="18"/>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0BE10" w14:textId="77777777" w:rsidR="004B641B" w:rsidRDefault="004B641B">
      <w:pPr>
        <w:spacing w:after="0" w:line="240" w:lineRule="auto"/>
      </w:pPr>
      <w:r>
        <w:separator/>
      </w:r>
    </w:p>
  </w:footnote>
  <w:footnote w:type="continuationSeparator" w:id="0">
    <w:p w14:paraId="1EAC9C80" w14:textId="77777777" w:rsidR="004B641B" w:rsidRDefault="004B64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16C58"/>
    <w:multiLevelType w:val="hybridMultilevel"/>
    <w:tmpl w:val="FFFFFFFF"/>
    <w:lvl w:ilvl="0" w:tplc="73A2875A">
      <w:start w:val="1"/>
      <w:numFmt w:val="bullet"/>
      <w:lvlText w:val="•"/>
      <w:lvlJc w:val="left"/>
      <w:pPr>
        <w:ind w:left="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2A7CD8">
      <w:start w:val="1"/>
      <w:numFmt w:val="bullet"/>
      <w:lvlText w:val="o"/>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44A5F6">
      <w:start w:val="1"/>
      <w:numFmt w:val="bullet"/>
      <w:lvlText w:val="▪"/>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28A7DA">
      <w:start w:val="1"/>
      <w:numFmt w:val="bullet"/>
      <w:lvlText w:val="•"/>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A02718">
      <w:start w:val="1"/>
      <w:numFmt w:val="bullet"/>
      <w:lvlText w:val="o"/>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88EE74">
      <w:start w:val="1"/>
      <w:numFmt w:val="bullet"/>
      <w:lvlText w:val="▪"/>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CCF9D2">
      <w:start w:val="1"/>
      <w:numFmt w:val="bullet"/>
      <w:lvlText w:val="•"/>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80962A">
      <w:start w:val="1"/>
      <w:numFmt w:val="bullet"/>
      <w:lvlText w:val="o"/>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FE4E4A">
      <w:start w:val="1"/>
      <w:numFmt w:val="bullet"/>
      <w:lvlText w:val="▪"/>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6B360B2"/>
    <w:multiLevelType w:val="hybridMultilevel"/>
    <w:tmpl w:val="FFFFFFFF"/>
    <w:lvl w:ilvl="0" w:tplc="A7F862BA">
      <w:start w:val="1"/>
      <w:numFmt w:val="bullet"/>
      <w:lvlText w:val="•"/>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EC2C82">
      <w:start w:val="1"/>
      <w:numFmt w:val="bullet"/>
      <w:lvlText w:val="o"/>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E8C6F2">
      <w:start w:val="1"/>
      <w:numFmt w:val="bullet"/>
      <w:lvlText w:val="▪"/>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109D3C">
      <w:start w:val="1"/>
      <w:numFmt w:val="bullet"/>
      <w:lvlText w:val="•"/>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42C968">
      <w:start w:val="1"/>
      <w:numFmt w:val="bullet"/>
      <w:lvlText w:val="o"/>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A22402">
      <w:start w:val="1"/>
      <w:numFmt w:val="bullet"/>
      <w:lvlText w:val="▪"/>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F45CB4">
      <w:start w:val="1"/>
      <w:numFmt w:val="bullet"/>
      <w:lvlText w:val="•"/>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2AB3FE">
      <w:start w:val="1"/>
      <w:numFmt w:val="bullet"/>
      <w:lvlText w:val="o"/>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00448E">
      <w:start w:val="1"/>
      <w:numFmt w:val="bullet"/>
      <w:lvlText w:val="▪"/>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E1C72DE"/>
    <w:multiLevelType w:val="hybridMultilevel"/>
    <w:tmpl w:val="FFFFFFFF"/>
    <w:lvl w:ilvl="0" w:tplc="001205CE">
      <w:start w:val="1"/>
      <w:numFmt w:val="bullet"/>
      <w:lvlText w:val="•"/>
      <w:lvlJc w:val="left"/>
      <w:pPr>
        <w:ind w:left="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4A8FA6">
      <w:start w:val="1"/>
      <w:numFmt w:val="bullet"/>
      <w:lvlText w:val="o"/>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D688AA">
      <w:start w:val="1"/>
      <w:numFmt w:val="bullet"/>
      <w:lvlText w:val="▪"/>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DA3EA6">
      <w:start w:val="1"/>
      <w:numFmt w:val="bullet"/>
      <w:lvlText w:val="•"/>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380F48">
      <w:start w:val="1"/>
      <w:numFmt w:val="bullet"/>
      <w:lvlText w:val="o"/>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1CC676">
      <w:start w:val="1"/>
      <w:numFmt w:val="bullet"/>
      <w:lvlText w:val="▪"/>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500624">
      <w:start w:val="1"/>
      <w:numFmt w:val="bullet"/>
      <w:lvlText w:val="•"/>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426370">
      <w:start w:val="1"/>
      <w:numFmt w:val="bullet"/>
      <w:lvlText w:val="o"/>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0C986A">
      <w:start w:val="1"/>
      <w:numFmt w:val="bullet"/>
      <w:lvlText w:val="▪"/>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2BE2B9B"/>
    <w:multiLevelType w:val="hybridMultilevel"/>
    <w:tmpl w:val="FFFFFFFF"/>
    <w:lvl w:ilvl="0" w:tplc="4EC8B7F2">
      <w:start w:val="1"/>
      <w:numFmt w:val="bullet"/>
      <w:lvlText w:val="•"/>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383D5C">
      <w:start w:val="1"/>
      <w:numFmt w:val="bullet"/>
      <w:lvlText w:val="o"/>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D471BA">
      <w:start w:val="1"/>
      <w:numFmt w:val="bullet"/>
      <w:lvlText w:val="▪"/>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0CD84C">
      <w:start w:val="1"/>
      <w:numFmt w:val="bullet"/>
      <w:lvlText w:val="•"/>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E06976">
      <w:start w:val="1"/>
      <w:numFmt w:val="bullet"/>
      <w:lvlText w:val="o"/>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3ABEAE">
      <w:start w:val="1"/>
      <w:numFmt w:val="bullet"/>
      <w:lvlText w:val="▪"/>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C253CE">
      <w:start w:val="1"/>
      <w:numFmt w:val="bullet"/>
      <w:lvlText w:val="•"/>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CE9A04">
      <w:start w:val="1"/>
      <w:numFmt w:val="bullet"/>
      <w:lvlText w:val="o"/>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FA1930">
      <w:start w:val="1"/>
      <w:numFmt w:val="bullet"/>
      <w:lvlText w:val="▪"/>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7FA4D17"/>
    <w:multiLevelType w:val="hybridMultilevel"/>
    <w:tmpl w:val="FFFFFFFF"/>
    <w:lvl w:ilvl="0" w:tplc="6E8A1614">
      <w:start w:val="1"/>
      <w:numFmt w:val="bullet"/>
      <w:lvlText w:val="•"/>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B409BE">
      <w:start w:val="1"/>
      <w:numFmt w:val="bullet"/>
      <w:lvlText w:val="o"/>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04CB10">
      <w:start w:val="1"/>
      <w:numFmt w:val="bullet"/>
      <w:lvlText w:val="▪"/>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F69244">
      <w:start w:val="1"/>
      <w:numFmt w:val="bullet"/>
      <w:lvlText w:val="•"/>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621FD2">
      <w:start w:val="1"/>
      <w:numFmt w:val="bullet"/>
      <w:lvlText w:val="o"/>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88F894">
      <w:start w:val="1"/>
      <w:numFmt w:val="bullet"/>
      <w:lvlText w:val="▪"/>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DABA12">
      <w:start w:val="1"/>
      <w:numFmt w:val="bullet"/>
      <w:lvlText w:val="•"/>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16A39A">
      <w:start w:val="1"/>
      <w:numFmt w:val="bullet"/>
      <w:lvlText w:val="o"/>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B8692A">
      <w:start w:val="1"/>
      <w:numFmt w:val="bullet"/>
      <w:lvlText w:val="▪"/>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AD0349E"/>
    <w:multiLevelType w:val="hybridMultilevel"/>
    <w:tmpl w:val="FFFFFFFF"/>
    <w:lvl w:ilvl="0" w:tplc="BFA6BF64">
      <w:start w:val="1"/>
      <w:numFmt w:val="bullet"/>
      <w:lvlText w:val="•"/>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5AE2A4">
      <w:start w:val="1"/>
      <w:numFmt w:val="bullet"/>
      <w:lvlText w:val="o"/>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7E9C22">
      <w:start w:val="1"/>
      <w:numFmt w:val="bullet"/>
      <w:lvlText w:val="▪"/>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A2517C">
      <w:start w:val="1"/>
      <w:numFmt w:val="bullet"/>
      <w:lvlText w:val="•"/>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74C6CA">
      <w:start w:val="1"/>
      <w:numFmt w:val="bullet"/>
      <w:lvlText w:val="o"/>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EAED24">
      <w:start w:val="1"/>
      <w:numFmt w:val="bullet"/>
      <w:lvlText w:val="▪"/>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043E5A">
      <w:start w:val="1"/>
      <w:numFmt w:val="bullet"/>
      <w:lvlText w:val="•"/>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EC7C8E">
      <w:start w:val="1"/>
      <w:numFmt w:val="bullet"/>
      <w:lvlText w:val="o"/>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E4D6D4">
      <w:start w:val="1"/>
      <w:numFmt w:val="bullet"/>
      <w:lvlText w:val="▪"/>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C276E84"/>
    <w:multiLevelType w:val="hybridMultilevel"/>
    <w:tmpl w:val="FFFFFFFF"/>
    <w:lvl w:ilvl="0" w:tplc="FCE20BA8">
      <w:start w:val="1"/>
      <w:numFmt w:val="bullet"/>
      <w:lvlText w:val="•"/>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D4E22E">
      <w:start w:val="1"/>
      <w:numFmt w:val="bullet"/>
      <w:lvlText w:val="o"/>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DECFE6">
      <w:start w:val="1"/>
      <w:numFmt w:val="bullet"/>
      <w:lvlText w:val="▪"/>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623ABA">
      <w:start w:val="1"/>
      <w:numFmt w:val="bullet"/>
      <w:lvlText w:val="•"/>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6A374E">
      <w:start w:val="1"/>
      <w:numFmt w:val="bullet"/>
      <w:lvlText w:val="o"/>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3E2F0A">
      <w:start w:val="1"/>
      <w:numFmt w:val="bullet"/>
      <w:lvlText w:val="▪"/>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127B00">
      <w:start w:val="1"/>
      <w:numFmt w:val="bullet"/>
      <w:lvlText w:val="•"/>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E20646">
      <w:start w:val="1"/>
      <w:numFmt w:val="bullet"/>
      <w:lvlText w:val="o"/>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465DAC">
      <w:start w:val="1"/>
      <w:numFmt w:val="bullet"/>
      <w:lvlText w:val="▪"/>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15294918">
    <w:abstractNumId w:val="4"/>
  </w:num>
  <w:num w:numId="2" w16cid:durableId="1552962353">
    <w:abstractNumId w:val="6"/>
  </w:num>
  <w:num w:numId="3" w16cid:durableId="1263340743">
    <w:abstractNumId w:val="0"/>
  </w:num>
  <w:num w:numId="4" w16cid:durableId="2128234047">
    <w:abstractNumId w:val="2"/>
  </w:num>
  <w:num w:numId="5" w16cid:durableId="2131170847">
    <w:abstractNumId w:val="3"/>
  </w:num>
  <w:num w:numId="6" w16cid:durableId="934943666">
    <w:abstractNumId w:val="1"/>
  </w:num>
  <w:num w:numId="7" w16cid:durableId="4062644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183"/>
    <w:rsid w:val="004B641B"/>
    <w:rsid w:val="005A4471"/>
    <w:rsid w:val="0062348E"/>
    <w:rsid w:val="00682183"/>
    <w:rsid w:val="00C558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CDC45F7"/>
  <w15:docId w15:val="{28AFBDC5-2374-0945-93EA-F724E570A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7" w:line="364" w:lineRule="auto"/>
      <w:ind w:left="10" w:right="1" w:hanging="10"/>
      <w:jc w:val="both"/>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312" w:line="259" w:lineRule="auto"/>
      <w:ind w:left="10"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16" w:line="262" w:lineRule="auto"/>
      <w:ind w:left="10" w:right="8"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216" w:line="262" w:lineRule="auto"/>
      <w:ind w:left="10" w:right="8"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jpg" /><Relationship Id="rId18" Type="http://schemas.openxmlformats.org/officeDocument/2006/relationships/image" Target="media/image12.jpg" /><Relationship Id="rId26" Type="http://schemas.openxmlformats.org/officeDocument/2006/relationships/image" Target="media/image20.png" /><Relationship Id="rId3" Type="http://schemas.openxmlformats.org/officeDocument/2006/relationships/settings" Target="settings.xml" /><Relationship Id="rId21" Type="http://schemas.openxmlformats.org/officeDocument/2006/relationships/image" Target="media/image15.png" /><Relationship Id="rId7" Type="http://schemas.openxmlformats.org/officeDocument/2006/relationships/image" Target="media/image1.jpg" /><Relationship Id="rId12" Type="http://schemas.openxmlformats.org/officeDocument/2006/relationships/image" Target="media/image6.png" /><Relationship Id="rId17" Type="http://schemas.openxmlformats.org/officeDocument/2006/relationships/image" Target="media/image11.png" /><Relationship Id="rId25" Type="http://schemas.openxmlformats.org/officeDocument/2006/relationships/image" Target="media/image19.jpg" /><Relationship Id="rId33"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10.jpg" /><Relationship Id="rId20" Type="http://schemas.openxmlformats.org/officeDocument/2006/relationships/image" Target="media/image14.jpg" /><Relationship Id="rId29" Type="http://schemas.openxmlformats.org/officeDocument/2006/relationships/footer" Target="footer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image" Target="media/image18.jpg" /><Relationship Id="rId32"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image" Target="media/image17.jpg" /><Relationship Id="rId28" Type="http://schemas.openxmlformats.org/officeDocument/2006/relationships/image" Target="media/image22.jpg" /><Relationship Id="rId10" Type="http://schemas.openxmlformats.org/officeDocument/2006/relationships/image" Target="media/image4.png" /><Relationship Id="rId19" Type="http://schemas.openxmlformats.org/officeDocument/2006/relationships/image" Target="media/image13.jpg" /><Relationship Id="rId31" Type="http://schemas.openxmlformats.org/officeDocument/2006/relationships/footer" Target="footer3.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jpg" /><Relationship Id="rId22" Type="http://schemas.openxmlformats.org/officeDocument/2006/relationships/image" Target="media/image16.png" /><Relationship Id="rId27" Type="http://schemas.openxmlformats.org/officeDocument/2006/relationships/image" Target="media/image21.png" /><Relationship Id="rId30"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7344</Words>
  <Characters>41861</Characters>
  <Application>Microsoft Office Word</Application>
  <DocSecurity>0</DocSecurity>
  <Lines>348</Lines>
  <Paragraphs>98</Paragraphs>
  <ScaleCrop>false</ScaleCrop>
  <Company/>
  <LinksUpToDate>false</LinksUpToDate>
  <CharactersWithSpaces>49107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ECA18 CO2 Problem Solving Assignment</dc:title>
  <dc:subject/>
  <dc:creator>Student</dc:creator>
  <cp:keywords/>
  <cp:lastModifiedBy>am vishal</cp:lastModifiedBy>
  <cp:revision>2</cp:revision>
  <dcterms:created xsi:type="dcterms:W3CDTF">2026-11-02T03:27:00Z</dcterms:created>
  <dcterms:modified xsi:type="dcterms:W3CDTF">2026-11-02T03:27:00Z</dcterms:modified>
</cp:coreProperties>
</file>