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2C" w:rsidRPr="00CB50BC" w:rsidRDefault="00C12B7C" w:rsidP="009D0A59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1pt;width:566.15pt;height:116.3pt;z-index:251660800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901"/>
                  </w:tblGrid>
                  <w:tr w:rsidR="001E751B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1E751B" w:rsidRPr="003F0C7A" w:rsidRDefault="006D4609" w:rsidP="009F24F7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Tool/Framework</w:t>
                        </w:r>
                        <w:r w:rsidR="008E0C2B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 xml:space="preserve"> </w:t>
                        </w:r>
                        <w:r w:rsidR="001E751B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– Use Case Analysis</w:t>
                        </w:r>
                      </w:p>
                      <w:p w:rsidR="001E751B" w:rsidRPr="003F0C7A" w:rsidRDefault="006D4609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Beneficiary’s Name</w:t>
                        </w:r>
                        <w:r w:rsidR="001E751B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Designation</w:t>
                        </w:r>
                        <w:r w:rsidR="008E0C2B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 </w:t>
                        </w:r>
                        <w:r w:rsidR="001E751B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–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Domain</w:t>
                        </w:r>
                      </w:p>
                      <w:p w:rsidR="001E751B" w:rsidRPr="00AD4420" w:rsidRDefault="001E751B" w:rsidP="00600F36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</w:p>
                    </w:tc>
                  </w:tr>
                  <w:tr w:rsidR="001E751B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1E751B" w:rsidRPr="00AD4420" w:rsidRDefault="001E751B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1E751B" w:rsidRPr="00AD4420" w:rsidRDefault="001E751B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 w:rsidR="009D0A59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2" style="position:absolute;left:0;text-align:left;margin-left:-1in;margin-top:561.9pt;width:594.75pt;height:116.25pt;z-index:-251654656;mso-position-horizontal-relative:text;mso-position-vertical-relative:text" stroked="f"/>
        </w:pict>
      </w:r>
      <w:r>
        <w:rPr>
          <w:noProof/>
        </w:rPr>
        <w:pict>
          <v:rect id="_x0000_s1030" style="position:absolute;left:0;text-align:left;margin-left:-78.75pt;margin-top:-81.75pt;width:601.5pt;height:851.25pt;z-index:-251656704;mso-position-horizontal-relative:text;mso-position-vertical-relative:text" fillcolor="#ffe300" stroked="f"/>
        </w:pict>
      </w:r>
      <w:r w:rsidR="00CB50BC">
        <w:br w:type="page"/>
      </w:r>
    </w:p>
    <w:sdt>
      <w:sdtPr>
        <w:rPr>
          <w:rFonts w:ascii="Verdana" w:eastAsia="Times New Roman" w:hAnsi="Verdana"/>
          <w:b w:val="0"/>
          <w:noProof w:val="0"/>
          <w:sz w:val="20"/>
          <w:szCs w:val="22"/>
          <w:lang w:bidi="ar-SA"/>
        </w:rPr>
        <w:id w:val="-2032790588"/>
        <w:docPartObj>
          <w:docPartGallery w:val="Table of Contents"/>
          <w:docPartUnique/>
        </w:docPartObj>
      </w:sdtPr>
      <w:sdtEndPr>
        <w:rPr>
          <w:bCs/>
          <w:sz w:val="18"/>
        </w:rPr>
      </w:sdtEndPr>
      <w:sdtContent>
        <w:p w:rsidR="00080CC7" w:rsidRPr="00080CC7" w:rsidRDefault="00080CC7">
          <w:pPr>
            <w:pStyle w:val="TOCHeading"/>
            <w:rPr>
              <w:rFonts w:ascii="Calibri" w:hAnsi="Calibri"/>
              <w:szCs w:val="22"/>
            </w:rPr>
          </w:pPr>
          <w:r w:rsidRPr="00080CC7">
            <w:rPr>
              <w:rFonts w:ascii="Calibri" w:hAnsi="Calibri"/>
              <w:szCs w:val="22"/>
            </w:rPr>
            <w:t>Table of Contents</w:t>
          </w:r>
        </w:p>
        <w:bookmarkStart w:id="0" w:name="_GoBack"/>
        <w:bookmarkEnd w:id="0"/>
        <w:p w:rsidR="00467878" w:rsidRDefault="002579A8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 w:rsidR="00640A06"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78485807" w:history="1">
            <w:r w:rsidR="00467878" w:rsidRPr="00801B92">
              <w:rPr>
                <w:rStyle w:val="Hyperlink"/>
                <w:noProof/>
              </w:rPr>
              <w:t>Introduction</w:t>
            </w:r>
            <w:r w:rsidR="00467878">
              <w:rPr>
                <w:noProof/>
                <w:webHidden/>
              </w:rPr>
              <w:tab/>
            </w:r>
            <w:r w:rsidR="00467878">
              <w:rPr>
                <w:noProof/>
                <w:webHidden/>
              </w:rPr>
              <w:fldChar w:fldCharType="begin"/>
            </w:r>
            <w:r w:rsidR="00467878">
              <w:rPr>
                <w:noProof/>
                <w:webHidden/>
              </w:rPr>
              <w:instrText xml:space="preserve"> PAGEREF _Toc478485807 \h </w:instrText>
            </w:r>
            <w:r w:rsidR="00467878">
              <w:rPr>
                <w:noProof/>
                <w:webHidden/>
              </w:rPr>
            </w:r>
            <w:r w:rsidR="00467878">
              <w:rPr>
                <w:noProof/>
                <w:webHidden/>
              </w:rPr>
              <w:fldChar w:fldCharType="separate"/>
            </w:r>
            <w:r w:rsidR="00467878">
              <w:rPr>
                <w:noProof/>
                <w:webHidden/>
              </w:rPr>
              <w:t>3</w:t>
            </w:r>
            <w:r w:rsidR="00467878"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85808" w:history="1">
            <w:r w:rsidRPr="00801B92">
              <w:rPr>
                <w:rStyle w:val="Hyperlink"/>
                <w:noProof/>
              </w:rPr>
              <w:t>TOOL/FRAMEWORK Tester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09" w:history="1">
            <w:r w:rsidRPr="00801B9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Add/Edit/Delete/View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0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Add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1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Edit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2" w:history="1">
            <w:r w:rsidRPr="00801B9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View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3" w:history="1">
            <w:r w:rsidRPr="00801B9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Delete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4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Use Case Diagram (TOOL/FRAMEWORK Tester 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85815" w:history="1">
            <w:r w:rsidRPr="00801B92">
              <w:rPr>
                <w:rStyle w:val="Hyperlink"/>
                <w:noProof/>
              </w:rPr>
              <w:t>TOOL/FRAMEWORK Scenarios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6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rFonts w:eastAsiaTheme="minorHAnsi"/>
                <w:noProof/>
              </w:rPr>
              <w:t>Add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7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rFonts w:eastAsiaTheme="minorHAnsi"/>
                <w:noProof/>
              </w:rPr>
              <w:t>Delete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8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Start/Stop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19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Pause/Abort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0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Use Case Diagram (TOOL/FRAMEWORK Voice 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1"/>
            <w:tabs>
              <w:tab w:val="right" w:leader="dot" w:pos="94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85821" w:history="1">
            <w:r w:rsidRPr="00801B92">
              <w:rPr>
                <w:rStyle w:val="Hyperlink"/>
                <w:noProof/>
              </w:rPr>
              <w:t>TOOL/FRAMEWORK Test Execution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2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3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Tester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4" w:history="1">
            <w:r w:rsidRPr="00801B92">
              <w:rPr>
                <w:rStyle w:val="Hyperlink"/>
                <w:rFonts w:ascii="Symbol" w:eastAsiaTheme="minorHAnsi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Manager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878" w:rsidRDefault="00467878">
          <w:pPr>
            <w:pStyle w:val="TOC3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78485825" w:history="1">
            <w:r w:rsidRPr="00801B9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801B92">
              <w:rPr>
                <w:rStyle w:val="Hyperlink"/>
                <w:noProof/>
              </w:rPr>
              <w:t>Use Case Diagram (TOOL/FRAMEWORK Test Execution 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CC7" w:rsidRPr="00F744BA" w:rsidRDefault="002579A8" w:rsidP="00BD20F3">
          <w:pPr>
            <w:ind w:left="0"/>
            <w:rPr>
              <w:sz w:val="18"/>
            </w:rPr>
          </w:pPr>
          <w:r>
            <w:rPr>
              <w:rFonts w:asciiTheme="minorHAnsi" w:hAnsiTheme="minorHAnsi"/>
              <w:b/>
              <w:bCs/>
              <w:caps/>
              <w:szCs w:val="20"/>
            </w:rPr>
            <w:fldChar w:fldCharType="end"/>
          </w:r>
        </w:p>
      </w:sdtContent>
    </w:sdt>
    <w:p w:rsidR="00A85DAB" w:rsidRDefault="00A85DAB">
      <w:pPr>
        <w:spacing w:before="0" w:after="0" w:line="240" w:lineRule="auto"/>
        <w:ind w:left="0"/>
        <w:jc w:val="left"/>
        <w:rPr>
          <w:i/>
          <w:iCs/>
          <w:caps/>
          <w:color w:val="943634"/>
          <w:spacing w:val="10"/>
        </w:rPr>
      </w:pPr>
      <w:r>
        <w:br w:type="page"/>
      </w:r>
    </w:p>
    <w:p w:rsidR="00956764" w:rsidRPr="00956764" w:rsidRDefault="00956764" w:rsidP="00956764">
      <w:pPr>
        <w:pStyle w:val="Heading1"/>
      </w:pPr>
      <w:bookmarkStart w:id="1" w:name="_Toc478485807"/>
      <w:r w:rsidRPr="00956764">
        <w:lastRenderedPageBreak/>
        <w:t>Introduction</w:t>
      </w:r>
      <w:bookmarkEnd w:id="1"/>
    </w:p>
    <w:p w:rsidR="00524F5B" w:rsidRDefault="00F0387C" w:rsidP="00DE449B">
      <w:pPr>
        <w:pStyle w:val="BodyText"/>
        <w:spacing w:before="0" w:after="0" w:line="240" w:lineRule="auto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Use case analysis is one of the most important and valuable requirement analysis technique we </w:t>
      </w:r>
      <w:r w:rsidR="00382F67">
        <w:rPr>
          <w:rFonts w:asciiTheme="minorHAnsi" w:hAnsiTheme="minorHAnsi"/>
          <w:sz w:val="22"/>
        </w:rPr>
        <w:t>can leverage</w:t>
      </w:r>
      <w:r>
        <w:rPr>
          <w:rFonts w:asciiTheme="minorHAnsi" w:hAnsiTheme="minorHAnsi"/>
          <w:sz w:val="22"/>
        </w:rPr>
        <w:t xml:space="preserve"> for clarifying and documenting the functional requirements of the </w:t>
      </w:r>
      <w:r w:rsidR="006D4609" w:rsidRPr="006D4609">
        <w:rPr>
          <w:rFonts w:asciiTheme="minorHAnsi" w:hAnsiTheme="minorHAnsi"/>
          <w:sz w:val="22"/>
        </w:rPr>
        <w:t>Tool/Framework</w:t>
      </w:r>
      <w:r w:rsidR="00C33D59">
        <w:rPr>
          <w:rFonts w:asciiTheme="minorHAnsi" w:hAnsiTheme="minorHAnsi"/>
          <w:sz w:val="22"/>
        </w:rPr>
        <w:t xml:space="preserve">. </w:t>
      </w:r>
      <w:r w:rsidR="00DD63BE">
        <w:rPr>
          <w:rFonts w:asciiTheme="minorHAnsi" w:hAnsiTheme="minorHAnsi"/>
          <w:sz w:val="22"/>
        </w:rPr>
        <w:t xml:space="preserve">A </w:t>
      </w:r>
      <w:r w:rsidR="00DD63BE" w:rsidRPr="00DD63BE">
        <w:rPr>
          <w:rFonts w:asciiTheme="minorHAnsi" w:hAnsiTheme="minorHAnsi"/>
          <w:sz w:val="22"/>
        </w:rPr>
        <w:t>use case is a list of actions or event steps, typically defining the interactions between a role (known in the Unified Modeling Language as an actor) and a system, to achieve a goal.</w:t>
      </w:r>
      <w:r w:rsidR="00213260">
        <w:rPr>
          <w:rFonts w:asciiTheme="minorHAnsi" w:hAnsiTheme="minorHAnsi"/>
          <w:sz w:val="22"/>
        </w:rPr>
        <w:t xml:space="preserve"> This document contains various use cases to capture the </w:t>
      </w:r>
      <w:r w:rsidR="006D4609" w:rsidRPr="006D4609">
        <w:rPr>
          <w:rFonts w:asciiTheme="minorHAnsi" w:hAnsiTheme="minorHAnsi"/>
          <w:sz w:val="22"/>
        </w:rPr>
        <w:t>TOOL/FRAMEWORK</w:t>
      </w:r>
      <w:r w:rsidR="00213260">
        <w:rPr>
          <w:rFonts w:asciiTheme="minorHAnsi" w:hAnsiTheme="minorHAnsi"/>
          <w:sz w:val="22"/>
        </w:rPr>
        <w:t xml:space="preserve"> </w:t>
      </w:r>
      <w:r w:rsidR="00EE0230">
        <w:rPr>
          <w:rFonts w:asciiTheme="minorHAnsi" w:hAnsiTheme="minorHAnsi"/>
          <w:sz w:val="22"/>
        </w:rPr>
        <w:t xml:space="preserve">Module </w:t>
      </w:r>
      <w:r w:rsidR="00213260">
        <w:rPr>
          <w:rFonts w:asciiTheme="minorHAnsi" w:hAnsiTheme="minorHAnsi"/>
          <w:sz w:val="22"/>
        </w:rPr>
        <w:t>functionalities</w:t>
      </w:r>
      <w:r w:rsidR="00EE0230">
        <w:rPr>
          <w:rFonts w:asciiTheme="minorHAnsi" w:hAnsiTheme="minorHAnsi"/>
          <w:sz w:val="22"/>
        </w:rPr>
        <w:t>.</w:t>
      </w:r>
    </w:p>
    <w:p w:rsidR="0043115B" w:rsidRPr="00956764" w:rsidRDefault="006D4609" w:rsidP="0043115B">
      <w:pPr>
        <w:pStyle w:val="Heading1"/>
      </w:pPr>
      <w:bookmarkStart w:id="2" w:name="_Toc478485808"/>
      <w:r w:rsidRPr="006D4609">
        <w:t>TOOL/FRAMEWORK</w:t>
      </w:r>
      <w:r w:rsidR="00F04C0A">
        <w:t xml:space="preserve"> Tester</w:t>
      </w:r>
      <w:r w:rsidR="00085EBC">
        <w:t xml:space="preserve"> Use Case</w:t>
      </w:r>
      <w:r w:rsidR="00323B95">
        <w:t>s</w:t>
      </w:r>
      <w:bookmarkEnd w:id="2"/>
    </w:p>
    <w:p w:rsidR="00F10904" w:rsidRDefault="00B93193" w:rsidP="00DE449B">
      <w:pPr>
        <w:pStyle w:val="BodyText"/>
        <w:spacing w:before="0" w:after="0" w:line="240" w:lineRule="auto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Tester </w:t>
      </w:r>
      <w:r w:rsidR="007A217C">
        <w:rPr>
          <w:rFonts w:asciiTheme="minorHAnsi" w:hAnsiTheme="minorHAnsi"/>
          <w:sz w:val="22"/>
        </w:rPr>
        <w:t xml:space="preserve">of the </w:t>
      </w:r>
      <w:r w:rsidR="006D4609" w:rsidRPr="006D4609">
        <w:rPr>
          <w:rFonts w:asciiTheme="minorHAnsi" w:hAnsiTheme="minorHAnsi"/>
          <w:sz w:val="22"/>
        </w:rPr>
        <w:t>Tool/Framework</w:t>
      </w:r>
      <w:r w:rsidR="00C33D59">
        <w:rPr>
          <w:rFonts w:asciiTheme="minorHAnsi" w:hAnsiTheme="minorHAnsi"/>
          <w:sz w:val="22"/>
        </w:rPr>
        <w:t xml:space="preserve"> should</w:t>
      </w:r>
      <w:r w:rsidR="007A217C">
        <w:rPr>
          <w:rFonts w:asciiTheme="minorHAnsi" w:hAnsiTheme="minorHAnsi"/>
          <w:sz w:val="22"/>
        </w:rPr>
        <w:t xml:space="preserve"> be able to</w:t>
      </w:r>
      <w:r w:rsidR="00B323F7">
        <w:rPr>
          <w:rFonts w:asciiTheme="minorHAnsi" w:hAnsiTheme="minorHAnsi"/>
          <w:sz w:val="22"/>
        </w:rPr>
        <w:t xml:space="preserve"> perform following operations:</w:t>
      </w:r>
    </w:p>
    <w:p w:rsidR="007A217C" w:rsidRDefault="007A217C" w:rsidP="007A217C">
      <w:pPr>
        <w:pStyle w:val="Heading3"/>
      </w:pPr>
      <w:bookmarkStart w:id="3" w:name="_Toc478485809"/>
      <w:r>
        <w:t>Add/Edit</w:t>
      </w:r>
      <w:r w:rsidR="00EE0230">
        <w:t>/Delete</w:t>
      </w:r>
      <w:r w:rsidR="005204B7">
        <w:t>/View</w:t>
      </w:r>
      <w:r w:rsidR="00EE0230">
        <w:t xml:space="preserve"> Test Cases</w:t>
      </w:r>
      <w:bookmarkEnd w:id="3"/>
    </w:p>
    <w:p w:rsidR="007A217C" w:rsidRDefault="00B93193" w:rsidP="00CF45BC">
      <w:pPr>
        <w:pStyle w:val="BodyText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Tester </w:t>
      </w:r>
      <w:r w:rsidR="007A217C">
        <w:rPr>
          <w:rFonts w:asciiTheme="minorHAnsi" w:hAnsiTheme="minorHAnsi"/>
          <w:sz w:val="22"/>
        </w:rPr>
        <w:t>will have a web based form to ent</w:t>
      </w:r>
      <w:r w:rsidR="00B323F7">
        <w:rPr>
          <w:rFonts w:asciiTheme="minorHAnsi" w:hAnsiTheme="minorHAnsi"/>
          <w:sz w:val="22"/>
        </w:rPr>
        <w:t>er the following details:</w:t>
      </w:r>
    </w:p>
    <w:tbl>
      <w:tblPr>
        <w:tblW w:w="8838" w:type="dxa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0"/>
        <w:gridCol w:w="1988"/>
        <w:gridCol w:w="6390"/>
      </w:tblGrid>
      <w:tr w:rsidR="007A217C" w:rsidRPr="00015153" w:rsidTr="00DE449B">
        <w:trPr>
          <w:trHeight w:val="330"/>
        </w:trPr>
        <w:tc>
          <w:tcPr>
            <w:tcW w:w="460" w:type="dxa"/>
            <w:shd w:val="clear" w:color="auto" w:fill="A6A6A6" w:themeFill="background1" w:themeFillShade="A6"/>
            <w:vAlign w:val="bottom"/>
            <w:hideMark/>
          </w:tcPr>
          <w:p w:rsidR="007A217C" w:rsidRPr="00015153" w:rsidRDefault="007A217C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015153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988" w:type="dxa"/>
            <w:shd w:val="clear" w:color="auto" w:fill="A6A6A6" w:themeFill="background1" w:themeFillShade="A6"/>
            <w:vAlign w:val="bottom"/>
            <w:hideMark/>
          </w:tcPr>
          <w:p w:rsidR="007A217C" w:rsidRPr="00015153" w:rsidRDefault="007A217C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015153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Field  Name</w:t>
            </w:r>
          </w:p>
        </w:tc>
        <w:tc>
          <w:tcPr>
            <w:tcW w:w="6390" w:type="dxa"/>
            <w:shd w:val="clear" w:color="auto" w:fill="A6A6A6" w:themeFill="background1" w:themeFillShade="A6"/>
            <w:vAlign w:val="bottom"/>
            <w:hideMark/>
          </w:tcPr>
          <w:p w:rsidR="007A217C" w:rsidRPr="00015153" w:rsidRDefault="007A217C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015153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A217C" w:rsidRPr="00015153" w:rsidTr="00DE449B">
        <w:trPr>
          <w:trHeight w:val="300"/>
        </w:trPr>
        <w:tc>
          <w:tcPr>
            <w:tcW w:w="460" w:type="dxa"/>
            <w:shd w:val="clear" w:color="auto" w:fill="FFFFFF" w:themeFill="background1"/>
            <w:vAlign w:val="bottom"/>
            <w:hideMark/>
          </w:tcPr>
          <w:p w:rsidR="007A217C" w:rsidRPr="00DE449B" w:rsidRDefault="007A217C" w:rsidP="00DE449B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DE449B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988" w:type="dxa"/>
            <w:shd w:val="clear" w:color="auto" w:fill="FFFFFF" w:themeFill="background1"/>
            <w:vAlign w:val="bottom"/>
            <w:hideMark/>
          </w:tcPr>
          <w:p w:rsidR="007A217C" w:rsidRPr="001E751B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  <w:lang w:val="en-IN"/>
              </w:rPr>
            </w:pPr>
            <w:r w:rsidRPr="001E751B">
              <w:rPr>
                <w:rFonts w:ascii="Calibri" w:hAnsi="Calibri"/>
                <w:bCs/>
                <w:color w:val="000000"/>
                <w:sz w:val="22"/>
              </w:rPr>
              <w:t>BUSINESS CASE</w:t>
            </w:r>
          </w:p>
        </w:tc>
        <w:tc>
          <w:tcPr>
            <w:tcW w:w="6390" w:type="dxa"/>
            <w:shd w:val="clear" w:color="auto" w:fill="FFFFFF" w:themeFill="background1"/>
            <w:vAlign w:val="bottom"/>
            <w:hideMark/>
          </w:tcPr>
          <w:p w:rsidR="007A217C" w:rsidRPr="00015153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23247B">
              <w:rPr>
                <w:rFonts w:asciiTheme="minorHAnsi" w:hAnsiTheme="minorHAnsi"/>
                <w:sz w:val="22"/>
              </w:rPr>
              <w:t>Business Case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23247B">
              <w:rPr>
                <w:rFonts w:asciiTheme="minorHAnsi" w:hAnsiTheme="minorHAnsi"/>
                <w:sz w:val="22"/>
              </w:rPr>
              <w:t>node represents a set of callers in a specific condition or scenario</w:t>
            </w:r>
            <w:r>
              <w:rPr>
                <w:rFonts w:asciiTheme="minorHAnsi" w:hAnsiTheme="minorHAnsi"/>
                <w:sz w:val="22"/>
              </w:rPr>
              <w:t>.</w:t>
            </w:r>
          </w:p>
        </w:tc>
      </w:tr>
      <w:tr w:rsidR="007A217C" w:rsidRPr="00015153" w:rsidTr="00DE449B">
        <w:trPr>
          <w:trHeight w:val="315"/>
        </w:trPr>
        <w:tc>
          <w:tcPr>
            <w:tcW w:w="460" w:type="dxa"/>
            <w:shd w:val="clear" w:color="auto" w:fill="FFFFFF" w:themeFill="background1"/>
            <w:vAlign w:val="bottom"/>
            <w:hideMark/>
          </w:tcPr>
          <w:p w:rsidR="007A217C" w:rsidRPr="00DE449B" w:rsidRDefault="007A217C" w:rsidP="00DE449B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DE449B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988" w:type="dxa"/>
            <w:shd w:val="clear" w:color="auto" w:fill="FFFFFF" w:themeFill="background1"/>
            <w:vAlign w:val="bottom"/>
            <w:hideMark/>
          </w:tcPr>
          <w:p w:rsidR="007A217C" w:rsidRPr="001E751B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1E751B">
              <w:rPr>
                <w:rFonts w:ascii="Calibri" w:hAnsi="Calibri"/>
                <w:bCs/>
                <w:color w:val="000000"/>
                <w:sz w:val="22"/>
              </w:rPr>
              <w:t>MENU</w:t>
            </w:r>
          </w:p>
        </w:tc>
        <w:tc>
          <w:tcPr>
            <w:tcW w:w="6390" w:type="dxa"/>
            <w:shd w:val="clear" w:color="auto" w:fill="FFFFFF" w:themeFill="background1"/>
            <w:vAlign w:val="bottom"/>
            <w:hideMark/>
          </w:tcPr>
          <w:p w:rsidR="007A217C" w:rsidRPr="00015153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23247B">
              <w:rPr>
                <w:rFonts w:asciiTheme="minorHAnsi" w:hAnsiTheme="minorHAnsi"/>
                <w:sz w:val="22"/>
              </w:rPr>
              <w:t>A menu is defined as a message that introduces a set of Actions that can be selected by a key press</w:t>
            </w:r>
          </w:p>
        </w:tc>
      </w:tr>
      <w:tr w:rsidR="007A217C" w:rsidRPr="00015153" w:rsidTr="00DE449B">
        <w:trPr>
          <w:trHeight w:val="300"/>
        </w:trPr>
        <w:tc>
          <w:tcPr>
            <w:tcW w:w="460" w:type="dxa"/>
            <w:shd w:val="clear" w:color="auto" w:fill="FFFFFF" w:themeFill="background1"/>
            <w:vAlign w:val="bottom"/>
            <w:hideMark/>
          </w:tcPr>
          <w:p w:rsidR="007A217C" w:rsidRPr="00DE449B" w:rsidRDefault="007A217C" w:rsidP="00DE449B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DE449B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988" w:type="dxa"/>
            <w:shd w:val="clear" w:color="auto" w:fill="FFFFFF" w:themeFill="background1"/>
            <w:vAlign w:val="bottom"/>
            <w:hideMark/>
          </w:tcPr>
          <w:p w:rsidR="007A217C" w:rsidRPr="001E751B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1E751B">
              <w:rPr>
                <w:rFonts w:ascii="Calibri" w:hAnsi="Calibri"/>
                <w:color w:val="000000"/>
                <w:sz w:val="22"/>
              </w:rPr>
              <w:t>DATA</w:t>
            </w:r>
          </w:p>
        </w:tc>
        <w:tc>
          <w:tcPr>
            <w:tcW w:w="6390" w:type="dxa"/>
            <w:shd w:val="clear" w:color="auto" w:fill="FFFFFF" w:themeFill="background1"/>
            <w:vAlign w:val="bottom"/>
            <w:hideMark/>
          </w:tcPr>
          <w:p w:rsidR="007A217C" w:rsidRPr="00015153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23247B">
              <w:rPr>
                <w:rFonts w:asciiTheme="minorHAnsi" w:hAnsiTheme="minorHAnsi"/>
                <w:sz w:val="22"/>
              </w:rPr>
              <w:t>This is Test data value to be utilized by business case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23247B">
              <w:rPr>
                <w:rFonts w:asciiTheme="minorHAnsi" w:hAnsiTheme="minorHAnsi"/>
                <w:sz w:val="22"/>
              </w:rPr>
              <w:t>(Account number, locality etc.)</w:t>
            </w:r>
          </w:p>
        </w:tc>
      </w:tr>
      <w:tr w:rsidR="007A217C" w:rsidRPr="00015153" w:rsidTr="00DE449B">
        <w:trPr>
          <w:trHeight w:val="315"/>
        </w:trPr>
        <w:tc>
          <w:tcPr>
            <w:tcW w:w="460" w:type="dxa"/>
            <w:shd w:val="clear" w:color="auto" w:fill="FFFFFF" w:themeFill="background1"/>
            <w:vAlign w:val="bottom"/>
            <w:hideMark/>
          </w:tcPr>
          <w:p w:rsidR="007A217C" w:rsidRPr="00DE449B" w:rsidRDefault="007A217C" w:rsidP="00DE449B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DE449B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988" w:type="dxa"/>
            <w:shd w:val="clear" w:color="auto" w:fill="FFFFFF" w:themeFill="background1"/>
            <w:vAlign w:val="bottom"/>
            <w:hideMark/>
          </w:tcPr>
          <w:p w:rsidR="007A217C" w:rsidRPr="001E751B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1E751B">
              <w:rPr>
                <w:rFonts w:ascii="Calibri" w:hAnsi="Calibri"/>
                <w:color w:val="000000"/>
                <w:sz w:val="22"/>
              </w:rPr>
              <w:t>RELEASE</w:t>
            </w:r>
          </w:p>
        </w:tc>
        <w:tc>
          <w:tcPr>
            <w:tcW w:w="6390" w:type="dxa"/>
            <w:shd w:val="clear" w:color="auto" w:fill="FFFFFF" w:themeFill="background1"/>
            <w:vAlign w:val="bottom"/>
            <w:hideMark/>
          </w:tcPr>
          <w:p w:rsidR="007A217C" w:rsidRPr="00015153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B859DA">
              <w:rPr>
                <w:rFonts w:asciiTheme="minorHAnsi" w:hAnsiTheme="minorHAnsi"/>
                <w:sz w:val="22"/>
              </w:rPr>
              <w:t>This field selected to specify test script belongs to which release</w:t>
            </w:r>
          </w:p>
        </w:tc>
      </w:tr>
      <w:tr w:rsidR="007A217C" w:rsidRPr="00015153" w:rsidTr="00DE449B">
        <w:trPr>
          <w:trHeight w:val="600"/>
        </w:trPr>
        <w:tc>
          <w:tcPr>
            <w:tcW w:w="460" w:type="dxa"/>
            <w:shd w:val="clear" w:color="auto" w:fill="FFFFFF" w:themeFill="background1"/>
            <w:vAlign w:val="bottom"/>
            <w:hideMark/>
          </w:tcPr>
          <w:p w:rsidR="007A217C" w:rsidRPr="00DE449B" w:rsidRDefault="007A217C" w:rsidP="00DE449B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DE449B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988" w:type="dxa"/>
            <w:shd w:val="clear" w:color="auto" w:fill="FFFFFF" w:themeFill="background1"/>
            <w:vAlign w:val="center"/>
            <w:hideMark/>
          </w:tcPr>
          <w:p w:rsidR="007A217C" w:rsidRPr="001E751B" w:rsidRDefault="005517C0" w:rsidP="00DE449B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1E751B">
              <w:rPr>
                <w:rFonts w:ascii="Calibri" w:hAnsi="Calibri"/>
                <w:color w:val="000000"/>
                <w:sz w:val="22"/>
              </w:rPr>
              <w:t>ACTIONS</w:t>
            </w:r>
          </w:p>
        </w:tc>
        <w:tc>
          <w:tcPr>
            <w:tcW w:w="6390" w:type="dxa"/>
            <w:shd w:val="clear" w:color="auto" w:fill="FFFFFF" w:themeFill="background1"/>
            <w:vAlign w:val="bottom"/>
            <w:hideMark/>
          </w:tcPr>
          <w:p w:rsidR="007A217C" w:rsidRPr="00015153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23247B">
              <w:rPr>
                <w:rFonts w:asciiTheme="minorHAnsi" w:hAnsiTheme="minorHAnsi"/>
                <w:sz w:val="22"/>
              </w:rPr>
              <w:t>This is name of method that performs specific set of actions</w:t>
            </w:r>
          </w:p>
        </w:tc>
      </w:tr>
      <w:tr w:rsidR="007A217C" w:rsidRPr="00015153" w:rsidTr="00DE449B">
        <w:trPr>
          <w:trHeight w:val="368"/>
        </w:trPr>
        <w:tc>
          <w:tcPr>
            <w:tcW w:w="460" w:type="dxa"/>
            <w:shd w:val="clear" w:color="auto" w:fill="auto"/>
            <w:vAlign w:val="bottom"/>
            <w:hideMark/>
          </w:tcPr>
          <w:p w:rsidR="007A217C" w:rsidRPr="00DE449B" w:rsidRDefault="007A217C" w:rsidP="00DE449B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DE449B"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1988" w:type="dxa"/>
            <w:shd w:val="clear" w:color="auto" w:fill="auto"/>
            <w:vAlign w:val="bottom"/>
            <w:hideMark/>
          </w:tcPr>
          <w:p w:rsidR="007A217C" w:rsidRPr="001E751B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1E751B">
              <w:rPr>
                <w:rFonts w:ascii="Calibri" w:hAnsi="Calibri"/>
                <w:bCs/>
                <w:color w:val="000000"/>
                <w:sz w:val="22"/>
              </w:rPr>
              <w:t>SPEAKIT</w:t>
            </w:r>
          </w:p>
        </w:tc>
        <w:tc>
          <w:tcPr>
            <w:tcW w:w="6390" w:type="dxa"/>
            <w:shd w:val="clear" w:color="auto" w:fill="auto"/>
            <w:vAlign w:val="bottom"/>
            <w:hideMark/>
          </w:tcPr>
          <w:p w:rsidR="007A217C" w:rsidRPr="00015153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23247B">
              <w:rPr>
                <w:rFonts w:asciiTheme="minorHAnsi" w:hAnsiTheme="minorHAnsi"/>
                <w:sz w:val="22"/>
              </w:rPr>
              <w:t>A SpeakIT is a message followed by a defined Next Action</w:t>
            </w:r>
          </w:p>
        </w:tc>
      </w:tr>
      <w:tr w:rsidR="005517C0" w:rsidRPr="00015153" w:rsidTr="00DE449B">
        <w:trPr>
          <w:trHeight w:val="368"/>
        </w:trPr>
        <w:tc>
          <w:tcPr>
            <w:tcW w:w="460" w:type="dxa"/>
            <w:shd w:val="clear" w:color="auto" w:fill="auto"/>
            <w:vAlign w:val="bottom"/>
            <w:hideMark/>
          </w:tcPr>
          <w:p w:rsidR="005517C0" w:rsidRPr="00DE449B" w:rsidRDefault="005517C0" w:rsidP="00DE449B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1988" w:type="dxa"/>
            <w:shd w:val="clear" w:color="auto" w:fill="auto"/>
            <w:vAlign w:val="bottom"/>
            <w:hideMark/>
          </w:tcPr>
          <w:p w:rsidR="005517C0" w:rsidRPr="001E751B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Cs/>
                <w:color w:val="000000"/>
                <w:sz w:val="22"/>
              </w:rPr>
            </w:pPr>
            <w:r w:rsidRPr="001E751B">
              <w:rPr>
                <w:rFonts w:ascii="Calibri" w:hAnsi="Calibri"/>
                <w:bCs/>
                <w:color w:val="000000"/>
                <w:sz w:val="22"/>
              </w:rPr>
              <w:t>CUSTOM CLASS</w:t>
            </w:r>
          </w:p>
        </w:tc>
        <w:tc>
          <w:tcPr>
            <w:tcW w:w="6390" w:type="dxa"/>
            <w:shd w:val="clear" w:color="auto" w:fill="auto"/>
            <w:vAlign w:val="bottom"/>
            <w:hideMark/>
          </w:tcPr>
          <w:p w:rsidR="005517C0" w:rsidRPr="00015153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B859DA">
              <w:rPr>
                <w:rFonts w:asciiTheme="minorHAnsi" w:hAnsiTheme="minorHAnsi"/>
                <w:sz w:val="22"/>
              </w:rPr>
              <w:t>This field selected to specify test script belongs to which class</w:t>
            </w:r>
          </w:p>
        </w:tc>
      </w:tr>
      <w:tr w:rsidR="005517C0" w:rsidRPr="00015153" w:rsidTr="00DE449B">
        <w:trPr>
          <w:trHeight w:val="368"/>
        </w:trPr>
        <w:tc>
          <w:tcPr>
            <w:tcW w:w="460" w:type="dxa"/>
            <w:shd w:val="clear" w:color="auto" w:fill="auto"/>
            <w:vAlign w:val="bottom"/>
            <w:hideMark/>
          </w:tcPr>
          <w:p w:rsidR="005517C0" w:rsidRPr="00DE449B" w:rsidRDefault="005517C0" w:rsidP="00DE449B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1988" w:type="dxa"/>
            <w:shd w:val="clear" w:color="auto" w:fill="auto"/>
            <w:vAlign w:val="bottom"/>
            <w:hideMark/>
          </w:tcPr>
          <w:p w:rsidR="005517C0" w:rsidRPr="001E751B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Cs/>
                <w:color w:val="000000"/>
                <w:sz w:val="22"/>
                <w:lang w:val="en-IN"/>
              </w:rPr>
            </w:pPr>
            <w:r w:rsidRPr="001E751B">
              <w:rPr>
                <w:rFonts w:ascii="Calibri" w:hAnsi="Calibri"/>
                <w:bCs/>
                <w:color w:val="000000"/>
                <w:sz w:val="22"/>
              </w:rPr>
              <w:t>CLIENT CONFIG</w:t>
            </w:r>
          </w:p>
        </w:tc>
        <w:tc>
          <w:tcPr>
            <w:tcW w:w="6390" w:type="dxa"/>
            <w:shd w:val="clear" w:color="auto" w:fill="auto"/>
            <w:vAlign w:val="bottom"/>
            <w:hideMark/>
          </w:tcPr>
          <w:p w:rsidR="005517C0" w:rsidRPr="00015153" w:rsidRDefault="005517C0" w:rsidP="00542A66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 w:rsidRPr="00B859DA">
              <w:rPr>
                <w:rFonts w:asciiTheme="minorHAnsi" w:hAnsiTheme="minorHAnsi"/>
                <w:sz w:val="22"/>
              </w:rPr>
              <w:t>This field selected to specify test script belongs to which config set</w:t>
            </w:r>
          </w:p>
        </w:tc>
      </w:tr>
    </w:tbl>
    <w:p w:rsidR="0068488E" w:rsidRPr="00956764" w:rsidRDefault="005204B7" w:rsidP="0068488E">
      <w:pPr>
        <w:pStyle w:val="Heading3"/>
        <w:rPr>
          <w:rFonts w:eastAsiaTheme="minorHAnsi" w:cstheme="minorBidi"/>
        </w:rPr>
      </w:pPr>
      <w:bookmarkStart w:id="4" w:name="_Toc458332040"/>
      <w:bookmarkStart w:id="5" w:name="_Toc478485810"/>
      <w:r>
        <w:t>Add</w:t>
      </w:r>
      <w:r w:rsidR="0068488E">
        <w:t xml:space="preserve"> </w:t>
      </w:r>
      <w:bookmarkEnd w:id="4"/>
      <w:r>
        <w:t>Test Cases</w:t>
      </w:r>
      <w:bookmarkEnd w:id="5"/>
    </w:p>
    <w:p w:rsidR="0068488E" w:rsidRDefault="00B93193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Tester</w:t>
      </w:r>
      <w:r w:rsidR="0068488E">
        <w:rPr>
          <w:rFonts w:asciiTheme="minorHAnsi" w:hAnsiTheme="minorHAnsi"/>
          <w:sz w:val="22"/>
        </w:rPr>
        <w:t xml:space="preserve"> </w:t>
      </w:r>
      <w:r w:rsidR="005204B7">
        <w:rPr>
          <w:rFonts w:asciiTheme="minorHAnsi" w:hAnsiTheme="minorHAnsi"/>
          <w:sz w:val="22"/>
        </w:rPr>
        <w:t>will be able to</w:t>
      </w:r>
      <w:r w:rsidR="0068488E">
        <w:rPr>
          <w:rFonts w:asciiTheme="minorHAnsi" w:hAnsiTheme="minorHAnsi"/>
          <w:sz w:val="22"/>
        </w:rPr>
        <w:t xml:space="preserve"> </w:t>
      </w:r>
      <w:r w:rsidR="005204B7">
        <w:rPr>
          <w:rFonts w:asciiTheme="minorHAnsi" w:hAnsiTheme="minorHAnsi"/>
          <w:sz w:val="22"/>
        </w:rPr>
        <w:t xml:space="preserve">design business flow test cases by selecting above fields and those test cases will be added in </w:t>
      </w:r>
      <w:r w:rsidR="006D4609" w:rsidRPr="006D4609">
        <w:rPr>
          <w:rFonts w:asciiTheme="minorHAnsi" w:hAnsiTheme="minorHAnsi"/>
          <w:sz w:val="22"/>
        </w:rPr>
        <w:t>TOOL/FRAMEWORK</w:t>
      </w:r>
      <w:r w:rsidR="005204B7">
        <w:rPr>
          <w:rFonts w:asciiTheme="minorHAnsi" w:hAnsiTheme="minorHAnsi"/>
          <w:sz w:val="22"/>
        </w:rPr>
        <w:t xml:space="preserve"> repository.</w:t>
      </w:r>
    </w:p>
    <w:p w:rsidR="0068488E" w:rsidRPr="00956764" w:rsidRDefault="005204B7" w:rsidP="0068488E">
      <w:pPr>
        <w:pStyle w:val="Heading3"/>
        <w:rPr>
          <w:rFonts w:eastAsiaTheme="minorHAnsi" w:cstheme="minorBidi"/>
        </w:rPr>
      </w:pPr>
      <w:bookmarkStart w:id="6" w:name="_Toc478485811"/>
      <w:r>
        <w:t>Edit</w:t>
      </w:r>
      <w:r w:rsidR="0068488E">
        <w:t xml:space="preserve"> </w:t>
      </w:r>
      <w:r>
        <w:t>Test Cases</w:t>
      </w:r>
      <w:bookmarkEnd w:id="6"/>
    </w:p>
    <w:p w:rsidR="0068488E" w:rsidRDefault="00B93193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Tester </w:t>
      </w:r>
      <w:r w:rsidR="005204B7">
        <w:rPr>
          <w:rFonts w:asciiTheme="minorHAnsi" w:hAnsiTheme="minorHAnsi"/>
          <w:sz w:val="22"/>
        </w:rPr>
        <w:t xml:space="preserve">will be able to edit test cases </w:t>
      </w:r>
      <w:r w:rsidR="00C33D59">
        <w:rPr>
          <w:rFonts w:asciiTheme="minorHAnsi" w:hAnsiTheme="minorHAnsi"/>
          <w:sz w:val="22"/>
        </w:rPr>
        <w:t xml:space="preserve">of </w:t>
      </w:r>
      <w:r w:rsidR="006D4609" w:rsidRPr="006D4609">
        <w:rPr>
          <w:rFonts w:asciiTheme="minorHAnsi" w:hAnsiTheme="minorHAnsi"/>
          <w:sz w:val="22"/>
        </w:rPr>
        <w:t>Tool/Framework</w:t>
      </w:r>
      <w:r w:rsidR="00C33D59">
        <w:rPr>
          <w:rFonts w:asciiTheme="minorHAnsi" w:hAnsiTheme="minorHAnsi"/>
          <w:sz w:val="22"/>
        </w:rPr>
        <w:t xml:space="preserve"> </w:t>
      </w:r>
      <w:r w:rsidR="005204B7">
        <w:rPr>
          <w:rFonts w:asciiTheme="minorHAnsi" w:hAnsiTheme="minorHAnsi"/>
          <w:sz w:val="22"/>
        </w:rPr>
        <w:t>and update according to voice scenarios.</w:t>
      </w:r>
    </w:p>
    <w:p w:rsidR="005F74CC" w:rsidRDefault="005204B7" w:rsidP="005F74CC">
      <w:pPr>
        <w:pStyle w:val="Heading3"/>
      </w:pPr>
      <w:bookmarkStart w:id="7" w:name="_Toc478485812"/>
      <w:r>
        <w:t>View Test Cases</w:t>
      </w:r>
      <w:bookmarkEnd w:id="7"/>
    </w:p>
    <w:p w:rsidR="00D27FB2" w:rsidRDefault="00B93193" w:rsidP="00DE449B">
      <w:pPr>
        <w:pStyle w:val="BodyText"/>
        <w:ind w:firstLine="432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Tester </w:t>
      </w:r>
      <w:r w:rsidR="00EB6445">
        <w:rPr>
          <w:rFonts w:asciiTheme="minorHAnsi" w:hAnsiTheme="minorHAnsi"/>
          <w:sz w:val="22"/>
        </w:rPr>
        <w:t>will be</w:t>
      </w:r>
      <w:r w:rsidR="005204B7">
        <w:rPr>
          <w:rFonts w:asciiTheme="minorHAnsi" w:hAnsiTheme="minorHAnsi"/>
          <w:sz w:val="22"/>
        </w:rPr>
        <w:t xml:space="preserve"> able to view </w:t>
      </w:r>
      <w:r w:rsidR="00C33D59">
        <w:rPr>
          <w:rFonts w:asciiTheme="minorHAnsi" w:hAnsiTheme="minorHAnsi"/>
          <w:sz w:val="22"/>
        </w:rPr>
        <w:t xml:space="preserve">test cases of </w:t>
      </w:r>
      <w:r w:rsidR="006D4609" w:rsidRPr="006D4609">
        <w:rPr>
          <w:rFonts w:asciiTheme="minorHAnsi" w:hAnsiTheme="minorHAnsi"/>
          <w:sz w:val="22"/>
        </w:rPr>
        <w:t>Tool/Framework</w:t>
      </w:r>
      <w:r w:rsidR="005204B7">
        <w:rPr>
          <w:rFonts w:asciiTheme="minorHAnsi" w:hAnsiTheme="minorHAnsi"/>
          <w:sz w:val="22"/>
        </w:rPr>
        <w:t>.</w:t>
      </w:r>
    </w:p>
    <w:p w:rsidR="005204B7" w:rsidRDefault="005204B7" w:rsidP="005204B7">
      <w:pPr>
        <w:pStyle w:val="Heading3"/>
      </w:pPr>
      <w:bookmarkStart w:id="8" w:name="_Toc478485813"/>
      <w:r>
        <w:t>Delete Test Cases</w:t>
      </w:r>
      <w:bookmarkEnd w:id="8"/>
    </w:p>
    <w:p w:rsidR="005204B7" w:rsidRDefault="00B93193" w:rsidP="005204B7">
      <w:pPr>
        <w:pStyle w:val="BodyText"/>
        <w:ind w:firstLine="432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Tester </w:t>
      </w:r>
      <w:r w:rsidR="00EB6445">
        <w:rPr>
          <w:rFonts w:asciiTheme="minorHAnsi" w:hAnsiTheme="minorHAnsi"/>
          <w:sz w:val="22"/>
        </w:rPr>
        <w:t>will be</w:t>
      </w:r>
      <w:r w:rsidR="005204B7">
        <w:rPr>
          <w:rFonts w:asciiTheme="minorHAnsi" w:hAnsiTheme="minorHAnsi"/>
          <w:sz w:val="22"/>
        </w:rPr>
        <w:t xml:space="preserve"> able to delete </w:t>
      </w:r>
      <w:r w:rsidR="00C33D59">
        <w:rPr>
          <w:rFonts w:asciiTheme="minorHAnsi" w:hAnsiTheme="minorHAnsi"/>
          <w:sz w:val="22"/>
        </w:rPr>
        <w:t xml:space="preserve">test cases of </w:t>
      </w:r>
      <w:r w:rsidR="006D4609" w:rsidRPr="006D4609">
        <w:rPr>
          <w:rFonts w:asciiTheme="minorHAnsi" w:hAnsiTheme="minorHAnsi"/>
          <w:sz w:val="22"/>
        </w:rPr>
        <w:t>Tool/Framework</w:t>
      </w:r>
      <w:r w:rsidR="005204B7">
        <w:rPr>
          <w:rFonts w:asciiTheme="minorHAnsi" w:hAnsiTheme="minorHAnsi"/>
          <w:sz w:val="22"/>
        </w:rPr>
        <w:t>.</w:t>
      </w:r>
    </w:p>
    <w:p w:rsidR="00CA6547" w:rsidRPr="00956764" w:rsidRDefault="00CA6547" w:rsidP="00CA6547">
      <w:pPr>
        <w:pStyle w:val="Heading3"/>
        <w:rPr>
          <w:rFonts w:eastAsiaTheme="minorHAnsi" w:cstheme="minorBidi"/>
        </w:rPr>
      </w:pPr>
      <w:bookmarkStart w:id="9" w:name="_Toc478485814"/>
      <w:r>
        <w:lastRenderedPageBreak/>
        <w:t>Use Case Diagram</w:t>
      </w:r>
      <w:r w:rsidR="00F04C0A">
        <w:t xml:space="preserve"> (</w:t>
      </w:r>
      <w:r w:rsidR="006D4609" w:rsidRPr="006D4609">
        <w:t>TOOL/FRAMEWORK</w:t>
      </w:r>
      <w:r w:rsidR="00EB6445">
        <w:t xml:space="preserve"> </w:t>
      </w:r>
      <w:r w:rsidR="00F04C0A">
        <w:t>Tester Use Cases</w:t>
      </w:r>
      <w:r w:rsidR="005125DF">
        <w:t>)</w:t>
      </w:r>
      <w:bookmarkEnd w:id="9"/>
    </w:p>
    <w:p w:rsidR="00832B43" w:rsidRDefault="00EB6445" w:rsidP="00DE449B">
      <w:pPr>
        <w:pStyle w:val="BodyText"/>
        <w:ind w:firstLine="432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000750" cy="35909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11B" w:rsidRPr="00956764" w:rsidRDefault="006D4609" w:rsidP="002E511B">
      <w:pPr>
        <w:pStyle w:val="Heading1"/>
      </w:pPr>
      <w:bookmarkStart w:id="10" w:name="_Toc478485815"/>
      <w:r w:rsidRPr="006D4609">
        <w:t>TOOL/FRAMEWORK</w:t>
      </w:r>
      <w:r w:rsidR="00F04C0A">
        <w:t xml:space="preserve"> </w:t>
      </w:r>
      <w:r w:rsidR="00542A66">
        <w:t>Scenarios</w:t>
      </w:r>
      <w:r w:rsidR="002E511B">
        <w:t xml:space="preserve"> Use Cases</w:t>
      </w:r>
      <w:bookmarkEnd w:id="10"/>
    </w:p>
    <w:p w:rsidR="00D77FC3" w:rsidRDefault="00B93193" w:rsidP="00DE449B">
      <w:pPr>
        <w:pStyle w:val="BodyText"/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Tester </w:t>
      </w:r>
      <w:r w:rsidR="00D77FC3">
        <w:rPr>
          <w:rFonts w:asciiTheme="minorHAnsi" w:hAnsiTheme="minorHAnsi"/>
          <w:sz w:val="22"/>
        </w:rPr>
        <w:t xml:space="preserve">of the </w:t>
      </w:r>
      <w:r w:rsidR="006D4609" w:rsidRPr="006D4609">
        <w:rPr>
          <w:rFonts w:asciiTheme="minorHAnsi" w:hAnsiTheme="minorHAnsi"/>
          <w:sz w:val="22"/>
        </w:rPr>
        <w:t>Tool/Framework</w:t>
      </w:r>
      <w:r w:rsidR="00C33D59">
        <w:rPr>
          <w:rFonts w:asciiTheme="minorHAnsi" w:hAnsiTheme="minorHAnsi"/>
          <w:sz w:val="22"/>
        </w:rPr>
        <w:t xml:space="preserve"> </w:t>
      </w:r>
      <w:r w:rsidR="00D77FC3">
        <w:rPr>
          <w:rFonts w:asciiTheme="minorHAnsi" w:hAnsiTheme="minorHAnsi"/>
          <w:sz w:val="22"/>
        </w:rPr>
        <w:t>should be able to perform following operations –</w:t>
      </w:r>
    </w:p>
    <w:p w:rsidR="00067E70" w:rsidRPr="00956764" w:rsidRDefault="00542A66" w:rsidP="00067E70">
      <w:pPr>
        <w:pStyle w:val="Heading3"/>
        <w:rPr>
          <w:rFonts w:eastAsiaTheme="minorHAnsi" w:cstheme="minorBidi"/>
        </w:rPr>
      </w:pPr>
      <w:bookmarkStart w:id="11" w:name="_Toc478485816"/>
      <w:r>
        <w:rPr>
          <w:rFonts w:eastAsiaTheme="minorHAnsi" w:cstheme="minorBidi"/>
        </w:rPr>
        <w:t>Add Scenarios</w:t>
      </w:r>
      <w:bookmarkEnd w:id="11"/>
    </w:p>
    <w:p w:rsidR="00DE449B" w:rsidRDefault="00B93193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Tester</w:t>
      </w:r>
      <w:r w:rsidR="003A6A3D">
        <w:rPr>
          <w:rFonts w:asciiTheme="minorHAnsi" w:hAnsiTheme="minorHAnsi"/>
          <w:sz w:val="22"/>
        </w:rPr>
        <w:t xml:space="preserve"> can create different client scenarios folder and can add corresponding scenarios under each </w:t>
      </w:r>
      <w:r w:rsidR="00C33D59">
        <w:rPr>
          <w:rFonts w:asciiTheme="minorHAnsi" w:hAnsiTheme="minorHAnsi"/>
          <w:sz w:val="22"/>
        </w:rPr>
        <w:t>business profile</w:t>
      </w:r>
      <w:r w:rsidR="003A6A3D">
        <w:rPr>
          <w:rFonts w:asciiTheme="minorHAnsi" w:hAnsiTheme="minorHAnsi"/>
          <w:sz w:val="22"/>
        </w:rPr>
        <w:t xml:space="preserve">, below fields need to be populated. </w:t>
      </w:r>
    </w:p>
    <w:p w:rsidR="003A6A3D" w:rsidRDefault="003A6A3D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tbl>
      <w:tblPr>
        <w:tblW w:w="8818" w:type="dxa"/>
        <w:tblInd w:w="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0"/>
        <w:gridCol w:w="2350"/>
        <w:gridCol w:w="6028"/>
      </w:tblGrid>
      <w:tr w:rsidR="003A6A3D" w:rsidRPr="00F0198E" w:rsidTr="00C33D59">
        <w:trPr>
          <w:trHeight w:val="300"/>
        </w:trPr>
        <w:tc>
          <w:tcPr>
            <w:tcW w:w="440" w:type="dxa"/>
            <w:shd w:val="clear" w:color="auto" w:fill="A6A6A6" w:themeFill="background1" w:themeFillShade="A6"/>
            <w:noWrap/>
            <w:vAlign w:val="center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98E">
              <w:rPr>
                <w:rFonts w:ascii="Calibri" w:hAnsi="Calibri"/>
                <w:b/>
                <w:bCs/>
                <w:color w:val="000000"/>
                <w:sz w:val="22"/>
              </w:rPr>
              <w:t>#</w:t>
            </w:r>
          </w:p>
        </w:tc>
        <w:tc>
          <w:tcPr>
            <w:tcW w:w="2350" w:type="dxa"/>
            <w:shd w:val="clear" w:color="auto" w:fill="A6A6A6" w:themeFill="background1" w:themeFillShade="A6"/>
            <w:noWrap/>
            <w:vAlign w:val="bottom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98E">
              <w:rPr>
                <w:rFonts w:ascii="Calibri" w:hAnsi="Calibri"/>
                <w:b/>
                <w:bCs/>
                <w:color w:val="000000"/>
                <w:sz w:val="22"/>
              </w:rPr>
              <w:t>Field  Name</w:t>
            </w:r>
          </w:p>
        </w:tc>
        <w:tc>
          <w:tcPr>
            <w:tcW w:w="6028" w:type="dxa"/>
            <w:shd w:val="clear" w:color="auto" w:fill="A6A6A6" w:themeFill="background1" w:themeFillShade="A6"/>
            <w:noWrap/>
            <w:vAlign w:val="bottom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98E">
              <w:rPr>
                <w:rFonts w:ascii="Calibri" w:hAnsi="Calibri"/>
                <w:b/>
                <w:bCs/>
                <w:color w:val="000000"/>
                <w:sz w:val="22"/>
              </w:rPr>
              <w:t>Description</w:t>
            </w:r>
          </w:p>
        </w:tc>
      </w:tr>
      <w:tr w:rsidR="003A6A3D" w:rsidRPr="00F0198E" w:rsidTr="00C33D59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98E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:rsidR="003A6A3D" w:rsidRPr="00F0198E" w:rsidRDefault="00C33D59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Business Profile</w:t>
            </w:r>
            <w:r w:rsidR="003A6A3D">
              <w:rPr>
                <w:rFonts w:ascii="Calibri" w:hAnsi="Calibri"/>
                <w:color w:val="000000"/>
                <w:sz w:val="22"/>
              </w:rPr>
              <w:t xml:space="preserve"> Name</w:t>
            </w:r>
          </w:p>
        </w:tc>
        <w:tc>
          <w:tcPr>
            <w:tcW w:w="6028" w:type="dxa"/>
            <w:shd w:val="clear" w:color="auto" w:fill="auto"/>
            <w:noWrap/>
            <w:vAlign w:val="bottom"/>
            <w:hideMark/>
          </w:tcPr>
          <w:p w:rsidR="003A6A3D" w:rsidRPr="00F0198E" w:rsidRDefault="003A6A3D" w:rsidP="00C33D59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Scenario belongs to which </w:t>
            </w:r>
            <w:r w:rsidR="00C33D59">
              <w:rPr>
                <w:rFonts w:ascii="Calibri" w:hAnsi="Calibri"/>
                <w:color w:val="000000"/>
                <w:sz w:val="22"/>
              </w:rPr>
              <w:t>business profile</w:t>
            </w:r>
          </w:p>
        </w:tc>
      </w:tr>
      <w:tr w:rsidR="003A6A3D" w:rsidRPr="00F0198E" w:rsidTr="00C33D59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98E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Environment</w:t>
            </w:r>
          </w:p>
        </w:tc>
        <w:tc>
          <w:tcPr>
            <w:tcW w:w="6028" w:type="dxa"/>
            <w:shd w:val="clear" w:color="auto" w:fill="auto"/>
            <w:noWrap/>
            <w:vAlign w:val="bottom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Scenario should run on which Environment</w:t>
            </w:r>
          </w:p>
        </w:tc>
      </w:tr>
      <w:tr w:rsidR="003A6A3D" w:rsidRPr="00F0198E" w:rsidTr="00C33D59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98E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Scenario description</w:t>
            </w:r>
          </w:p>
        </w:tc>
        <w:tc>
          <w:tcPr>
            <w:tcW w:w="6028" w:type="dxa"/>
            <w:shd w:val="clear" w:color="auto" w:fill="auto"/>
            <w:noWrap/>
            <w:vAlign w:val="bottom"/>
            <w:hideMark/>
          </w:tcPr>
          <w:p w:rsidR="003A6A3D" w:rsidRPr="00F0198E" w:rsidRDefault="003A6A3D" w:rsidP="003A6A3D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Gives idea about scenario belongs to which flow</w:t>
            </w:r>
          </w:p>
        </w:tc>
      </w:tr>
      <w:tr w:rsidR="003A6A3D" w:rsidRPr="00F0198E" w:rsidTr="00C33D59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98E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Project Name</w:t>
            </w:r>
          </w:p>
        </w:tc>
        <w:tc>
          <w:tcPr>
            <w:tcW w:w="6028" w:type="dxa"/>
            <w:shd w:val="clear" w:color="auto" w:fill="auto"/>
            <w:noWrap/>
            <w:vAlign w:val="bottom"/>
            <w:hideMark/>
          </w:tcPr>
          <w:p w:rsidR="003A6A3D" w:rsidRPr="00F0198E" w:rsidRDefault="003A6A3D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Scenario belong to which project</w:t>
            </w:r>
          </w:p>
        </w:tc>
      </w:tr>
    </w:tbl>
    <w:p w:rsidR="00067E70" w:rsidRPr="00956764" w:rsidRDefault="00542A66" w:rsidP="00DE449B">
      <w:pPr>
        <w:pStyle w:val="Heading3"/>
        <w:rPr>
          <w:rFonts w:eastAsiaTheme="minorHAnsi" w:cstheme="minorBidi"/>
        </w:rPr>
      </w:pPr>
      <w:bookmarkStart w:id="12" w:name="_Toc478485817"/>
      <w:r>
        <w:rPr>
          <w:rFonts w:eastAsiaTheme="minorHAnsi" w:cstheme="minorBidi"/>
        </w:rPr>
        <w:t>Delete Scenarios</w:t>
      </w:r>
      <w:bookmarkEnd w:id="12"/>
    </w:p>
    <w:p w:rsidR="00067E70" w:rsidRDefault="00C33D59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Tester</w:t>
      </w:r>
      <w:r w:rsidR="00B93193">
        <w:rPr>
          <w:rFonts w:asciiTheme="minorHAnsi" w:hAnsiTheme="minorHAnsi"/>
          <w:sz w:val="22"/>
        </w:rPr>
        <w:t xml:space="preserve"> </w:t>
      </w:r>
      <w:r w:rsidR="0024003F">
        <w:rPr>
          <w:rFonts w:asciiTheme="minorHAnsi" w:hAnsiTheme="minorHAnsi"/>
          <w:sz w:val="22"/>
        </w:rPr>
        <w:t xml:space="preserve">can delete scenarios folder </w:t>
      </w:r>
      <w:r w:rsidR="00B93193">
        <w:rPr>
          <w:rFonts w:asciiTheme="minorHAnsi" w:hAnsiTheme="minorHAnsi"/>
          <w:sz w:val="22"/>
        </w:rPr>
        <w:t>or test case</w:t>
      </w:r>
    </w:p>
    <w:p w:rsidR="00E3768D" w:rsidRDefault="00E3768D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tbl>
      <w:tblPr>
        <w:tblW w:w="8818" w:type="dxa"/>
        <w:tblInd w:w="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0"/>
        <w:gridCol w:w="2384"/>
        <w:gridCol w:w="5994"/>
      </w:tblGrid>
      <w:tr w:rsidR="00B93193" w:rsidRPr="00F0198E" w:rsidTr="00B93193">
        <w:trPr>
          <w:trHeight w:val="300"/>
        </w:trPr>
        <w:tc>
          <w:tcPr>
            <w:tcW w:w="440" w:type="dxa"/>
            <w:shd w:val="clear" w:color="auto" w:fill="A6A6A6" w:themeFill="background1" w:themeFillShade="A6"/>
            <w:noWrap/>
            <w:vAlign w:val="center"/>
            <w:hideMark/>
          </w:tcPr>
          <w:p w:rsidR="00B93193" w:rsidRPr="00F0198E" w:rsidRDefault="00B93193" w:rsidP="00C95A5A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98E">
              <w:rPr>
                <w:rFonts w:ascii="Calibri" w:hAnsi="Calibri"/>
                <w:b/>
                <w:bCs/>
                <w:color w:val="000000"/>
                <w:sz w:val="22"/>
              </w:rPr>
              <w:t>#</w:t>
            </w:r>
          </w:p>
        </w:tc>
        <w:tc>
          <w:tcPr>
            <w:tcW w:w="2384" w:type="dxa"/>
            <w:shd w:val="clear" w:color="auto" w:fill="A6A6A6" w:themeFill="background1" w:themeFillShade="A6"/>
            <w:noWrap/>
            <w:vAlign w:val="bottom"/>
            <w:hideMark/>
          </w:tcPr>
          <w:p w:rsidR="00B93193" w:rsidRPr="00F0198E" w:rsidRDefault="00B93193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98E">
              <w:rPr>
                <w:rFonts w:ascii="Calibri" w:hAnsi="Calibri"/>
                <w:b/>
                <w:bCs/>
                <w:color w:val="000000"/>
                <w:sz w:val="22"/>
              </w:rPr>
              <w:t>Field  Name</w:t>
            </w:r>
          </w:p>
        </w:tc>
        <w:tc>
          <w:tcPr>
            <w:tcW w:w="5994" w:type="dxa"/>
            <w:shd w:val="clear" w:color="auto" w:fill="A6A6A6" w:themeFill="background1" w:themeFillShade="A6"/>
            <w:noWrap/>
            <w:vAlign w:val="bottom"/>
            <w:hideMark/>
          </w:tcPr>
          <w:p w:rsidR="00B93193" w:rsidRPr="00F0198E" w:rsidRDefault="00B93193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98E">
              <w:rPr>
                <w:rFonts w:ascii="Calibri" w:hAnsi="Calibri"/>
                <w:b/>
                <w:bCs/>
                <w:color w:val="000000"/>
                <w:sz w:val="22"/>
              </w:rPr>
              <w:t>Description</w:t>
            </w:r>
          </w:p>
        </w:tc>
      </w:tr>
      <w:tr w:rsidR="00B93193" w:rsidRPr="00F0198E" w:rsidTr="00B93193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B93193" w:rsidRPr="00F0198E" w:rsidRDefault="00B93193" w:rsidP="00C95A5A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98E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84" w:type="dxa"/>
            <w:shd w:val="clear" w:color="auto" w:fill="auto"/>
            <w:noWrap/>
            <w:vAlign w:val="bottom"/>
            <w:hideMark/>
          </w:tcPr>
          <w:p w:rsidR="00B93193" w:rsidRPr="00F0198E" w:rsidRDefault="00B93193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Delete Scenario Folder</w:t>
            </w:r>
          </w:p>
        </w:tc>
        <w:tc>
          <w:tcPr>
            <w:tcW w:w="5994" w:type="dxa"/>
            <w:shd w:val="clear" w:color="auto" w:fill="auto"/>
            <w:noWrap/>
            <w:vAlign w:val="bottom"/>
            <w:hideMark/>
          </w:tcPr>
          <w:p w:rsidR="00B93193" w:rsidRPr="00F0198E" w:rsidRDefault="00B93193" w:rsidP="00B93193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Tester can delete complete scenario folder</w:t>
            </w:r>
          </w:p>
        </w:tc>
      </w:tr>
      <w:tr w:rsidR="00B93193" w:rsidRPr="00F0198E" w:rsidTr="00B93193">
        <w:trPr>
          <w:trHeight w:val="300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B93193" w:rsidRPr="00F0198E" w:rsidRDefault="00B93193" w:rsidP="00C95A5A">
            <w:pPr>
              <w:spacing w:before="0" w:after="0" w:line="240" w:lineRule="auto"/>
              <w:ind w:left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F0198E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2384" w:type="dxa"/>
            <w:shd w:val="clear" w:color="auto" w:fill="auto"/>
            <w:noWrap/>
            <w:vAlign w:val="bottom"/>
            <w:hideMark/>
          </w:tcPr>
          <w:p w:rsidR="00B93193" w:rsidRPr="00F0198E" w:rsidRDefault="00B93193" w:rsidP="00C95A5A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Delete Test Case</w:t>
            </w:r>
          </w:p>
        </w:tc>
        <w:tc>
          <w:tcPr>
            <w:tcW w:w="5994" w:type="dxa"/>
            <w:shd w:val="clear" w:color="auto" w:fill="auto"/>
            <w:noWrap/>
            <w:vAlign w:val="bottom"/>
            <w:hideMark/>
          </w:tcPr>
          <w:p w:rsidR="00B93193" w:rsidRPr="00F0198E" w:rsidRDefault="00B93193" w:rsidP="00B93193">
            <w:pPr>
              <w:spacing w:before="0" w:after="0" w:line="240" w:lineRule="auto"/>
              <w:ind w:left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Tester can delete impacted test cases</w:t>
            </w:r>
          </w:p>
        </w:tc>
      </w:tr>
    </w:tbl>
    <w:p w:rsidR="00B93193" w:rsidRDefault="00B93193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DE449B" w:rsidRDefault="00DE449B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B93193" w:rsidRDefault="00B93193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542A66" w:rsidRPr="00956764" w:rsidRDefault="00542A66" w:rsidP="00542A66">
      <w:pPr>
        <w:pStyle w:val="Heading3"/>
        <w:rPr>
          <w:rFonts w:eastAsiaTheme="minorHAnsi" w:cstheme="minorBidi"/>
        </w:rPr>
      </w:pPr>
      <w:bookmarkStart w:id="13" w:name="_Toc478485818"/>
      <w:r>
        <w:lastRenderedPageBreak/>
        <w:t>Start/Stop</w:t>
      </w:r>
      <w:bookmarkEnd w:id="13"/>
    </w:p>
    <w:p w:rsidR="00542A66" w:rsidRDefault="00B93193" w:rsidP="00542A66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Tester will be able to start scenario execution or if issue occur then scheduled scenarios can be stopped.</w:t>
      </w:r>
    </w:p>
    <w:p w:rsidR="00542A66" w:rsidRPr="00956764" w:rsidRDefault="003A6A3D" w:rsidP="00542A66">
      <w:pPr>
        <w:pStyle w:val="Heading3"/>
        <w:rPr>
          <w:rFonts w:eastAsiaTheme="minorHAnsi" w:cstheme="minorBidi"/>
        </w:rPr>
      </w:pPr>
      <w:bookmarkStart w:id="14" w:name="_Toc478485819"/>
      <w:r>
        <w:t>Pause/Abort</w:t>
      </w:r>
      <w:bookmarkEnd w:id="14"/>
    </w:p>
    <w:p w:rsidR="00B93193" w:rsidRDefault="00B93193" w:rsidP="00B93193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Tester will be able to </w:t>
      </w:r>
      <w:r w:rsidR="00A167D7">
        <w:rPr>
          <w:rFonts w:asciiTheme="minorHAnsi" w:hAnsiTheme="minorHAnsi"/>
          <w:sz w:val="22"/>
        </w:rPr>
        <w:t>p</w:t>
      </w:r>
      <w:r>
        <w:rPr>
          <w:rFonts w:asciiTheme="minorHAnsi" w:hAnsiTheme="minorHAnsi"/>
          <w:sz w:val="22"/>
        </w:rPr>
        <w:t xml:space="preserve">ause or </w:t>
      </w:r>
      <w:r w:rsidR="00A167D7">
        <w:rPr>
          <w:rFonts w:asciiTheme="minorHAnsi" w:hAnsiTheme="minorHAnsi"/>
          <w:sz w:val="22"/>
        </w:rPr>
        <w:t>a</w:t>
      </w:r>
      <w:r>
        <w:rPr>
          <w:rFonts w:asciiTheme="minorHAnsi" w:hAnsiTheme="minorHAnsi"/>
          <w:sz w:val="22"/>
        </w:rPr>
        <w:t>bort scenario execution at any point of time.</w:t>
      </w:r>
    </w:p>
    <w:p w:rsidR="00F04C0A" w:rsidRPr="00956764" w:rsidRDefault="00F04C0A" w:rsidP="00F04C0A">
      <w:pPr>
        <w:pStyle w:val="Heading3"/>
        <w:rPr>
          <w:rFonts w:eastAsiaTheme="minorHAnsi" w:cstheme="minorBidi"/>
        </w:rPr>
      </w:pPr>
      <w:bookmarkStart w:id="15" w:name="_Toc478485820"/>
      <w:r>
        <w:t>Use Case Diagram (</w:t>
      </w:r>
      <w:r w:rsidR="006D4609" w:rsidRPr="006D4609">
        <w:t>TOOL/FRAMEWORK</w:t>
      </w:r>
      <w:r>
        <w:t xml:space="preserve"> Voice Scenarios)</w:t>
      </w:r>
      <w:bookmarkEnd w:id="15"/>
    </w:p>
    <w:p w:rsidR="007A217C" w:rsidRDefault="00EB6445" w:rsidP="00DE449B">
      <w:pPr>
        <w:pStyle w:val="BodyText"/>
        <w:ind w:firstLine="432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000750" cy="454342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26" w:rsidRPr="00956764" w:rsidRDefault="006D4609" w:rsidP="00CC6726">
      <w:pPr>
        <w:pStyle w:val="Heading1"/>
      </w:pPr>
      <w:bookmarkStart w:id="16" w:name="_Toc478485821"/>
      <w:r w:rsidRPr="006D4609">
        <w:t>TOOL/FRAMEWORK</w:t>
      </w:r>
      <w:r w:rsidR="00EB6445">
        <w:t xml:space="preserve"> Test Execution Use Cases</w:t>
      </w:r>
      <w:bookmarkEnd w:id="16"/>
    </w:p>
    <w:p w:rsidR="00E317FF" w:rsidRPr="00956764" w:rsidRDefault="00C95A5A" w:rsidP="00E317FF">
      <w:pPr>
        <w:pStyle w:val="Heading3"/>
        <w:rPr>
          <w:rFonts w:eastAsiaTheme="minorHAnsi" w:cstheme="minorBidi"/>
        </w:rPr>
      </w:pPr>
      <w:bookmarkStart w:id="17" w:name="_Toc478485822"/>
      <w:r>
        <w:t>Description</w:t>
      </w:r>
      <w:bookmarkEnd w:id="17"/>
    </w:p>
    <w:p w:rsidR="00A167D7" w:rsidRDefault="006D4609" w:rsidP="00C33D59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  <w:r w:rsidRPr="006D4609">
        <w:rPr>
          <w:rFonts w:asciiTheme="minorHAnsi" w:hAnsiTheme="minorHAnsi"/>
          <w:sz w:val="22"/>
        </w:rPr>
        <w:t>TOOL/FRAMEWORK</w:t>
      </w:r>
      <w:r w:rsidR="00C95A5A">
        <w:rPr>
          <w:rFonts w:asciiTheme="minorHAnsi" w:hAnsiTheme="minorHAnsi"/>
          <w:sz w:val="22"/>
        </w:rPr>
        <w:t xml:space="preserve"> Test Execution Use Case</w:t>
      </w:r>
      <w:r w:rsidR="001E751B">
        <w:rPr>
          <w:rFonts w:asciiTheme="minorHAnsi" w:hAnsiTheme="minorHAnsi"/>
          <w:sz w:val="22"/>
        </w:rPr>
        <w:t>s</w:t>
      </w:r>
      <w:r w:rsidR="00C95A5A">
        <w:rPr>
          <w:rFonts w:asciiTheme="minorHAnsi" w:hAnsiTheme="minorHAnsi"/>
          <w:sz w:val="22"/>
        </w:rPr>
        <w:t xml:space="preserve"> gives you an idea for Tester and Manger role use cases.</w:t>
      </w:r>
      <w:r w:rsidR="00C33D59">
        <w:rPr>
          <w:rFonts w:asciiTheme="minorHAnsi" w:hAnsiTheme="minorHAnsi"/>
          <w:sz w:val="22"/>
        </w:rPr>
        <w:t xml:space="preserve"> </w:t>
      </w:r>
      <w:r w:rsidR="00A167D7">
        <w:rPr>
          <w:rFonts w:asciiTheme="minorHAnsi" w:hAnsiTheme="minorHAnsi"/>
          <w:sz w:val="22"/>
        </w:rPr>
        <w:t xml:space="preserve">Tester of the </w:t>
      </w:r>
      <w:r w:rsidRPr="006D4609">
        <w:rPr>
          <w:rFonts w:asciiTheme="minorHAnsi" w:hAnsiTheme="minorHAnsi"/>
          <w:sz w:val="22"/>
        </w:rPr>
        <w:t>Tool/Framework</w:t>
      </w:r>
      <w:r w:rsidR="00C33D59">
        <w:rPr>
          <w:rFonts w:asciiTheme="minorHAnsi" w:hAnsiTheme="minorHAnsi"/>
          <w:sz w:val="22"/>
        </w:rPr>
        <w:t xml:space="preserve"> </w:t>
      </w:r>
      <w:r w:rsidR="00A167D7">
        <w:rPr>
          <w:rFonts w:asciiTheme="minorHAnsi" w:hAnsiTheme="minorHAnsi"/>
          <w:sz w:val="22"/>
        </w:rPr>
        <w:t>should be able to perform different operation</w:t>
      </w:r>
      <w:r w:rsidR="00C33D59">
        <w:rPr>
          <w:rFonts w:asciiTheme="minorHAnsi" w:hAnsiTheme="minorHAnsi"/>
          <w:sz w:val="22"/>
        </w:rPr>
        <w:t>s</w:t>
      </w:r>
      <w:r w:rsidR="00A167D7">
        <w:rPr>
          <w:rFonts w:asciiTheme="minorHAnsi" w:hAnsiTheme="minorHAnsi"/>
          <w:sz w:val="22"/>
        </w:rPr>
        <w:t xml:space="preserve"> such as create test cases/ execute scenar</w:t>
      </w:r>
      <w:r w:rsidR="00C33D59">
        <w:rPr>
          <w:rFonts w:asciiTheme="minorHAnsi" w:hAnsiTheme="minorHAnsi"/>
          <w:sz w:val="22"/>
        </w:rPr>
        <w:t xml:space="preserve">ios/verify result/delete result, </w:t>
      </w:r>
      <w:r w:rsidR="00A167D7">
        <w:rPr>
          <w:rFonts w:asciiTheme="minorHAnsi" w:hAnsiTheme="minorHAnsi"/>
          <w:sz w:val="22"/>
        </w:rPr>
        <w:t>etc</w:t>
      </w:r>
      <w:r w:rsidR="00C33D59">
        <w:rPr>
          <w:rFonts w:asciiTheme="minorHAnsi" w:hAnsiTheme="minorHAnsi"/>
          <w:sz w:val="22"/>
        </w:rPr>
        <w:t>.</w:t>
      </w:r>
      <w:r w:rsidR="00A167D7">
        <w:rPr>
          <w:rFonts w:asciiTheme="minorHAnsi" w:hAnsiTheme="minorHAnsi"/>
          <w:sz w:val="22"/>
        </w:rPr>
        <w:t xml:space="preserve"> and Manager will be able to generate see different </w:t>
      </w:r>
      <w:r w:rsidR="001E751B">
        <w:rPr>
          <w:rFonts w:asciiTheme="minorHAnsi" w:hAnsiTheme="minorHAnsi"/>
          <w:sz w:val="22"/>
        </w:rPr>
        <w:t xml:space="preserve">project </w:t>
      </w:r>
      <w:r w:rsidR="00A167D7">
        <w:rPr>
          <w:rFonts w:asciiTheme="minorHAnsi" w:hAnsiTheme="minorHAnsi"/>
          <w:sz w:val="22"/>
        </w:rPr>
        <w:t>reports</w:t>
      </w:r>
      <w:r w:rsidR="00E427B3">
        <w:rPr>
          <w:rFonts w:asciiTheme="minorHAnsi" w:hAnsiTheme="minorHAnsi"/>
          <w:sz w:val="22"/>
        </w:rPr>
        <w:t>.</w:t>
      </w:r>
    </w:p>
    <w:p w:rsidR="00A167D7" w:rsidRDefault="00A167D7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A167D7" w:rsidRDefault="00A167D7" w:rsidP="00DE449B">
      <w:pPr>
        <w:pStyle w:val="BodyText"/>
        <w:spacing w:before="0" w:after="0" w:line="240" w:lineRule="auto"/>
        <w:ind w:left="720"/>
        <w:rPr>
          <w:rFonts w:asciiTheme="minorHAnsi" w:hAnsiTheme="minorHAnsi"/>
          <w:sz w:val="22"/>
        </w:rPr>
      </w:pPr>
    </w:p>
    <w:p w:rsidR="00E427B3" w:rsidRPr="00956764" w:rsidRDefault="00E427B3" w:rsidP="00E427B3">
      <w:pPr>
        <w:pStyle w:val="Heading3"/>
        <w:rPr>
          <w:rFonts w:eastAsiaTheme="minorHAnsi" w:cstheme="minorBidi"/>
        </w:rPr>
      </w:pPr>
      <w:bookmarkStart w:id="18" w:name="_Toc478485823"/>
      <w:r>
        <w:lastRenderedPageBreak/>
        <w:t>Tester Role:</w:t>
      </w:r>
      <w:bookmarkEnd w:id="18"/>
    </w:p>
    <w:p w:rsidR="001E751B" w:rsidRDefault="00281004" w:rsidP="00192F4D">
      <w:pPr>
        <w:pStyle w:val="BodyText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Tester will design test cases with the help of Input </w:t>
      </w:r>
      <w:r w:rsidR="001E751B">
        <w:rPr>
          <w:rFonts w:asciiTheme="minorHAnsi" w:hAnsiTheme="minorHAnsi"/>
          <w:sz w:val="22"/>
        </w:rPr>
        <w:t xml:space="preserve">Test Script </w:t>
      </w:r>
      <w:r>
        <w:rPr>
          <w:rFonts w:asciiTheme="minorHAnsi" w:hAnsiTheme="minorHAnsi"/>
          <w:sz w:val="22"/>
        </w:rPr>
        <w:t xml:space="preserve">File Builder UI </w:t>
      </w:r>
      <w:r w:rsidR="001E751B">
        <w:rPr>
          <w:rFonts w:asciiTheme="minorHAnsi" w:hAnsiTheme="minorHAnsi"/>
          <w:sz w:val="22"/>
        </w:rPr>
        <w:t xml:space="preserve">Module </w:t>
      </w:r>
      <w:r>
        <w:rPr>
          <w:rFonts w:asciiTheme="minorHAnsi" w:hAnsiTheme="minorHAnsi"/>
          <w:sz w:val="22"/>
        </w:rPr>
        <w:t xml:space="preserve">or </w:t>
      </w:r>
      <w:r w:rsidR="00192F4D">
        <w:rPr>
          <w:rFonts w:asciiTheme="minorHAnsi" w:hAnsiTheme="minorHAnsi"/>
          <w:sz w:val="22"/>
        </w:rPr>
        <w:t>provide</w:t>
      </w:r>
      <w:r>
        <w:rPr>
          <w:rFonts w:asciiTheme="minorHAnsi" w:hAnsiTheme="minorHAnsi"/>
          <w:sz w:val="22"/>
        </w:rPr>
        <w:t xml:space="preserve"> UML as an input</w:t>
      </w:r>
      <w:r w:rsidR="00192F4D">
        <w:rPr>
          <w:rFonts w:asciiTheme="minorHAnsi" w:hAnsiTheme="minorHAnsi"/>
          <w:sz w:val="22"/>
        </w:rPr>
        <w:t xml:space="preserve"> to </w:t>
      </w:r>
      <w:r w:rsidR="006D4609" w:rsidRPr="006D4609">
        <w:rPr>
          <w:rFonts w:asciiTheme="minorHAnsi" w:hAnsiTheme="minorHAnsi"/>
          <w:sz w:val="22"/>
        </w:rPr>
        <w:t>TOOL/FRAMEWORK</w:t>
      </w:r>
      <w:r w:rsidR="00192F4D">
        <w:rPr>
          <w:rFonts w:asciiTheme="minorHAnsi" w:hAnsiTheme="minorHAnsi"/>
          <w:sz w:val="22"/>
        </w:rPr>
        <w:t xml:space="preserve"> Input Unit Module.</w:t>
      </w:r>
    </w:p>
    <w:p w:rsidR="001E751B" w:rsidRDefault="001E751B" w:rsidP="00192F4D">
      <w:pPr>
        <w:pStyle w:val="BodyText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Test </w:t>
      </w:r>
      <w:r w:rsidR="00281004">
        <w:rPr>
          <w:rFonts w:asciiTheme="minorHAnsi" w:hAnsiTheme="minorHAnsi"/>
          <w:sz w:val="22"/>
        </w:rPr>
        <w:t>generator will generate all the possible test cases</w:t>
      </w:r>
      <w:r>
        <w:rPr>
          <w:rFonts w:asciiTheme="minorHAnsi" w:hAnsiTheme="minorHAnsi"/>
          <w:sz w:val="22"/>
        </w:rPr>
        <w:t>.</w:t>
      </w:r>
    </w:p>
    <w:p w:rsidR="001E751B" w:rsidRDefault="001E751B" w:rsidP="00192F4D">
      <w:pPr>
        <w:pStyle w:val="BodyText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281004">
        <w:rPr>
          <w:rFonts w:asciiTheme="minorHAnsi" w:hAnsiTheme="minorHAnsi"/>
          <w:sz w:val="22"/>
        </w:rPr>
        <w:t>ester will pull all the required test case under scenario folder</w:t>
      </w:r>
      <w:r>
        <w:rPr>
          <w:rFonts w:asciiTheme="minorHAnsi" w:hAnsiTheme="minorHAnsi"/>
          <w:sz w:val="22"/>
        </w:rPr>
        <w:t>.</w:t>
      </w:r>
    </w:p>
    <w:p w:rsidR="00192F4D" w:rsidRDefault="001E751B" w:rsidP="00192F4D">
      <w:pPr>
        <w:pStyle w:val="BodyText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 S</w:t>
      </w:r>
      <w:r w:rsidR="00192F4D">
        <w:rPr>
          <w:rFonts w:asciiTheme="minorHAnsi" w:hAnsiTheme="minorHAnsi"/>
          <w:sz w:val="22"/>
        </w:rPr>
        <w:t>cenarios will be scheduled according to configured time.</w:t>
      </w:r>
    </w:p>
    <w:p w:rsidR="00192F4D" w:rsidRDefault="00192F4D" w:rsidP="00192F4D">
      <w:pPr>
        <w:pStyle w:val="BodyText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</w:t>
      </w:r>
      <w:r w:rsidR="00281004">
        <w:rPr>
          <w:rFonts w:asciiTheme="minorHAnsi" w:hAnsiTheme="minorHAnsi"/>
          <w:sz w:val="22"/>
        </w:rPr>
        <w:t>rocessing</w:t>
      </w:r>
      <w:r>
        <w:rPr>
          <w:rFonts w:asciiTheme="minorHAnsi" w:hAnsiTheme="minorHAnsi"/>
          <w:sz w:val="22"/>
        </w:rPr>
        <w:t xml:space="preserve"> Unit M</w:t>
      </w:r>
      <w:r w:rsidR="00281004">
        <w:rPr>
          <w:rFonts w:asciiTheme="minorHAnsi" w:hAnsiTheme="minorHAnsi"/>
          <w:sz w:val="22"/>
        </w:rPr>
        <w:t>odule will process the scheduled test cases</w:t>
      </w:r>
      <w:r>
        <w:rPr>
          <w:rFonts w:asciiTheme="minorHAnsi" w:hAnsiTheme="minorHAnsi"/>
          <w:sz w:val="22"/>
        </w:rPr>
        <w:t>.</w:t>
      </w:r>
    </w:p>
    <w:p w:rsidR="00192F4D" w:rsidRDefault="00192F4D" w:rsidP="00192F4D">
      <w:pPr>
        <w:pStyle w:val="BodyText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sz w:val="22"/>
        </w:rPr>
      </w:pPr>
      <w:r w:rsidRPr="00192F4D">
        <w:rPr>
          <w:rFonts w:asciiTheme="minorHAnsi" w:hAnsiTheme="minorHAnsi"/>
          <w:sz w:val="22"/>
        </w:rPr>
        <w:t>E</w:t>
      </w:r>
      <w:r w:rsidR="00281004" w:rsidRPr="00192F4D">
        <w:rPr>
          <w:rFonts w:asciiTheme="minorHAnsi" w:hAnsiTheme="minorHAnsi"/>
          <w:sz w:val="22"/>
        </w:rPr>
        <w:t xml:space="preserve">xecution </w:t>
      </w:r>
      <w:r w:rsidRPr="00192F4D">
        <w:rPr>
          <w:rFonts w:asciiTheme="minorHAnsi" w:hAnsiTheme="minorHAnsi"/>
          <w:sz w:val="22"/>
        </w:rPr>
        <w:t>Unit M</w:t>
      </w:r>
      <w:r w:rsidR="00281004" w:rsidRPr="00192F4D">
        <w:rPr>
          <w:rFonts w:asciiTheme="minorHAnsi" w:hAnsiTheme="minorHAnsi"/>
          <w:sz w:val="22"/>
        </w:rPr>
        <w:t xml:space="preserve">odule will pull all the required information </w:t>
      </w:r>
      <w:r w:rsidRPr="00192F4D">
        <w:rPr>
          <w:rFonts w:asciiTheme="minorHAnsi" w:hAnsiTheme="minorHAnsi"/>
          <w:sz w:val="22"/>
        </w:rPr>
        <w:t xml:space="preserve">such as </w:t>
      </w:r>
      <w:r w:rsidR="00281004" w:rsidRPr="00192F4D">
        <w:rPr>
          <w:rFonts w:asciiTheme="minorHAnsi" w:hAnsiTheme="minorHAnsi"/>
          <w:sz w:val="22"/>
        </w:rPr>
        <w:t>Business configurations and Business Rule according to test cases</w:t>
      </w:r>
      <w:r w:rsidRPr="00192F4D">
        <w:rPr>
          <w:rFonts w:asciiTheme="minorHAnsi" w:hAnsiTheme="minorHAnsi"/>
          <w:sz w:val="22"/>
        </w:rPr>
        <w:t xml:space="preserve"> and execute voice flows</w:t>
      </w:r>
      <w:r>
        <w:rPr>
          <w:rFonts w:asciiTheme="minorHAnsi" w:hAnsiTheme="minorHAnsi"/>
          <w:sz w:val="22"/>
        </w:rPr>
        <w:t xml:space="preserve"> and </w:t>
      </w:r>
      <w:r w:rsidRPr="00192F4D">
        <w:rPr>
          <w:rFonts w:asciiTheme="minorHAnsi" w:hAnsiTheme="minorHAnsi"/>
          <w:sz w:val="22"/>
        </w:rPr>
        <w:t>will validate all the voice test cases against voice application</w:t>
      </w:r>
      <w:r>
        <w:rPr>
          <w:rFonts w:asciiTheme="minorHAnsi" w:hAnsiTheme="minorHAnsi"/>
          <w:sz w:val="22"/>
        </w:rPr>
        <w:t>.</w:t>
      </w:r>
    </w:p>
    <w:p w:rsidR="00C95A5A" w:rsidRDefault="00192F4D" w:rsidP="00192F4D">
      <w:pPr>
        <w:pStyle w:val="BodyText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sz w:val="22"/>
        </w:rPr>
      </w:pPr>
      <w:r w:rsidRPr="00192F4D">
        <w:rPr>
          <w:rFonts w:asciiTheme="minorHAnsi" w:hAnsiTheme="minorHAnsi"/>
          <w:sz w:val="22"/>
        </w:rPr>
        <w:t xml:space="preserve">Output Unit Module </w:t>
      </w:r>
      <w:r>
        <w:rPr>
          <w:rFonts w:asciiTheme="minorHAnsi" w:hAnsiTheme="minorHAnsi"/>
          <w:sz w:val="22"/>
        </w:rPr>
        <w:t>will</w:t>
      </w:r>
      <w:r w:rsidR="00281004" w:rsidRPr="00192F4D">
        <w:rPr>
          <w:rFonts w:asciiTheme="minorHAnsi" w:hAnsiTheme="minorHAnsi"/>
          <w:sz w:val="22"/>
        </w:rPr>
        <w:t xml:space="preserve"> gene</w:t>
      </w:r>
      <w:r>
        <w:rPr>
          <w:rFonts w:asciiTheme="minorHAnsi" w:hAnsiTheme="minorHAnsi"/>
          <w:sz w:val="22"/>
        </w:rPr>
        <w:t xml:space="preserve">rate desired output formal file mentioned in </w:t>
      </w:r>
      <w:r w:rsidR="006D4609" w:rsidRPr="006D4609">
        <w:rPr>
          <w:rFonts w:asciiTheme="minorHAnsi" w:hAnsiTheme="minorHAnsi"/>
          <w:sz w:val="22"/>
        </w:rPr>
        <w:t>TOOL/FRAMEWORK</w:t>
      </w:r>
      <w:r>
        <w:rPr>
          <w:rFonts w:asciiTheme="minorHAnsi" w:hAnsiTheme="minorHAnsi"/>
          <w:sz w:val="22"/>
        </w:rPr>
        <w:t xml:space="preserve"> Configurations.</w:t>
      </w:r>
    </w:p>
    <w:p w:rsidR="00192F4D" w:rsidRPr="00192F4D" w:rsidRDefault="00192F4D" w:rsidP="00192F4D">
      <w:pPr>
        <w:pStyle w:val="BodyText"/>
        <w:numPr>
          <w:ilvl w:val="0"/>
          <w:numId w:val="7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Tester will be able to verify results.</w:t>
      </w:r>
    </w:p>
    <w:p w:rsidR="00E427B3" w:rsidRPr="00956764" w:rsidRDefault="00E427B3" w:rsidP="00E427B3">
      <w:pPr>
        <w:pStyle w:val="Heading3"/>
        <w:rPr>
          <w:rFonts w:eastAsiaTheme="minorHAnsi" w:cstheme="minorBidi"/>
        </w:rPr>
      </w:pPr>
      <w:bookmarkStart w:id="19" w:name="_Toc478485824"/>
      <w:r>
        <w:t>Manager Role:</w:t>
      </w:r>
      <w:bookmarkEnd w:id="19"/>
    </w:p>
    <w:p w:rsidR="0092676C" w:rsidRDefault="00E427B3" w:rsidP="00192F4D">
      <w:pPr>
        <w:pStyle w:val="BodyText"/>
        <w:numPr>
          <w:ilvl w:val="0"/>
          <w:numId w:val="8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Manager will be able to generate see different project reports such as </w:t>
      </w:r>
      <w:r w:rsidR="0092676C">
        <w:rPr>
          <w:rFonts w:asciiTheme="minorHAnsi" w:hAnsiTheme="minorHAnsi"/>
          <w:sz w:val="22"/>
        </w:rPr>
        <w:t>-</w:t>
      </w:r>
    </w:p>
    <w:p w:rsidR="0092676C" w:rsidRDefault="0092676C" w:rsidP="0092676C">
      <w:pPr>
        <w:pStyle w:val="BodyText"/>
        <w:numPr>
          <w:ilvl w:val="1"/>
          <w:numId w:val="10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Execution progress</w:t>
      </w:r>
    </w:p>
    <w:p w:rsidR="0092676C" w:rsidRDefault="0092676C" w:rsidP="0092676C">
      <w:pPr>
        <w:pStyle w:val="BodyText"/>
        <w:numPr>
          <w:ilvl w:val="1"/>
          <w:numId w:val="10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System performance</w:t>
      </w:r>
    </w:p>
    <w:p w:rsidR="0092676C" w:rsidRDefault="0092676C" w:rsidP="0092676C">
      <w:pPr>
        <w:pStyle w:val="BodyText"/>
        <w:numPr>
          <w:ilvl w:val="1"/>
          <w:numId w:val="10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Audios reports</w:t>
      </w:r>
    </w:p>
    <w:p w:rsidR="0092676C" w:rsidRDefault="0092676C" w:rsidP="0092676C">
      <w:pPr>
        <w:pStyle w:val="BodyText"/>
        <w:numPr>
          <w:ilvl w:val="1"/>
          <w:numId w:val="10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Past reports for analysis</w:t>
      </w:r>
    </w:p>
    <w:p w:rsidR="00E427B3" w:rsidRDefault="0092676C" w:rsidP="0092676C">
      <w:pPr>
        <w:pStyle w:val="BodyText"/>
        <w:numPr>
          <w:ilvl w:val="1"/>
          <w:numId w:val="10"/>
        </w:numPr>
        <w:spacing w:before="0" w:after="0"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</w:t>
      </w:r>
      <w:r w:rsidR="00E427B3">
        <w:rPr>
          <w:rFonts w:asciiTheme="minorHAnsi" w:hAnsiTheme="minorHAnsi"/>
          <w:sz w:val="22"/>
        </w:rPr>
        <w:t>all</w:t>
      </w:r>
      <w:r>
        <w:rPr>
          <w:rFonts w:asciiTheme="minorHAnsi" w:hAnsiTheme="minorHAnsi"/>
          <w:sz w:val="22"/>
        </w:rPr>
        <w:t xml:space="preserve"> drop analysis report</w:t>
      </w:r>
    </w:p>
    <w:p w:rsidR="0092676C" w:rsidRPr="0092676C" w:rsidRDefault="0092676C" w:rsidP="0092676C">
      <w:pPr>
        <w:pStyle w:val="BodyText"/>
        <w:numPr>
          <w:ilvl w:val="1"/>
          <w:numId w:val="10"/>
        </w:numPr>
        <w:spacing w:before="0" w:after="0" w:line="240" w:lineRule="auto"/>
        <w:rPr>
          <w:rFonts w:asciiTheme="minorHAnsi" w:hAnsiTheme="minorHAnsi"/>
          <w:sz w:val="22"/>
        </w:rPr>
      </w:pPr>
      <w:r w:rsidRPr="0092676C">
        <w:rPr>
          <w:rFonts w:asciiTheme="minorHAnsi" w:hAnsiTheme="minorHAnsi"/>
          <w:sz w:val="22"/>
        </w:rPr>
        <w:t>Monitor real time voice channel report, four types of summary reports:</w:t>
      </w:r>
    </w:p>
    <w:p w:rsidR="0092676C" w:rsidRPr="0023247B" w:rsidRDefault="0092676C" w:rsidP="0092676C">
      <w:pPr>
        <w:pStyle w:val="ListParagraph"/>
        <w:numPr>
          <w:ilvl w:val="1"/>
          <w:numId w:val="9"/>
        </w:numPr>
        <w:spacing w:before="0" w:after="0" w:line="276" w:lineRule="auto"/>
        <w:ind w:left="1440"/>
        <w:rPr>
          <w:rFonts w:asciiTheme="minorHAnsi" w:hAnsiTheme="minorHAnsi"/>
          <w:sz w:val="22"/>
          <w:lang w:val="en-IN"/>
        </w:rPr>
      </w:pPr>
      <w:r w:rsidRPr="0023247B">
        <w:rPr>
          <w:rFonts w:asciiTheme="minorHAnsi" w:hAnsiTheme="minorHAnsi"/>
          <w:sz w:val="22"/>
          <w:lang w:val="en-IN"/>
        </w:rPr>
        <w:t>Feature</w:t>
      </w:r>
    </w:p>
    <w:p w:rsidR="0092676C" w:rsidRPr="0023247B" w:rsidRDefault="0092676C" w:rsidP="0092676C">
      <w:pPr>
        <w:pStyle w:val="ListParagraph"/>
        <w:numPr>
          <w:ilvl w:val="1"/>
          <w:numId w:val="9"/>
        </w:numPr>
        <w:spacing w:before="0" w:after="0" w:line="276" w:lineRule="auto"/>
        <w:ind w:left="1440"/>
        <w:rPr>
          <w:rFonts w:asciiTheme="minorHAnsi" w:hAnsiTheme="minorHAnsi"/>
          <w:sz w:val="22"/>
          <w:lang w:val="en-IN"/>
        </w:rPr>
      </w:pPr>
      <w:r w:rsidRPr="0023247B">
        <w:rPr>
          <w:rFonts w:asciiTheme="minorHAnsi" w:hAnsiTheme="minorHAnsi"/>
          <w:sz w:val="22"/>
          <w:lang w:val="en-IN"/>
        </w:rPr>
        <w:t>Load</w:t>
      </w:r>
    </w:p>
    <w:p w:rsidR="0092676C" w:rsidRPr="0023247B" w:rsidRDefault="0092676C" w:rsidP="0092676C">
      <w:pPr>
        <w:pStyle w:val="ListParagraph"/>
        <w:numPr>
          <w:ilvl w:val="1"/>
          <w:numId w:val="9"/>
        </w:numPr>
        <w:spacing w:before="0" w:after="0" w:line="276" w:lineRule="auto"/>
        <w:ind w:left="1440"/>
        <w:rPr>
          <w:rFonts w:asciiTheme="minorHAnsi" w:hAnsiTheme="minorHAnsi"/>
          <w:sz w:val="22"/>
          <w:lang w:val="en-IN"/>
        </w:rPr>
      </w:pPr>
      <w:r w:rsidRPr="0023247B">
        <w:rPr>
          <w:rFonts w:asciiTheme="minorHAnsi" w:hAnsiTheme="minorHAnsi"/>
          <w:sz w:val="22"/>
          <w:lang w:val="en-IN"/>
        </w:rPr>
        <w:t>Monitoring</w:t>
      </w:r>
    </w:p>
    <w:p w:rsidR="0092676C" w:rsidRPr="0023247B" w:rsidRDefault="0092676C" w:rsidP="0092676C">
      <w:pPr>
        <w:pStyle w:val="ListParagraph"/>
        <w:numPr>
          <w:ilvl w:val="1"/>
          <w:numId w:val="9"/>
        </w:numPr>
        <w:spacing w:before="0" w:after="0" w:line="276" w:lineRule="auto"/>
        <w:ind w:left="1440"/>
        <w:rPr>
          <w:rFonts w:asciiTheme="minorHAnsi" w:hAnsiTheme="minorHAnsi"/>
          <w:sz w:val="22"/>
          <w:lang w:val="en-IN"/>
        </w:rPr>
      </w:pPr>
      <w:r w:rsidRPr="0023247B">
        <w:rPr>
          <w:rFonts w:asciiTheme="minorHAnsi" w:hAnsiTheme="minorHAnsi"/>
          <w:sz w:val="22"/>
          <w:lang w:val="en-IN"/>
        </w:rPr>
        <w:t>Sub Reports</w:t>
      </w:r>
      <w:r w:rsidR="00C33D59">
        <w:rPr>
          <w:rFonts w:asciiTheme="minorHAnsi" w:hAnsiTheme="minorHAnsi"/>
          <w:sz w:val="22"/>
          <w:lang w:val="en-IN"/>
        </w:rPr>
        <w:t xml:space="preserve"> etc.</w:t>
      </w:r>
    </w:p>
    <w:p w:rsidR="00C95A5A" w:rsidRDefault="00C95A5A" w:rsidP="00C95A5A">
      <w:pPr>
        <w:pStyle w:val="Heading3"/>
      </w:pPr>
      <w:bookmarkStart w:id="20" w:name="_Toc478485825"/>
      <w:r>
        <w:t>Use Case Diagram (</w:t>
      </w:r>
      <w:r w:rsidR="006D4609" w:rsidRPr="006D4609">
        <w:t>TOOL/FRAMEWORK</w:t>
      </w:r>
      <w:r>
        <w:t xml:space="preserve"> Test Execution Use Case)</w:t>
      </w:r>
      <w:bookmarkEnd w:id="20"/>
    </w:p>
    <w:p w:rsidR="00B27B23" w:rsidRPr="006D4609" w:rsidRDefault="00842075" w:rsidP="006D4609">
      <w:pPr>
        <w:pStyle w:val="BodyText"/>
        <w:ind w:left="720"/>
        <w:rPr>
          <w:rFonts w:asciiTheme="minorHAnsi" w:hAnsiTheme="minorHAnsi"/>
          <w:noProof/>
          <w:sz w:val="22"/>
          <w:lang w:val="en-IN" w:eastAsia="en-IN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5400675" cy="3189484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B23" w:rsidRPr="006D4609" w:rsidSect="00BE061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016" w:bottom="1440" w:left="1440" w:header="708" w:footer="3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B7C" w:rsidRDefault="00C12B7C" w:rsidP="006F37F7">
      <w:pPr>
        <w:spacing w:line="240" w:lineRule="auto"/>
      </w:pPr>
      <w:r>
        <w:separator/>
      </w:r>
    </w:p>
  </w:endnote>
  <w:endnote w:type="continuationSeparator" w:id="0">
    <w:p w:rsidR="00C12B7C" w:rsidRDefault="00C12B7C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  <w:font w:name="Andale Sans UI">
    <w:altName w:val="Arial Unicode MS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1E751B" w:rsidRPr="001E5371" w:rsidRDefault="00C12B7C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3" style="position:absolute;left:0;text-align:left;margin-left:441.55pt;margin-top:-4.05pt;width:42.75pt;height:29.5pt;z-index:-251642880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2" style="position:absolute;left:0;text-align:left;margin-left:-73.5pt;margin-top:-4.05pt;width:596.25pt;height:28.5pt;z-index:-251643904;mso-position-horizontal-relative:text;mso-position-vertical-relative:text" fillcolor="#ffe300" stroked="f"/>
          </w:pict>
        </w:r>
        <w:r w:rsidR="001E751B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1E751B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0" style="position:absolute;left:0;text-align:left;margin-left:-73.5pt;margin-top:-2.85pt;width:596.25pt;height:28.5pt;z-index:-251646976;mso-position-horizontal-relative:text;mso-position-vertical-relative:text" fillcolor="#ffe300" stroked="f"/>
          </w:pict>
        </w:r>
        <w:r w:rsidR="002579A8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1E751B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2579A8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467878">
          <w:rPr>
            <w:rFonts w:asciiTheme="minorHAnsi" w:hAnsiTheme="minorHAnsi" w:cs="Arial"/>
            <w:b/>
            <w:noProof/>
            <w:sz w:val="16"/>
            <w:szCs w:val="16"/>
          </w:rPr>
          <w:t>4</w:t>
        </w:r>
        <w:r w:rsidR="002579A8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1E751B" w:rsidRPr="001E5371" w:rsidRDefault="001E751B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0036"/>
      <w:docPartObj>
        <w:docPartGallery w:val="Page Numbers (Bottom of Page)"/>
        <w:docPartUnique/>
      </w:docPartObj>
    </w:sdtPr>
    <w:sdtEndPr/>
    <w:sdtContent>
      <w:p w:rsidR="001E751B" w:rsidRDefault="002579A8">
        <w:pPr>
          <w:pStyle w:val="Footer"/>
          <w:jc w:val="right"/>
        </w:pPr>
        <w:r>
          <w:fldChar w:fldCharType="begin"/>
        </w:r>
        <w:r w:rsidR="00071577">
          <w:instrText xml:space="preserve"> PAGE   \* MERGEFORMAT </w:instrText>
        </w:r>
        <w:r>
          <w:fldChar w:fldCharType="separate"/>
        </w:r>
        <w:r w:rsidR="004678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751B" w:rsidRDefault="001E7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B7C" w:rsidRDefault="00C12B7C" w:rsidP="006F37F7">
      <w:pPr>
        <w:spacing w:line="240" w:lineRule="auto"/>
      </w:pPr>
      <w:r>
        <w:separator/>
      </w:r>
    </w:p>
  </w:footnote>
  <w:footnote w:type="continuationSeparator" w:id="0">
    <w:p w:rsidR="00C12B7C" w:rsidRDefault="00C12B7C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51B" w:rsidRPr="00442511" w:rsidRDefault="00C12B7C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>
        <v:rect id="_x0000_s2068" style="position:absolute;left:0;text-align:left;margin-left:366.4pt;margin-top:-26.2pt;width:151.6pt;height:57.6pt;z-index:-251664386" stroked="f"/>
      </w:pict>
    </w:r>
    <w:r>
      <w:rPr>
        <w:noProof/>
        <w:szCs w:val="20"/>
      </w:rPr>
      <w:pict>
        <v:rect id="_x0000_s2067" style="position:absolute;left:0;text-align:left;margin-left:378.4pt;margin-top:-18.6pt;width:128.8pt;height:47.2pt;z-index:-251663361" stroked="f"/>
      </w:pict>
    </w:r>
    <w:r w:rsidR="001E751B">
      <w:rPr>
        <w:rFonts w:cs="Arial"/>
        <w:szCs w:val="20"/>
      </w:rPr>
      <w:tab/>
    </w:r>
    <w:r w:rsidR="001E751B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51B" w:rsidRDefault="00C12B7C">
    <w:pPr>
      <w:pStyle w:val="Header"/>
    </w:pPr>
    <w:r>
      <w:rPr>
        <w:noProof/>
      </w:rPr>
      <w:pict>
        <v:rect id="Rectangle 6" o:spid="_x0000_s2050" style="position:absolute;left:0;text-align:left;margin-left:-38.4pt;margin-top:-36.25pt;width:10.35pt;height:222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ctfg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" fillcolor="#d8d8d8" stroked="f"/>
      </w:pict>
    </w:r>
    <w:r>
      <w:rPr>
        <w:noProof/>
      </w:rPr>
      <w:pict>
        <v:rect id="_x0000_s2049" style="position:absolute;left:0;text-align:left;margin-left:-38.25pt;margin-top:185.85pt;width:10.2pt;height:626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" fillcolor="#bfbfb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37C5"/>
    <w:multiLevelType w:val="hybridMultilevel"/>
    <w:tmpl w:val="8D521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A778A"/>
    <w:multiLevelType w:val="hybridMultilevel"/>
    <w:tmpl w:val="54F230A2"/>
    <w:lvl w:ilvl="0" w:tplc="40090011">
      <w:start w:val="1"/>
      <w:numFmt w:val="decimal"/>
      <w:lvlText w:val="%1)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3" w15:restartNumberingAfterBreak="0">
    <w:nsid w:val="3DD84DD6"/>
    <w:multiLevelType w:val="hybridMultilevel"/>
    <w:tmpl w:val="B01A7810"/>
    <w:lvl w:ilvl="0" w:tplc="40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5444011E"/>
    <w:multiLevelType w:val="hybridMultilevel"/>
    <w:tmpl w:val="3160B7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75DBC"/>
    <w:multiLevelType w:val="hybridMultilevel"/>
    <w:tmpl w:val="67664E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ED2480"/>
    <w:multiLevelType w:val="hybridMultilevel"/>
    <w:tmpl w:val="93B63912"/>
    <w:lvl w:ilvl="0" w:tplc="EF7E75A6">
      <w:start w:val="1"/>
      <w:numFmt w:val="bullet"/>
      <w:pStyle w:val="Heading3"/>
      <w:lvlText w:val=""/>
      <w:lvlJc w:val="left"/>
      <w:pPr>
        <w:ind w:left="648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D1E3166"/>
    <w:multiLevelType w:val="hybridMultilevel"/>
    <w:tmpl w:val="BA74A282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E97C7F"/>
    <w:multiLevelType w:val="multilevel"/>
    <w:tmpl w:val="9FFC349C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6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23"/>
    <w:rsid w:val="00005371"/>
    <w:rsid w:val="0000651D"/>
    <w:rsid w:val="00006C4A"/>
    <w:rsid w:val="00006D1F"/>
    <w:rsid w:val="0000730B"/>
    <w:rsid w:val="0000732C"/>
    <w:rsid w:val="0000769F"/>
    <w:rsid w:val="0000771F"/>
    <w:rsid w:val="000077FB"/>
    <w:rsid w:val="00007BA4"/>
    <w:rsid w:val="00007DDD"/>
    <w:rsid w:val="000107DD"/>
    <w:rsid w:val="00010949"/>
    <w:rsid w:val="00010A94"/>
    <w:rsid w:val="00011534"/>
    <w:rsid w:val="0001201C"/>
    <w:rsid w:val="0001214D"/>
    <w:rsid w:val="00012682"/>
    <w:rsid w:val="00013B06"/>
    <w:rsid w:val="00013BF3"/>
    <w:rsid w:val="00013C80"/>
    <w:rsid w:val="00014241"/>
    <w:rsid w:val="00014A3A"/>
    <w:rsid w:val="00014D95"/>
    <w:rsid w:val="00014FC3"/>
    <w:rsid w:val="00015153"/>
    <w:rsid w:val="000151C7"/>
    <w:rsid w:val="0001576A"/>
    <w:rsid w:val="00015BB7"/>
    <w:rsid w:val="00015DCF"/>
    <w:rsid w:val="00015DD7"/>
    <w:rsid w:val="00016338"/>
    <w:rsid w:val="000164A9"/>
    <w:rsid w:val="000165CC"/>
    <w:rsid w:val="0001696B"/>
    <w:rsid w:val="00016A8B"/>
    <w:rsid w:val="00016B69"/>
    <w:rsid w:val="000179FB"/>
    <w:rsid w:val="00017A90"/>
    <w:rsid w:val="00020CAD"/>
    <w:rsid w:val="00020CFC"/>
    <w:rsid w:val="00020D3D"/>
    <w:rsid w:val="00020DAF"/>
    <w:rsid w:val="0002109A"/>
    <w:rsid w:val="0002146B"/>
    <w:rsid w:val="00021B8B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780"/>
    <w:rsid w:val="00024839"/>
    <w:rsid w:val="00024EA9"/>
    <w:rsid w:val="00024F5A"/>
    <w:rsid w:val="00024FD9"/>
    <w:rsid w:val="00025A50"/>
    <w:rsid w:val="00025B8C"/>
    <w:rsid w:val="0002610B"/>
    <w:rsid w:val="000269F5"/>
    <w:rsid w:val="000273F2"/>
    <w:rsid w:val="00027E46"/>
    <w:rsid w:val="0003069E"/>
    <w:rsid w:val="000307BC"/>
    <w:rsid w:val="00030C73"/>
    <w:rsid w:val="00030F26"/>
    <w:rsid w:val="000312A0"/>
    <w:rsid w:val="0003189B"/>
    <w:rsid w:val="00031B37"/>
    <w:rsid w:val="00031DF1"/>
    <w:rsid w:val="00031FB1"/>
    <w:rsid w:val="00032622"/>
    <w:rsid w:val="000331C9"/>
    <w:rsid w:val="0003320E"/>
    <w:rsid w:val="00033367"/>
    <w:rsid w:val="0003428D"/>
    <w:rsid w:val="00034389"/>
    <w:rsid w:val="00034ED4"/>
    <w:rsid w:val="00035283"/>
    <w:rsid w:val="000353D7"/>
    <w:rsid w:val="000354AF"/>
    <w:rsid w:val="00035C3F"/>
    <w:rsid w:val="00035D8C"/>
    <w:rsid w:val="00035DAB"/>
    <w:rsid w:val="00036930"/>
    <w:rsid w:val="00036B9C"/>
    <w:rsid w:val="00036D48"/>
    <w:rsid w:val="00036D9F"/>
    <w:rsid w:val="00036E03"/>
    <w:rsid w:val="00037071"/>
    <w:rsid w:val="0003709A"/>
    <w:rsid w:val="00037120"/>
    <w:rsid w:val="0003743C"/>
    <w:rsid w:val="000376B6"/>
    <w:rsid w:val="000377D5"/>
    <w:rsid w:val="0003793D"/>
    <w:rsid w:val="00037E03"/>
    <w:rsid w:val="00037EC9"/>
    <w:rsid w:val="00037EF0"/>
    <w:rsid w:val="00040372"/>
    <w:rsid w:val="000405E3"/>
    <w:rsid w:val="000405EC"/>
    <w:rsid w:val="0004210A"/>
    <w:rsid w:val="0004223C"/>
    <w:rsid w:val="000425BA"/>
    <w:rsid w:val="00042BDB"/>
    <w:rsid w:val="00042D4C"/>
    <w:rsid w:val="00042FDA"/>
    <w:rsid w:val="000430EB"/>
    <w:rsid w:val="000433BE"/>
    <w:rsid w:val="0004364C"/>
    <w:rsid w:val="000436F0"/>
    <w:rsid w:val="000437A6"/>
    <w:rsid w:val="00043B8B"/>
    <w:rsid w:val="000442F2"/>
    <w:rsid w:val="00044514"/>
    <w:rsid w:val="0004458C"/>
    <w:rsid w:val="00044832"/>
    <w:rsid w:val="00045A63"/>
    <w:rsid w:val="000462AB"/>
    <w:rsid w:val="0004693B"/>
    <w:rsid w:val="0004771A"/>
    <w:rsid w:val="00047788"/>
    <w:rsid w:val="00050955"/>
    <w:rsid w:val="00050A94"/>
    <w:rsid w:val="00051BDB"/>
    <w:rsid w:val="00051FB1"/>
    <w:rsid w:val="00052874"/>
    <w:rsid w:val="000532A4"/>
    <w:rsid w:val="000546C8"/>
    <w:rsid w:val="00054F09"/>
    <w:rsid w:val="000557BC"/>
    <w:rsid w:val="000557DB"/>
    <w:rsid w:val="000558CB"/>
    <w:rsid w:val="00055D39"/>
    <w:rsid w:val="00055E36"/>
    <w:rsid w:val="0005626A"/>
    <w:rsid w:val="000566BF"/>
    <w:rsid w:val="00056B62"/>
    <w:rsid w:val="00057741"/>
    <w:rsid w:val="00057832"/>
    <w:rsid w:val="000578B9"/>
    <w:rsid w:val="00057D2C"/>
    <w:rsid w:val="0006019A"/>
    <w:rsid w:val="00061180"/>
    <w:rsid w:val="000626D1"/>
    <w:rsid w:val="00062C87"/>
    <w:rsid w:val="00062E9E"/>
    <w:rsid w:val="00063C7D"/>
    <w:rsid w:val="000640D6"/>
    <w:rsid w:val="00064199"/>
    <w:rsid w:val="00064618"/>
    <w:rsid w:val="00065303"/>
    <w:rsid w:val="00065AFF"/>
    <w:rsid w:val="00066384"/>
    <w:rsid w:val="00066609"/>
    <w:rsid w:val="00066B24"/>
    <w:rsid w:val="00066E1A"/>
    <w:rsid w:val="00067012"/>
    <w:rsid w:val="00067021"/>
    <w:rsid w:val="0006712D"/>
    <w:rsid w:val="00067E70"/>
    <w:rsid w:val="00070600"/>
    <w:rsid w:val="000712F3"/>
    <w:rsid w:val="00071544"/>
    <w:rsid w:val="00071577"/>
    <w:rsid w:val="00071EB2"/>
    <w:rsid w:val="00071F47"/>
    <w:rsid w:val="00072001"/>
    <w:rsid w:val="00072354"/>
    <w:rsid w:val="00072442"/>
    <w:rsid w:val="0007259F"/>
    <w:rsid w:val="00073279"/>
    <w:rsid w:val="000734C2"/>
    <w:rsid w:val="00073741"/>
    <w:rsid w:val="000738DA"/>
    <w:rsid w:val="00074176"/>
    <w:rsid w:val="000755DA"/>
    <w:rsid w:val="0007584B"/>
    <w:rsid w:val="0007584F"/>
    <w:rsid w:val="00075D8F"/>
    <w:rsid w:val="00076064"/>
    <w:rsid w:val="000762FA"/>
    <w:rsid w:val="000768EA"/>
    <w:rsid w:val="00076F12"/>
    <w:rsid w:val="0007767C"/>
    <w:rsid w:val="00077E4F"/>
    <w:rsid w:val="00080A15"/>
    <w:rsid w:val="00080B6D"/>
    <w:rsid w:val="00080CC7"/>
    <w:rsid w:val="00080D75"/>
    <w:rsid w:val="000815C8"/>
    <w:rsid w:val="00081C2D"/>
    <w:rsid w:val="00082223"/>
    <w:rsid w:val="00082408"/>
    <w:rsid w:val="000837EB"/>
    <w:rsid w:val="00083E60"/>
    <w:rsid w:val="00084B5D"/>
    <w:rsid w:val="00085838"/>
    <w:rsid w:val="00085C8F"/>
    <w:rsid w:val="00085CE5"/>
    <w:rsid w:val="00085D78"/>
    <w:rsid w:val="00085E47"/>
    <w:rsid w:val="00085EBC"/>
    <w:rsid w:val="000868BE"/>
    <w:rsid w:val="00086E53"/>
    <w:rsid w:val="000877D9"/>
    <w:rsid w:val="00087955"/>
    <w:rsid w:val="00087C91"/>
    <w:rsid w:val="00090E8A"/>
    <w:rsid w:val="0009105F"/>
    <w:rsid w:val="0009146B"/>
    <w:rsid w:val="00091C4A"/>
    <w:rsid w:val="000920C7"/>
    <w:rsid w:val="0009217C"/>
    <w:rsid w:val="00092BAB"/>
    <w:rsid w:val="00092D3F"/>
    <w:rsid w:val="00092EDA"/>
    <w:rsid w:val="00093304"/>
    <w:rsid w:val="00093822"/>
    <w:rsid w:val="000939E2"/>
    <w:rsid w:val="00093CB0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1217"/>
    <w:rsid w:val="000A22A3"/>
    <w:rsid w:val="000A2CD5"/>
    <w:rsid w:val="000A367F"/>
    <w:rsid w:val="000A3F82"/>
    <w:rsid w:val="000A4907"/>
    <w:rsid w:val="000A4CB2"/>
    <w:rsid w:val="000A57F3"/>
    <w:rsid w:val="000A5F9F"/>
    <w:rsid w:val="000A72BF"/>
    <w:rsid w:val="000A73A9"/>
    <w:rsid w:val="000A7968"/>
    <w:rsid w:val="000B04B0"/>
    <w:rsid w:val="000B161E"/>
    <w:rsid w:val="000B183A"/>
    <w:rsid w:val="000B1843"/>
    <w:rsid w:val="000B283C"/>
    <w:rsid w:val="000B2A9E"/>
    <w:rsid w:val="000B2CCE"/>
    <w:rsid w:val="000B2F1F"/>
    <w:rsid w:val="000B3184"/>
    <w:rsid w:val="000B356C"/>
    <w:rsid w:val="000B3814"/>
    <w:rsid w:val="000B388A"/>
    <w:rsid w:val="000B38F7"/>
    <w:rsid w:val="000B45BF"/>
    <w:rsid w:val="000B4818"/>
    <w:rsid w:val="000B49BF"/>
    <w:rsid w:val="000B4F99"/>
    <w:rsid w:val="000B536D"/>
    <w:rsid w:val="000B62ED"/>
    <w:rsid w:val="000B68FE"/>
    <w:rsid w:val="000B695D"/>
    <w:rsid w:val="000B6C3F"/>
    <w:rsid w:val="000B6C9A"/>
    <w:rsid w:val="000B75CC"/>
    <w:rsid w:val="000B7AE9"/>
    <w:rsid w:val="000C0357"/>
    <w:rsid w:val="000C05E4"/>
    <w:rsid w:val="000C06D7"/>
    <w:rsid w:val="000C07C2"/>
    <w:rsid w:val="000C0943"/>
    <w:rsid w:val="000C098F"/>
    <w:rsid w:val="000C0A10"/>
    <w:rsid w:val="000C0B8D"/>
    <w:rsid w:val="000C1C3D"/>
    <w:rsid w:val="000C1D1E"/>
    <w:rsid w:val="000C227D"/>
    <w:rsid w:val="000C2C17"/>
    <w:rsid w:val="000C2CAD"/>
    <w:rsid w:val="000C30CF"/>
    <w:rsid w:val="000C43A9"/>
    <w:rsid w:val="000C4437"/>
    <w:rsid w:val="000C4BB3"/>
    <w:rsid w:val="000C58AC"/>
    <w:rsid w:val="000C5CDC"/>
    <w:rsid w:val="000C6C8F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4BC"/>
    <w:rsid w:val="000D47C2"/>
    <w:rsid w:val="000D4A32"/>
    <w:rsid w:val="000D510A"/>
    <w:rsid w:val="000D5446"/>
    <w:rsid w:val="000D561A"/>
    <w:rsid w:val="000D5FAE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BB"/>
    <w:rsid w:val="000E19E5"/>
    <w:rsid w:val="000E1B13"/>
    <w:rsid w:val="000E1CE5"/>
    <w:rsid w:val="000E1D65"/>
    <w:rsid w:val="000E1FD4"/>
    <w:rsid w:val="000E2AAC"/>
    <w:rsid w:val="000E2B53"/>
    <w:rsid w:val="000E2B92"/>
    <w:rsid w:val="000E2BB9"/>
    <w:rsid w:val="000E2BE9"/>
    <w:rsid w:val="000E31B2"/>
    <w:rsid w:val="000E3B47"/>
    <w:rsid w:val="000E3ED6"/>
    <w:rsid w:val="000E3F86"/>
    <w:rsid w:val="000E4CBF"/>
    <w:rsid w:val="000E519E"/>
    <w:rsid w:val="000E51E6"/>
    <w:rsid w:val="000E520D"/>
    <w:rsid w:val="000E57A7"/>
    <w:rsid w:val="000E60DE"/>
    <w:rsid w:val="000E6134"/>
    <w:rsid w:val="000E73E4"/>
    <w:rsid w:val="000F1542"/>
    <w:rsid w:val="000F1D7F"/>
    <w:rsid w:val="000F1ED0"/>
    <w:rsid w:val="000F3CFF"/>
    <w:rsid w:val="000F3D4E"/>
    <w:rsid w:val="000F3DB5"/>
    <w:rsid w:val="000F429D"/>
    <w:rsid w:val="000F44EC"/>
    <w:rsid w:val="000F4C6E"/>
    <w:rsid w:val="000F6343"/>
    <w:rsid w:val="000F6C06"/>
    <w:rsid w:val="000F75B8"/>
    <w:rsid w:val="000F77AC"/>
    <w:rsid w:val="000F7961"/>
    <w:rsid w:val="0010058F"/>
    <w:rsid w:val="00100A25"/>
    <w:rsid w:val="00100A8D"/>
    <w:rsid w:val="00100D1B"/>
    <w:rsid w:val="001010CD"/>
    <w:rsid w:val="0010182D"/>
    <w:rsid w:val="00101BE2"/>
    <w:rsid w:val="00101F97"/>
    <w:rsid w:val="001021AE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B55"/>
    <w:rsid w:val="00106E91"/>
    <w:rsid w:val="001077B5"/>
    <w:rsid w:val="00107C7B"/>
    <w:rsid w:val="00107D67"/>
    <w:rsid w:val="001103FD"/>
    <w:rsid w:val="00110A09"/>
    <w:rsid w:val="00110EE7"/>
    <w:rsid w:val="00111254"/>
    <w:rsid w:val="00111365"/>
    <w:rsid w:val="00111C96"/>
    <w:rsid w:val="00111DF1"/>
    <w:rsid w:val="00111F8B"/>
    <w:rsid w:val="0011275C"/>
    <w:rsid w:val="001130F9"/>
    <w:rsid w:val="0011370D"/>
    <w:rsid w:val="0011389B"/>
    <w:rsid w:val="00113D44"/>
    <w:rsid w:val="001142ED"/>
    <w:rsid w:val="0011435A"/>
    <w:rsid w:val="0011456F"/>
    <w:rsid w:val="00114878"/>
    <w:rsid w:val="00114E9A"/>
    <w:rsid w:val="00114F1C"/>
    <w:rsid w:val="0011506F"/>
    <w:rsid w:val="001150AB"/>
    <w:rsid w:val="001152BA"/>
    <w:rsid w:val="00115BB8"/>
    <w:rsid w:val="00115C41"/>
    <w:rsid w:val="001169A7"/>
    <w:rsid w:val="00116C59"/>
    <w:rsid w:val="0011740C"/>
    <w:rsid w:val="00117B6A"/>
    <w:rsid w:val="00117D19"/>
    <w:rsid w:val="00117DD9"/>
    <w:rsid w:val="00120626"/>
    <w:rsid w:val="001207D9"/>
    <w:rsid w:val="001213C4"/>
    <w:rsid w:val="00121D97"/>
    <w:rsid w:val="00121F43"/>
    <w:rsid w:val="001228EE"/>
    <w:rsid w:val="001237DC"/>
    <w:rsid w:val="001242A4"/>
    <w:rsid w:val="00124377"/>
    <w:rsid w:val="00124475"/>
    <w:rsid w:val="001245AA"/>
    <w:rsid w:val="00124DE4"/>
    <w:rsid w:val="00125829"/>
    <w:rsid w:val="00125F8B"/>
    <w:rsid w:val="00126663"/>
    <w:rsid w:val="00126A2D"/>
    <w:rsid w:val="00126EBE"/>
    <w:rsid w:val="00127BBE"/>
    <w:rsid w:val="00127F5E"/>
    <w:rsid w:val="0013026B"/>
    <w:rsid w:val="001315FE"/>
    <w:rsid w:val="001323ED"/>
    <w:rsid w:val="00133301"/>
    <w:rsid w:val="00133899"/>
    <w:rsid w:val="00135C08"/>
    <w:rsid w:val="0013604F"/>
    <w:rsid w:val="00136CA5"/>
    <w:rsid w:val="00137A3F"/>
    <w:rsid w:val="00137B29"/>
    <w:rsid w:val="0014036C"/>
    <w:rsid w:val="0014043A"/>
    <w:rsid w:val="00140488"/>
    <w:rsid w:val="001418C9"/>
    <w:rsid w:val="00141E98"/>
    <w:rsid w:val="00141EC7"/>
    <w:rsid w:val="0014218B"/>
    <w:rsid w:val="00142301"/>
    <w:rsid w:val="001425B6"/>
    <w:rsid w:val="001426F9"/>
    <w:rsid w:val="00142C37"/>
    <w:rsid w:val="0014327B"/>
    <w:rsid w:val="0014435A"/>
    <w:rsid w:val="00144737"/>
    <w:rsid w:val="001448DC"/>
    <w:rsid w:val="00144CFA"/>
    <w:rsid w:val="00146699"/>
    <w:rsid w:val="00146CDC"/>
    <w:rsid w:val="0014736C"/>
    <w:rsid w:val="00150154"/>
    <w:rsid w:val="001502B4"/>
    <w:rsid w:val="0015046E"/>
    <w:rsid w:val="00150E18"/>
    <w:rsid w:val="0015108C"/>
    <w:rsid w:val="001526E6"/>
    <w:rsid w:val="0015289F"/>
    <w:rsid w:val="00152ACE"/>
    <w:rsid w:val="00152B22"/>
    <w:rsid w:val="001536CB"/>
    <w:rsid w:val="00153B7B"/>
    <w:rsid w:val="001548D8"/>
    <w:rsid w:val="00154F3A"/>
    <w:rsid w:val="00155AA0"/>
    <w:rsid w:val="00155C57"/>
    <w:rsid w:val="0015633A"/>
    <w:rsid w:val="0015659F"/>
    <w:rsid w:val="00156C65"/>
    <w:rsid w:val="00156E4C"/>
    <w:rsid w:val="001572A4"/>
    <w:rsid w:val="00157676"/>
    <w:rsid w:val="00157E08"/>
    <w:rsid w:val="00157FE2"/>
    <w:rsid w:val="00160D13"/>
    <w:rsid w:val="0016104F"/>
    <w:rsid w:val="00161232"/>
    <w:rsid w:val="00161294"/>
    <w:rsid w:val="00161326"/>
    <w:rsid w:val="0016162B"/>
    <w:rsid w:val="00161780"/>
    <w:rsid w:val="00162E82"/>
    <w:rsid w:val="00162FB6"/>
    <w:rsid w:val="00163D4D"/>
    <w:rsid w:val="001644C5"/>
    <w:rsid w:val="00164697"/>
    <w:rsid w:val="00164E60"/>
    <w:rsid w:val="001651F8"/>
    <w:rsid w:val="0016550E"/>
    <w:rsid w:val="001655BF"/>
    <w:rsid w:val="001657A0"/>
    <w:rsid w:val="00166718"/>
    <w:rsid w:val="0016683A"/>
    <w:rsid w:val="00166B35"/>
    <w:rsid w:val="00166E28"/>
    <w:rsid w:val="00167B01"/>
    <w:rsid w:val="00170188"/>
    <w:rsid w:val="00170D61"/>
    <w:rsid w:val="00171560"/>
    <w:rsid w:val="00171B7B"/>
    <w:rsid w:val="001726EA"/>
    <w:rsid w:val="00172B67"/>
    <w:rsid w:val="00173D5D"/>
    <w:rsid w:val="00174654"/>
    <w:rsid w:val="00175110"/>
    <w:rsid w:val="00175270"/>
    <w:rsid w:val="00175D74"/>
    <w:rsid w:val="00177369"/>
    <w:rsid w:val="00177F79"/>
    <w:rsid w:val="001804B5"/>
    <w:rsid w:val="00180B16"/>
    <w:rsid w:val="00180B18"/>
    <w:rsid w:val="00181017"/>
    <w:rsid w:val="00181363"/>
    <w:rsid w:val="00181BE2"/>
    <w:rsid w:val="00181DC6"/>
    <w:rsid w:val="0018225E"/>
    <w:rsid w:val="001824A7"/>
    <w:rsid w:val="0018290E"/>
    <w:rsid w:val="00182A92"/>
    <w:rsid w:val="00183AD1"/>
    <w:rsid w:val="00184837"/>
    <w:rsid w:val="001848B3"/>
    <w:rsid w:val="00185499"/>
    <w:rsid w:val="001856A1"/>
    <w:rsid w:val="00185F37"/>
    <w:rsid w:val="00186092"/>
    <w:rsid w:val="001862CF"/>
    <w:rsid w:val="0018673A"/>
    <w:rsid w:val="00187537"/>
    <w:rsid w:val="00187772"/>
    <w:rsid w:val="001877CC"/>
    <w:rsid w:val="001878AD"/>
    <w:rsid w:val="00187A01"/>
    <w:rsid w:val="00187AEA"/>
    <w:rsid w:val="00187D42"/>
    <w:rsid w:val="00187D8F"/>
    <w:rsid w:val="001909A1"/>
    <w:rsid w:val="0019101C"/>
    <w:rsid w:val="00191113"/>
    <w:rsid w:val="001915B6"/>
    <w:rsid w:val="00191764"/>
    <w:rsid w:val="00191A1C"/>
    <w:rsid w:val="001923DD"/>
    <w:rsid w:val="00192850"/>
    <w:rsid w:val="00192F4D"/>
    <w:rsid w:val="00193168"/>
    <w:rsid w:val="00193356"/>
    <w:rsid w:val="00193A08"/>
    <w:rsid w:val="00193CDE"/>
    <w:rsid w:val="001946B1"/>
    <w:rsid w:val="0019725B"/>
    <w:rsid w:val="00197749"/>
    <w:rsid w:val="001977E2"/>
    <w:rsid w:val="00197A84"/>
    <w:rsid w:val="00197AF6"/>
    <w:rsid w:val="00197C6E"/>
    <w:rsid w:val="001A0276"/>
    <w:rsid w:val="001A0381"/>
    <w:rsid w:val="001A058E"/>
    <w:rsid w:val="001A0BF1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546"/>
    <w:rsid w:val="001A6BF2"/>
    <w:rsid w:val="001A6C0D"/>
    <w:rsid w:val="001A7477"/>
    <w:rsid w:val="001A767B"/>
    <w:rsid w:val="001A78F8"/>
    <w:rsid w:val="001A7ACD"/>
    <w:rsid w:val="001A7F80"/>
    <w:rsid w:val="001B077E"/>
    <w:rsid w:val="001B0E13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5C34"/>
    <w:rsid w:val="001B5C70"/>
    <w:rsid w:val="001B606B"/>
    <w:rsid w:val="001B6206"/>
    <w:rsid w:val="001B6574"/>
    <w:rsid w:val="001B6F70"/>
    <w:rsid w:val="001B7002"/>
    <w:rsid w:val="001B744C"/>
    <w:rsid w:val="001B795C"/>
    <w:rsid w:val="001B7B9C"/>
    <w:rsid w:val="001C04BC"/>
    <w:rsid w:val="001C0C77"/>
    <w:rsid w:val="001C0E38"/>
    <w:rsid w:val="001C1400"/>
    <w:rsid w:val="001C259A"/>
    <w:rsid w:val="001C35A2"/>
    <w:rsid w:val="001C3BFB"/>
    <w:rsid w:val="001C3D35"/>
    <w:rsid w:val="001C3E41"/>
    <w:rsid w:val="001C418F"/>
    <w:rsid w:val="001C43BC"/>
    <w:rsid w:val="001C45CB"/>
    <w:rsid w:val="001C4B0F"/>
    <w:rsid w:val="001C4C58"/>
    <w:rsid w:val="001C565E"/>
    <w:rsid w:val="001C5DF2"/>
    <w:rsid w:val="001C6167"/>
    <w:rsid w:val="001C6579"/>
    <w:rsid w:val="001C6CA0"/>
    <w:rsid w:val="001C7AD8"/>
    <w:rsid w:val="001C7D99"/>
    <w:rsid w:val="001D011C"/>
    <w:rsid w:val="001D0BA3"/>
    <w:rsid w:val="001D0E2B"/>
    <w:rsid w:val="001D0E2C"/>
    <w:rsid w:val="001D0EC0"/>
    <w:rsid w:val="001D1F05"/>
    <w:rsid w:val="001D2369"/>
    <w:rsid w:val="001D25D7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C99"/>
    <w:rsid w:val="001D3EB6"/>
    <w:rsid w:val="001D4378"/>
    <w:rsid w:val="001D5010"/>
    <w:rsid w:val="001D515E"/>
    <w:rsid w:val="001D595C"/>
    <w:rsid w:val="001D6604"/>
    <w:rsid w:val="001D6AB7"/>
    <w:rsid w:val="001D6E37"/>
    <w:rsid w:val="001D73C5"/>
    <w:rsid w:val="001D7D09"/>
    <w:rsid w:val="001E0015"/>
    <w:rsid w:val="001E05C1"/>
    <w:rsid w:val="001E0822"/>
    <w:rsid w:val="001E0A63"/>
    <w:rsid w:val="001E15D7"/>
    <w:rsid w:val="001E18AF"/>
    <w:rsid w:val="001E19B4"/>
    <w:rsid w:val="001E1B3F"/>
    <w:rsid w:val="001E1B58"/>
    <w:rsid w:val="001E1C71"/>
    <w:rsid w:val="001E1E05"/>
    <w:rsid w:val="001E1EE4"/>
    <w:rsid w:val="001E26EE"/>
    <w:rsid w:val="001E3D71"/>
    <w:rsid w:val="001E42CA"/>
    <w:rsid w:val="001E4796"/>
    <w:rsid w:val="001E4F66"/>
    <w:rsid w:val="001E5371"/>
    <w:rsid w:val="001E5477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51B"/>
    <w:rsid w:val="001E773D"/>
    <w:rsid w:val="001E77AF"/>
    <w:rsid w:val="001F0010"/>
    <w:rsid w:val="001F0DD1"/>
    <w:rsid w:val="001F1226"/>
    <w:rsid w:val="001F14B3"/>
    <w:rsid w:val="001F14BB"/>
    <w:rsid w:val="001F20F6"/>
    <w:rsid w:val="001F367A"/>
    <w:rsid w:val="001F3693"/>
    <w:rsid w:val="001F40B2"/>
    <w:rsid w:val="001F4141"/>
    <w:rsid w:val="001F42A7"/>
    <w:rsid w:val="001F479E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4D8"/>
    <w:rsid w:val="00202B64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71CA"/>
    <w:rsid w:val="00207308"/>
    <w:rsid w:val="0020752F"/>
    <w:rsid w:val="0020781F"/>
    <w:rsid w:val="00207A2D"/>
    <w:rsid w:val="00207EE9"/>
    <w:rsid w:val="00210618"/>
    <w:rsid w:val="00210BE7"/>
    <w:rsid w:val="00210CDA"/>
    <w:rsid w:val="002118FA"/>
    <w:rsid w:val="00211A0A"/>
    <w:rsid w:val="00211A2A"/>
    <w:rsid w:val="0021200C"/>
    <w:rsid w:val="002123EA"/>
    <w:rsid w:val="002126F5"/>
    <w:rsid w:val="002129B3"/>
    <w:rsid w:val="00212EF8"/>
    <w:rsid w:val="002131DA"/>
    <w:rsid w:val="0021322A"/>
    <w:rsid w:val="00213260"/>
    <w:rsid w:val="0021348A"/>
    <w:rsid w:val="002138E9"/>
    <w:rsid w:val="00213D23"/>
    <w:rsid w:val="00213F8F"/>
    <w:rsid w:val="00214551"/>
    <w:rsid w:val="0021519E"/>
    <w:rsid w:val="00215B7E"/>
    <w:rsid w:val="00215CF4"/>
    <w:rsid w:val="00216B05"/>
    <w:rsid w:val="00217037"/>
    <w:rsid w:val="002175AD"/>
    <w:rsid w:val="00217FDA"/>
    <w:rsid w:val="00220004"/>
    <w:rsid w:val="002203E5"/>
    <w:rsid w:val="0022047A"/>
    <w:rsid w:val="002204BB"/>
    <w:rsid w:val="00220B35"/>
    <w:rsid w:val="00220BBA"/>
    <w:rsid w:val="0022186B"/>
    <w:rsid w:val="00221A09"/>
    <w:rsid w:val="002221A8"/>
    <w:rsid w:val="00222729"/>
    <w:rsid w:val="00222B3E"/>
    <w:rsid w:val="00222F69"/>
    <w:rsid w:val="0022351D"/>
    <w:rsid w:val="00223563"/>
    <w:rsid w:val="002239AF"/>
    <w:rsid w:val="00223B87"/>
    <w:rsid w:val="00223F3A"/>
    <w:rsid w:val="0022442D"/>
    <w:rsid w:val="00224743"/>
    <w:rsid w:val="00224979"/>
    <w:rsid w:val="00224F3E"/>
    <w:rsid w:val="00225135"/>
    <w:rsid w:val="002253AF"/>
    <w:rsid w:val="00226553"/>
    <w:rsid w:val="00226A31"/>
    <w:rsid w:val="002306A8"/>
    <w:rsid w:val="0023095E"/>
    <w:rsid w:val="00230A2C"/>
    <w:rsid w:val="002314BF"/>
    <w:rsid w:val="002315EC"/>
    <w:rsid w:val="0023229B"/>
    <w:rsid w:val="002325C9"/>
    <w:rsid w:val="002331BE"/>
    <w:rsid w:val="00233625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6866"/>
    <w:rsid w:val="00237258"/>
    <w:rsid w:val="00237716"/>
    <w:rsid w:val="00237942"/>
    <w:rsid w:val="00237A55"/>
    <w:rsid w:val="00237B7C"/>
    <w:rsid w:val="00237D63"/>
    <w:rsid w:val="00237FD0"/>
    <w:rsid w:val="0024003F"/>
    <w:rsid w:val="002403B6"/>
    <w:rsid w:val="00240808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3D52"/>
    <w:rsid w:val="00244028"/>
    <w:rsid w:val="002442F2"/>
    <w:rsid w:val="002450A8"/>
    <w:rsid w:val="002454E6"/>
    <w:rsid w:val="00245813"/>
    <w:rsid w:val="0024665D"/>
    <w:rsid w:val="00246977"/>
    <w:rsid w:val="00246DBA"/>
    <w:rsid w:val="00246E79"/>
    <w:rsid w:val="00247089"/>
    <w:rsid w:val="0024722E"/>
    <w:rsid w:val="00247D7F"/>
    <w:rsid w:val="0025012C"/>
    <w:rsid w:val="00250157"/>
    <w:rsid w:val="00250183"/>
    <w:rsid w:val="00250FCC"/>
    <w:rsid w:val="002510B0"/>
    <w:rsid w:val="002511B7"/>
    <w:rsid w:val="00251960"/>
    <w:rsid w:val="00251F37"/>
    <w:rsid w:val="002521EB"/>
    <w:rsid w:val="00252510"/>
    <w:rsid w:val="0025260D"/>
    <w:rsid w:val="002529A9"/>
    <w:rsid w:val="00252B70"/>
    <w:rsid w:val="00252EB6"/>
    <w:rsid w:val="00252F51"/>
    <w:rsid w:val="0025392A"/>
    <w:rsid w:val="002539D4"/>
    <w:rsid w:val="00253D71"/>
    <w:rsid w:val="00253FDD"/>
    <w:rsid w:val="00254D30"/>
    <w:rsid w:val="00254F68"/>
    <w:rsid w:val="002550A3"/>
    <w:rsid w:val="002555AF"/>
    <w:rsid w:val="00255F61"/>
    <w:rsid w:val="002560B1"/>
    <w:rsid w:val="0025696E"/>
    <w:rsid w:val="00256FFC"/>
    <w:rsid w:val="002570FC"/>
    <w:rsid w:val="00257868"/>
    <w:rsid w:val="002579A8"/>
    <w:rsid w:val="00257A39"/>
    <w:rsid w:val="00257D9E"/>
    <w:rsid w:val="00257E0B"/>
    <w:rsid w:val="0026001A"/>
    <w:rsid w:val="00260700"/>
    <w:rsid w:val="00260715"/>
    <w:rsid w:val="00261E4F"/>
    <w:rsid w:val="00261FBA"/>
    <w:rsid w:val="002628FC"/>
    <w:rsid w:val="00263126"/>
    <w:rsid w:val="002638FE"/>
    <w:rsid w:val="00263ADE"/>
    <w:rsid w:val="00263BA9"/>
    <w:rsid w:val="00263F5D"/>
    <w:rsid w:val="00263FCB"/>
    <w:rsid w:val="00264365"/>
    <w:rsid w:val="00264522"/>
    <w:rsid w:val="00264969"/>
    <w:rsid w:val="00264A8A"/>
    <w:rsid w:val="0026578B"/>
    <w:rsid w:val="00266B91"/>
    <w:rsid w:val="00267A64"/>
    <w:rsid w:val="00267D12"/>
    <w:rsid w:val="00270756"/>
    <w:rsid w:val="002708A7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40D9"/>
    <w:rsid w:val="0027450A"/>
    <w:rsid w:val="0027580D"/>
    <w:rsid w:val="00275861"/>
    <w:rsid w:val="00275BC5"/>
    <w:rsid w:val="002763FD"/>
    <w:rsid w:val="002769C1"/>
    <w:rsid w:val="00277ADA"/>
    <w:rsid w:val="002801E8"/>
    <w:rsid w:val="00280541"/>
    <w:rsid w:val="002805BD"/>
    <w:rsid w:val="00280AD1"/>
    <w:rsid w:val="00281004"/>
    <w:rsid w:val="0028106A"/>
    <w:rsid w:val="002825B1"/>
    <w:rsid w:val="00282880"/>
    <w:rsid w:val="00282A39"/>
    <w:rsid w:val="00282BEB"/>
    <w:rsid w:val="002833AB"/>
    <w:rsid w:val="00283468"/>
    <w:rsid w:val="00283715"/>
    <w:rsid w:val="00283A58"/>
    <w:rsid w:val="002848F7"/>
    <w:rsid w:val="00285076"/>
    <w:rsid w:val="00285699"/>
    <w:rsid w:val="00285779"/>
    <w:rsid w:val="0028585F"/>
    <w:rsid w:val="0028590B"/>
    <w:rsid w:val="00285F07"/>
    <w:rsid w:val="00286027"/>
    <w:rsid w:val="0028617F"/>
    <w:rsid w:val="002863A2"/>
    <w:rsid w:val="00290097"/>
    <w:rsid w:val="0029023E"/>
    <w:rsid w:val="00290304"/>
    <w:rsid w:val="0029056E"/>
    <w:rsid w:val="0029065F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2A5"/>
    <w:rsid w:val="002964EB"/>
    <w:rsid w:val="002967F2"/>
    <w:rsid w:val="0029726D"/>
    <w:rsid w:val="0029727F"/>
    <w:rsid w:val="00297944"/>
    <w:rsid w:val="002A0AA5"/>
    <w:rsid w:val="002A0F34"/>
    <w:rsid w:val="002A1235"/>
    <w:rsid w:val="002A170F"/>
    <w:rsid w:val="002A1807"/>
    <w:rsid w:val="002A1C46"/>
    <w:rsid w:val="002A1D14"/>
    <w:rsid w:val="002A2A12"/>
    <w:rsid w:val="002A2AFF"/>
    <w:rsid w:val="002A2FCB"/>
    <w:rsid w:val="002A3E52"/>
    <w:rsid w:val="002A3F04"/>
    <w:rsid w:val="002A442E"/>
    <w:rsid w:val="002A444F"/>
    <w:rsid w:val="002A4637"/>
    <w:rsid w:val="002A4826"/>
    <w:rsid w:val="002A4906"/>
    <w:rsid w:val="002A5694"/>
    <w:rsid w:val="002A591B"/>
    <w:rsid w:val="002A5BB7"/>
    <w:rsid w:val="002A5FE8"/>
    <w:rsid w:val="002A7577"/>
    <w:rsid w:val="002A7B0E"/>
    <w:rsid w:val="002A7EF6"/>
    <w:rsid w:val="002B02A4"/>
    <w:rsid w:val="002B0527"/>
    <w:rsid w:val="002B0B89"/>
    <w:rsid w:val="002B11C4"/>
    <w:rsid w:val="002B14A7"/>
    <w:rsid w:val="002B14B4"/>
    <w:rsid w:val="002B19BD"/>
    <w:rsid w:val="002B1AFA"/>
    <w:rsid w:val="002B1C42"/>
    <w:rsid w:val="002B1EDB"/>
    <w:rsid w:val="002B2103"/>
    <w:rsid w:val="002B222B"/>
    <w:rsid w:val="002B28EF"/>
    <w:rsid w:val="002B2972"/>
    <w:rsid w:val="002B3329"/>
    <w:rsid w:val="002B38B4"/>
    <w:rsid w:val="002B3973"/>
    <w:rsid w:val="002B3979"/>
    <w:rsid w:val="002B4796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B7EAB"/>
    <w:rsid w:val="002B7ED0"/>
    <w:rsid w:val="002C01B3"/>
    <w:rsid w:val="002C0C9B"/>
    <w:rsid w:val="002C0EE0"/>
    <w:rsid w:val="002C1090"/>
    <w:rsid w:val="002C1160"/>
    <w:rsid w:val="002C144E"/>
    <w:rsid w:val="002C18FA"/>
    <w:rsid w:val="002C1CD2"/>
    <w:rsid w:val="002C1F05"/>
    <w:rsid w:val="002C21D6"/>
    <w:rsid w:val="002C38A9"/>
    <w:rsid w:val="002C38BF"/>
    <w:rsid w:val="002C3A54"/>
    <w:rsid w:val="002C3F41"/>
    <w:rsid w:val="002C4164"/>
    <w:rsid w:val="002C418D"/>
    <w:rsid w:val="002C4215"/>
    <w:rsid w:val="002C4677"/>
    <w:rsid w:val="002C47E4"/>
    <w:rsid w:val="002C4913"/>
    <w:rsid w:val="002C4B4A"/>
    <w:rsid w:val="002C506E"/>
    <w:rsid w:val="002C54D5"/>
    <w:rsid w:val="002C5621"/>
    <w:rsid w:val="002C5A19"/>
    <w:rsid w:val="002C5A51"/>
    <w:rsid w:val="002C5D64"/>
    <w:rsid w:val="002C60C3"/>
    <w:rsid w:val="002C7AFE"/>
    <w:rsid w:val="002C7D18"/>
    <w:rsid w:val="002C7FFB"/>
    <w:rsid w:val="002D0A5C"/>
    <w:rsid w:val="002D133C"/>
    <w:rsid w:val="002D27AE"/>
    <w:rsid w:val="002D28FD"/>
    <w:rsid w:val="002D33BD"/>
    <w:rsid w:val="002D38CD"/>
    <w:rsid w:val="002D4056"/>
    <w:rsid w:val="002D407F"/>
    <w:rsid w:val="002D41C2"/>
    <w:rsid w:val="002D44A3"/>
    <w:rsid w:val="002D455C"/>
    <w:rsid w:val="002D45A5"/>
    <w:rsid w:val="002D4A7E"/>
    <w:rsid w:val="002D594B"/>
    <w:rsid w:val="002D5F8A"/>
    <w:rsid w:val="002D632B"/>
    <w:rsid w:val="002D6914"/>
    <w:rsid w:val="002D69FD"/>
    <w:rsid w:val="002D6D08"/>
    <w:rsid w:val="002D6DAE"/>
    <w:rsid w:val="002D6E58"/>
    <w:rsid w:val="002D71B9"/>
    <w:rsid w:val="002D792C"/>
    <w:rsid w:val="002D7BA8"/>
    <w:rsid w:val="002E08FC"/>
    <w:rsid w:val="002E17F8"/>
    <w:rsid w:val="002E18E3"/>
    <w:rsid w:val="002E1B58"/>
    <w:rsid w:val="002E1F97"/>
    <w:rsid w:val="002E22B3"/>
    <w:rsid w:val="002E2380"/>
    <w:rsid w:val="002E2446"/>
    <w:rsid w:val="002E293E"/>
    <w:rsid w:val="002E295F"/>
    <w:rsid w:val="002E2B32"/>
    <w:rsid w:val="002E35D9"/>
    <w:rsid w:val="002E3692"/>
    <w:rsid w:val="002E393F"/>
    <w:rsid w:val="002E3AAA"/>
    <w:rsid w:val="002E3BDD"/>
    <w:rsid w:val="002E4AEE"/>
    <w:rsid w:val="002E511B"/>
    <w:rsid w:val="002E514B"/>
    <w:rsid w:val="002E5E13"/>
    <w:rsid w:val="002E6052"/>
    <w:rsid w:val="002E6797"/>
    <w:rsid w:val="002E6968"/>
    <w:rsid w:val="002E76AA"/>
    <w:rsid w:val="002E7736"/>
    <w:rsid w:val="002E7E1B"/>
    <w:rsid w:val="002E7F44"/>
    <w:rsid w:val="002F0415"/>
    <w:rsid w:val="002F0A00"/>
    <w:rsid w:val="002F0FFB"/>
    <w:rsid w:val="002F10A4"/>
    <w:rsid w:val="002F11C1"/>
    <w:rsid w:val="002F1205"/>
    <w:rsid w:val="002F2197"/>
    <w:rsid w:val="002F2323"/>
    <w:rsid w:val="002F2B01"/>
    <w:rsid w:val="002F2E5A"/>
    <w:rsid w:val="002F2F37"/>
    <w:rsid w:val="002F4438"/>
    <w:rsid w:val="002F61F2"/>
    <w:rsid w:val="002F7344"/>
    <w:rsid w:val="002F7491"/>
    <w:rsid w:val="002F781B"/>
    <w:rsid w:val="002F7ABC"/>
    <w:rsid w:val="002F7D65"/>
    <w:rsid w:val="003007B0"/>
    <w:rsid w:val="00300BE7"/>
    <w:rsid w:val="00300D9F"/>
    <w:rsid w:val="00300E0D"/>
    <w:rsid w:val="00300F8D"/>
    <w:rsid w:val="003014C9"/>
    <w:rsid w:val="0030194D"/>
    <w:rsid w:val="003026F8"/>
    <w:rsid w:val="00302749"/>
    <w:rsid w:val="00302AEF"/>
    <w:rsid w:val="00302C31"/>
    <w:rsid w:val="00302C66"/>
    <w:rsid w:val="0030300C"/>
    <w:rsid w:val="0030338A"/>
    <w:rsid w:val="00303544"/>
    <w:rsid w:val="003035E6"/>
    <w:rsid w:val="00304389"/>
    <w:rsid w:val="003043CB"/>
    <w:rsid w:val="003045B0"/>
    <w:rsid w:val="0030564A"/>
    <w:rsid w:val="00305A45"/>
    <w:rsid w:val="00305E19"/>
    <w:rsid w:val="003061F8"/>
    <w:rsid w:val="003064F9"/>
    <w:rsid w:val="00306785"/>
    <w:rsid w:val="00306AD3"/>
    <w:rsid w:val="00306DA1"/>
    <w:rsid w:val="0030737F"/>
    <w:rsid w:val="00307455"/>
    <w:rsid w:val="00307B8C"/>
    <w:rsid w:val="00310383"/>
    <w:rsid w:val="00310503"/>
    <w:rsid w:val="00310F46"/>
    <w:rsid w:val="003114DF"/>
    <w:rsid w:val="003117BE"/>
    <w:rsid w:val="00311E6F"/>
    <w:rsid w:val="00311FA3"/>
    <w:rsid w:val="00312788"/>
    <w:rsid w:val="00312E45"/>
    <w:rsid w:val="00313120"/>
    <w:rsid w:val="00313207"/>
    <w:rsid w:val="00313D8C"/>
    <w:rsid w:val="00313F0E"/>
    <w:rsid w:val="00314160"/>
    <w:rsid w:val="003144C6"/>
    <w:rsid w:val="00314AFD"/>
    <w:rsid w:val="00315101"/>
    <w:rsid w:val="003151AB"/>
    <w:rsid w:val="003152AF"/>
    <w:rsid w:val="00316941"/>
    <w:rsid w:val="00316BBA"/>
    <w:rsid w:val="00316C84"/>
    <w:rsid w:val="00317064"/>
    <w:rsid w:val="003176EE"/>
    <w:rsid w:val="00317711"/>
    <w:rsid w:val="0031783C"/>
    <w:rsid w:val="00317960"/>
    <w:rsid w:val="00317AD2"/>
    <w:rsid w:val="0032057F"/>
    <w:rsid w:val="003206D7"/>
    <w:rsid w:val="00320ACD"/>
    <w:rsid w:val="00322A4D"/>
    <w:rsid w:val="00322A74"/>
    <w:rsid w:val="00322D33"/>
    <w:rsid w:val="00323022"/>
    <w:rsid w:val="0032314A"/>
    <w:rsid w:val="003231D9"/>
    <w:rsid w:val="00323A18"/>
    <w:rsid w:val="00323B95"/>
    <w:rsid w:val="00324353"/>
    <w:rsid w:val="00324556"/>
    <w:rsid w:val="00324B22"/>
    <w:rsid w:val="003259C7"/>
    <w:rsid w:val="00325E11"/>
    <w:rsid w:val="00325E1E"/>
    <w:rsid w:val="00325E39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0DF2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29D"/>
    <w:rsid w:val="003356C3"/>
    <w:rsid w:val="00335810"/>
    <w:rsid w:val="003359DA"/>
    <w:rsid w:val="00335ADB"/>
    <w:rsid w:val="00335F67"/>
    <w:rsid w:val="00336085"/>
    <w:rsid w:val="003364BA"/>
    <w:rsid w:val="00336E2B"/>
    <w:rsid w:val="00337574"/>
    <w:rsid w:val="00337975"/>
    <w:rsid w:val="00340857"/>
    <w:rsid w:val="00340D6A"/>
    <w:rsid w:val="00341129"/>
    <w:rsid w:val="003413EA"/>
    <w:rsid w:val="00342285"/>
    <w:rsid w:val="00342629"/>
    <w:rsid w:val="003434FB"/>
    <w:rsid w:val="00344092"/>
    <w:rsid w:val="00344AD4"/>
    <w:rsid w:val="00344E0F"/>
    <w:rsid w:val="00346061"/>
    <w:rsid w:val="00346209"/>
    <w:rsid w:val="003466D0"/>
    <w:rsid w:val="003468D4"/>
    <w:rsid w:val="00347114"/>
    <w:rsid w:val="00347833"/>
    <w:rsid w:val="003478D1"/>
    <w:rsid w:val="00347D15"/>
    <w:rsid w:val="00347EBA"/>
    <w:rsid w:val="0035052B"/>
    <w:rsid w:val="00351C03"/>
    <w:rsid w:val="00351FA0"/>
    <w:rsid w:val="00351FC6"/>
    <w:rsid w:val="0035209D"/>
    <w:rsid w:val="003530ED"/>
    <w:rsid w:val="00353299"/>
    <w:rsid w:val="003539EA"/>
    <w:rsid w:val="0035422D"/>
    <w:rsid w:val="00354D98"/>
    <w:rsid w:val="00354E79"/>
    <w:rsid w:val="0035502D"/>
    <w:rsid w:val="00355586"/>
    <w:rsid w:val="00355650"/>
    <w:rsid w:val="0035589C"/>
    <w:rsid w:val="00356124"/>
    <w:rsid w:val="0035686B"/>
    <w:rsid w:val="00356B3E"/>
    <w:rsid w:val="003573F3"/>
    <w:rsid w:val="0036079D"/>
    <w:rsid w:val="00360D73"/>
    <w:rsid w:val="00361C3B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A2C"/>
    <w:rsid w:val="00370CCF"/>
    <w:rsid w:val="00370E51"/>
    <w:rsid w:val="003710AA"/>
    <w:rsid w:val="00371E7D"/>
    <w:rsid w:val="00372DE9"/>
    <w:rsid w:val="003730EA"/>
    <w:rsid w:val="003739A6"/>
    <w:rsid w:val="00374028"/>
    <w:rsid w:val="00374477"/>
    <w:rsid w:val="003753B5"/>
    <w:rsid w:val="00375733"/>
    <w:rsid w:val="00375994"/>
    <w:rsid w:val="00375A7E"/>
    <w:rsid w:val="00375BD8"/>
    <w:rsid w:val="00375CEA"/>
    <w:rsid w:val="00376137"/>
    <w:rsid w:val="003767A4"/>
    <w:rsid w:val="0037710F"/>
    <w:rsid w:val="0037721B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230B"/>
    <w:rsid w:val="00382417"/>
    <w:rsid w:val="00382F67"/>
    <w:rsid w:val="00383190"/>
    <w:rsid w:val="00383414"/>
    <w:rsid w:val="0038382E"/>
    <w:rsid w:val="00383C4C"/>
    <w:rsid w:val="00383E2B"/>
    <w:rsid w:val="00384867"/>
    <w:rsid w:val="00384C48"/>
    <w:rsid w:val="0038519D"/>
    <w:rsid w:val="00385A34"/>
    <w:rsid w:val="00385A69"/>
    <w:rsid w:val="003867C4"/>
    <w:rsid w:val="00386B47"/>
    <w:rsid w:val="00386CFB"/>
    <w:rsid w:val="00386E07"/>
    <w:rsid w:val="00386F1B"/>
    <w:rsid w:val="003873BF"/>
    <w:rsid w:val="00387785"/>
    <w:rsid w:val="00387DD2"/>
    <w:rsid w:val="00390021"/>
    <w:rsid w:val="003907E5"/>
    <w:rsid w:val="003907F1"/>
    <w:rsid w:val="003908D8"/>
    <w:rsid w:val="00390ABB"/>
    <w:rsid w:val="00391343"/>
    <w:rsid w:val="003915CC"/>
    <w:rsid w:val="003928AC"/>
    <w:rsid w:val="00392E37"/>
    <w:rsid w:val="00393D99"/>
    <w:rsid w:val="0039590B"/>
    <w:rsid w:val="00395B33"/>
    <w:rsid w:val="00395D4F"/>
    <w:rsid w:val="00395DB1"/>
    <w:rsid w:val="00396561"/>
    <w:rsid w:val="00396731"/>
    <w:rsid w:val="00396C35"/>
    <w:rsid w:val="00396EBE"/>
    <w:rsid w:val="003973F1"/>
    <w:rsid w:val="00397598"/>
    <w:rsid w:val="0039759B"/>
    <w:rsid w:val="00397676"/>
    <w:rsid w:val="00397935"/>
    <w:rsid w:val="003A007D"/>
    <w:rsid w:val="003A0D84"/>
    <w:rsid w:val="003A0E51"/>
    <w:rsid w:val="003A1566"/>
    <w:rsid w:val="003A1730"/>
    <w:rsid w:val="003A38F5"/>
    <w:rsid w:val="003A39C8"/>
    <w:rsid w:val="003A45D3"/>
    <w:rsid w:val="003A4651"/>
    <w:rsid w:val="003A4685"/>
    <w:rsid w:val="003A4F46"/>
    <w:rsid w:val="003A5E54"/>
    <w:rsid w:val="003A5FAB"/>
    <w:rsid w:val="003A6549"/>
    <w:rsid w:val="003A6A3D"/>
    <w:rsid w:val="003A6CE5"/>
    <w:rsid w:val="003A7D68"/>
    <w:rsid w:val="003B001E"/>
    <w:rsid w:val="003B07BA"/>
    <w:rsid w:val="003B0C8F"/>
    <w:rsid w:val="003B0E67"/>
    <w:rsid w:val="003B1D86"/>
    <w:rsid w:val="003B1E1C"/>
    <w:rsid w:val="003B1FFF"/>
    <w:rsid w:val="003B239F"/>
    <w:rsid w:val="003B243C"/>
    <w:rsid w:val="003B2A61"/>
    <w:rsid w:val="003B334D"/>
    <w:rsid w:val="003B3696"/>
    <w:rsid w:val="003B3854"/>
    <w:rsid w:val="003B41C5"/>
    <w:rsid w:val="003B4AE0"/>
    <w:rsid w:val="003B500B"/>
    <w:rsid w:val="003B566D"/>
    <w:rsid w:val="003B585A"/>
    <w:rsid w:val="003B58DE"/>
    <w:rsid w:val="003B596C"/>
    <w:rsid w:val="003B5990"/>
    <w:rsid w:val="003B59C9"/>
    <w:rsid w:val="003B6003"/>
    <w:rsid w:val="003B662A"/>
    <w:rsid w:val="003B678A"/>
    <w:rsid w:val="003B6BE8"/>
    <w:rsid w:val="003B78DD"/>
    <w:rsid w:val="003C02B3"/>
    <w:rsid w:val="003C046E"/>
    <w:rsid w:val="003C0E60"/>
    <w:rsid w:val="003C1402"/>
    <w:rsid w:val="003C16CE"/>
    <w:rsid w:val="003C2361"/>
    <w:rsid w:val="003C271B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8DA"/>
    <w:rsid w:val="003D1ACD"/>
    <w:rsid w:val="003D2313"/>
    <w:rsid w:val="003D2D86"/>
    <w:rsid w:val="003D3179"/>
    <w:rsid w:val="003D365D"/>
    <w:rsid w:val="003D4055"/>
    <w:rsid w:val="003D4125"/>
    <w:rsid w:val="003D59B9"/>
    <w:rsid w:val="003D5EBD"/>
    <w:rsid w:val="003D6772"/>
    <w:rsid w:val="003D6844"/>
    <w:rsid w:val="003D6B92"/>
    <w:rsid w:val="003D7434"/>
    <w:rsid w:val="003D76A1"/>
    <w:rsid w:val="003D76C0"/>
    <w:rsid w:val="003D7910"/>
    <w:rsid w:val="003D7A28"/>
    <w:rsid w:val="003E0495"/>
    <w:rsid w:val="003E0528"/>
    <w:rsid w:val="003E05A6"/>
    <w:rsid w:val="003E0690"/>
    <w:rsid w:val="003E0B57"/>
    <w:rsid w:val="003E0D47"/>
    <w:rsid w:val="003E0E4F"/>
    <w:rsid w:val="003E117F"/>
    <w:rsid w:val="003E1594"/>
    <w:rsid w:val="003E1B02"/>
    <w:rsid w:val="003E2165"/>
    <w:rsid w:val="003E3086"/>
    <w:rsid w:val="003E32CC"/>
    <w:rsid w:val="003E331B"/>
    <w:rsid w:val="003E4049"/>
    <w:rsid w:val="003E4175"/>
    <w:rsid w:val="003E457B"/>
    <w:rsid w:val="003E4FAF"/>
    <w:rsid w:val="003E5162"/>
    <w:rsid w:val="003E5244"/>
    <w:rsid w:val="003E5C73"/>
    <w:rsid w:val="003E6734"/>
    <w:rsid w:val="003E7743"/>
    <w:rsid w:val="003E7B9E"/>
    <w:rsid w:val="003E7C56"/>
    <w:rsid w:val="003F07D1"/>
    <w:rsid w:val="003F0C7A"/>
    <w:rsid w:val="003F0F7F"/>
    <w:rsid w:val="003F1070"/>
    <w:rsid w:val="003F1349"/>
    <w:rsid w:val="003F1559"/>
    <w:rsid w:val="003F19BE"/>
    <w:rsid w:val="003F1B3B"/>
    <w:rsid w:val="003F23DD"/>
    <w:rsid w:val="003F27E0"/>
    <w:rsid w:val="003F294A"/>
    <w:rsid w:val="003F383F"/>
    <w:rsid w:val="003F3943"/>
    <w:rsid w:val="003F4489"/>
    <w:rsid w:val="003F5B97"/>
    <w:rsid w:val="003F6A1D"/>
    <w:rsid w:val="003F6CF7"/>
    <w:rsid w:val="003F6E31"/>
    <w:rsid w:val="003F72AF"/>
    <w:rsid w:val="003F76FF"/>
    <w:rsid w:val="003F7FEB"/>
    <w:rsid w:val="00400517"/>
    <w:rsid w:val="004006AD"/>
    <w:rsid w:val="00400A4C"/>
    <w:rsid w:val="00400F8A"/>
    <w:rsid w:val="004015AB"/>
    <w:rsid w:val="00401867"/>
    <w:rsid w:val="00401A52"/>
    <w:rsid w:val="00401BCB"/>
    <w:rsid w:val="004022A4"/>
    <w:rsid w:val="00402658"/>
    <w:rsid w:val="004035AE"/>
    <w:rsid w:val="004044B5"/>
    <w:rsid w:val="004048A7"/>
    <w:rsid w:val="004048D6"/>
    <w:rsid w:val="00404DBD"/>
    <w:rsid w:val="00405361"/>
    <w:rsid w:val="00405576"/>
    <w:rsid w:val="004057B2"/>
    <w:rsid w:val="00405A72"/>
    <w:rsid w:val="00405B9F"/>
    <w:rsid w:val="00405DD3"/>
    <w:rsid w:val="00405F8D"/>
    <w:rsid w:val="004067D7"/>
    <w:rsid w:val="00406B3D"/>
    <w:rsid w:val="00406C5F"/>
    <w:rsid w:val="00406E20"/>
    <w:rsid w:val="00407397"/>
    <w:rsid w:val="0040762C"/>
    <w:rsid w:val="00407E0B"/>
    <w:rsid w:val="00407F67"/>
    <w:rsid w:val="00411453"/>
    <w:rsid w:val="00411B25"/>
    <w:rsid w:val="0041236D"/>
    <w:rsid w:val="004127AE"/>
    <w:rsid w:val="00412BD7"/>
    <w:rsid w:val="00413607"/>
    <w:rsid w:val="00413F2C"/>
    <w:rsid w:val="004142D7"/>
    <w:rsid w:val="00414938"/>
    <w:rsid w:val="00414BBB"/>
    <w:rsid w:val="00414C19"/>
    <w:rsid w:val="00414D0E"/>
    <w:rsid w:val="00415144"/>
    <w:rsid w:val="00415242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0E7"/>
    <w:rsid w:val="004213F0"/>
    <w:rsid w:val="004213FA"/>
    <w:rsid w:val="00421809"/>
    <w:rsid w:val="004221A4"/>
    <w:rsid w:val="004228EE"/>
    <w:rsid w:val="004238E4"/>
    <w:rsid w:val="0042595F"/>
    <w:rsid w:val="00425A1B"/>
    <w:rsid w:val="00425B9F"/>
    <w:rsid w:val="004260ED"/>
    <w:rsid w:val="004262B8"/>
    <w:rsid w:val="00426354"/>
    <w:rsid w:val="00427066"/>
    <w:rsid w:val="00427632"/>
    <w:rsid w:val="00427CCD"/>
    <w:rsid w:val="00430586"/>
    <w:rsid w:val="00430878"/>
    <w:rsid w:val="00430B93"/>
    <w:rsid w:val="00430F3E"/>
    <w:rsid w:val="00431030"/>
    <w:rsid w:val="0043115B"/>
    <w:rsid w:val="00431BDA"/>
    <w:rsid w:val="00431CE4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6FB8"/>
    <w:rsid w:val="00437260"/>
    <w:rsid w:val="00437BD4"/>
    <w:rsid w:val="00437DD2"/>
    <w:rsid w:val="00437E51"/>
    <w:rsid w:val="0044083F"/>
    <w:rsid w:val="00440926"/>
    <w:rsid w:val="00440EB1"/>
    <w:rsid w:val="00442186"/>
    <w:rsid w:val="00442511"/>
    <w:rsid w:val="004426A5"/>
    <w:rsid w:val="00442A56"/>
    <w:rsid w:val="00442AA5"/>
    <w:rsid w:val="00442B76"/>
    <w:rsid w:val="00442BC4"/>
    <w:rsid w:val="00442C7F"/>
    <w:rsid w:val="0044335A"/>
    <w:rsid w:val="00443AE7"/>
    <w:rsid w:val="00443ECF"/>
    <w:rsid w:val="00443F4A"/>
    <w:rsid w:val="0044435D"/>
    <w:rsid w:val="004446D1"/>
    <w:rsid w:val="00445040"/>
    <w:rsid w:val="0044504A"/>
    <w:rsid w:val="00445136"/>
    <w:rsid w:val="004451E1"/>
    <w:rsid w:val="0044545D"/>
    <w:rsid w:val="00445609"/>
    <w:rsid w:val="00445AA3"/>
    <w:rsid w:val="00446A6D"/>
    <w:rsid w:val="00446E35"/>
    <w:rsid w:val="004470E5"/>
    <w:rsid w:val="004475AE"/>
    <w:rsid w:val="00447916"/>
    <w:rsid w:val="004479C6"/>
    <w:rsid w:val="00447EF5"/>
    <w:rsid w:val="00450620"/>
    <w:rsid w:val="00451B49"/>
    <w:rsid w:val="00451CA0"/>
    <w:rsid w:val="00451F9D"/>
    <w:rsid w:val="004525B1"/>
    <w:rsid w:val="004525E2"/>
    <w:rsid w:val="00452E00"/>
    <w:rsid w:val="00453476"/>
    <w:rsid w:val="0045370A"/>
    <w:rsid w:val="00453C84"/>
    <w:rsid w:val="00453CF7"/>
    <w:rsid w:val="00454708"/>
    <w:rsid w:val="00454775"/>
    <w:rsid w:val="004547B9"/>
    <w:rsid w:val="004550F8"/>
    <w:rsid w:val="004557A3"/>
    <w:rsid w:val="00456341"/>
    <w:rsid w:val="00457C25"/>
    <w:rsid w:val="00457C5A"/>
    <w:rsid w:val="004602A1"/>
    <w:rsid w:val="0046148E"/>
    <w:rsid w:val="004614B4"/>
    <w:rsid w:val="0046223C"/>
    <w:rsid w:val="00462968"/>
    <w:rsid w:val="0046299E"/>
    <w:rsid w:val="00462F46"/>
    <w:rsid w:val="00462FB9"/>
    <w:rsid w:val="00463095"/>
    <w:rsid w:val="00464056"/>
    <w:rsid w:val="00464409"/>
    <w:rsid w:val="004649AE"/>
    <w:rsid w:val="00465168"/>
    <w:rsid w:val="00465919"/>
    <w:rsid w:val="00466502"/>
    <w:rsid w:val="004665C0"/>
    <w:rsid w:val="004669EC"/>
    <w:rsid w:val="00467878"/>
    <w:rsid w:val="00467973"/>
    <w:rsid w:val="00467F2B"/>
    <w:rsid w:val="00467FA2"/>
    <w:rsid w:val="0047024A"/>
    <w:rsid w:val="00470D0A"/>
    <w:rsid w:val="00470D2A"/>
    <w:rsid w:val="0047154A"/>
    <w:rsid w:val="004718F1"/>
    <w:rsid w:val="00471AAE"/>
    <w:rsid w:val="00471DAF"/>
    <w:rsid w:val="00471FB4"/>
    <w:rsid w:val="004722FF"/>
    <w:rsid w:val="00472AA2"/>
    <w:rsid w:val="00472B9C"/>
    <w:rsid w:val="00472D55"/>
    <w:rsid w:val="00473855"/>
    <w:rsid w:val="00473E72"/>
    <w:rsid w:val="0047503F"/>
    <w:rsid w:val="00475947"/>
    <w:rsid w:val="004771B7"/>
    <w:rsid w:val="0047739B"/>
    <w:rsid w:val="00477D83"/>
    <w:rsid w:val="004801D1"/>
    <w:rsid w:val="00480D29"/>
    <w:rsid w:val="0048161F"/>
    <w:rsid w:val="00481D15"/>
    <w:rsid w:val="00481F91"/>
    <w:rsid w:val="004823CB"/>
    <w:rsid w:val="00482668"/>
    <w:rsid w:val="00482905"/>
    <w:rsid w:val="00483608"/>
    <w:rsid w:val="00483B33"/>
    <w:rsid w:val="00483BA1"/>
    <w:rsid w:val="00484455"/>
    <w:rsid w:val="00484470"/>
    <w:rsid w:val="004850FB"/>
    <w:rsid w:val="0048533D"/>
    <w:rsid w:val="0048542E"/>
    <w:rsid w:val="00485EBC"/>
    <w:rsid w:val="00486038"/>
    <w:rsid w:val="00486076"/>
    <w:rsid w:val="004867FF"/>
    <w:rsid w:val="004868A3"/>
    <w:rsid w:val="00487318"/>
    <w:rsid w:val="004877A3"/>
    <w:rsid w:val="00487B7B"/>
    <w:rsid w:val="0049143F"/>
    <w:rsid w:val="00491914"/>
    <w:rsid w:val="004922E7"/>
    <w:rsid w:val="00492858"/>
    <w:rsid w:val="00492A6A"/>
    <w:rsid w:val="004930CD"/>
    <w:rsid w:val="004933C0"/>
    <w:rsid w:val="004938F1"/>
    <w:rsid w:val="00494B28"/>
    <w:rsid w:val="0049536C"/>
    <w:rsid w:val="004953F9"/>
    <w:rsid w:val="004955FF"/>
    <w:rsid w:val="0049597E"/>
    <w:rsid w:val="00495CF1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C48"/>
    <w:rsid w:val="004A3FA2"/>
    <w:rsid w:val="004A408A"/>
    <w:rsid w:val="004A4128"/>
    <w:rsid w:val="004A5378"/>
    <w:rsid w:val="004A6662"/>
    <w:rsid w:val="004A6D4E"/>
    <w:rsid w:val="004A6F6E"/>
    <w:rsid w:val="004A7457"/>
    <w:rsid w:val="004A776F"/>
    <w:rsid w:val="004A7C5E"/>
    <w:rsid w:val="004B0222"/>
    <w:rsid w:val="004B05ED"/>
    <w:rsid w:val="004B0D8E"/>
    <w:rsid w:val="004B1327"/>
    <w:rsid w:val="004B1A03"/>
    <w:rsid w:val="004B1ADD"/>
    <w:rsid w:val="004B1E1B"/>
    <w:rsid w:val="004B23EE"/>
    <w:rsid w:val="004B28C0"/>
    <w:rsid w:val="004B2DCD"/>
    <w:rsid w:val="004B3451"/>
    <w:rsid w:val="004B412A"/>
    <w:rsid w:val="004B4C5E"/>
    <w:rsid w:val="004B4D58"/>
    <w:rsid w:val="004B4FE0"/>
    <w:rsid w:val="004B56F4"/>
    <w:rsid w:val="004B676E"/>
    <w:rsid w:val="004B6F87"/>
    <w:rsid w:val="004B729C"/>
    <w:rsid w:val="004C0055"/>
    <w:rsid w:val="004C0661"/>
    <w:rsid w:val="004C0667"/>
    <w:rsid w:val="004C0E8A"/>
    <w:rsid w:val="004C151C"/>
    <w:rsid w:val="004C19C1"/>
    <w:rsid w:val="004C1BDC"/>
    <w:rsid w:val="004C25B3"/>
    <w:rsid w:val="004C2CAF"/>
    <w:rsid w:val="004C3004"/>
    <w:rsid w:val="004C31E2"/>
    <w:rsid w:val="004C35C1"/>
    <w:rsid w:val="004C3AF1"/>
    <w:rsid w:val="004C3E78"/>
    <w:rsid w:val="004C42B0"/>
    <w:rsid w:val="004C4A7B"/>
    <w:rsid w:val="004C4E03"/>
    <w:rsid w:val="004C5BAB"/>
    <w:rsid w:val="004C6055"/>
    <w:rsid w:val="004C68FF"/>
    <w:rsid w:val="004C6CF7"/>
    <w:rsid w:val="004C7397"/>
    <w:rsid w:val="004C7B26"/>
    <w:rsid w:val="004C7FED"/>
    <w:rsid w:val="004D04A5"/>
    <w:rsid w:val="004D0812"/>
    <w:rsid w:val="004D0CAB"/>
    <w:rsid w:val="004D10E3"/>
    <w:rsid w:val="004D1ADD"/>
    <w:rsid w:val="004D202A"/>
    <w:rsid w:val="004D22B0"/>
    <w:rsid w:val="004D3081"/>
    <w:rsid w:val="004D34F1"/>
    <w:rsid w:val="004D366B"/>
    <w:rsid w:val="004D3790"/>
    <w:rsid w:val="004D38BB"/>
    <w:rsid w:val="004D392E"/>
    <w:rsid w:val="004D4B28"/>
    <w:rsid w:val="004D4BE7"/>
    <w:rsid w:val="004D4BFD"/>
    <w:rsid w:val="004D4EE8"/>
    <w:rsid w:val="004D51DA"/>
    <w:rsid w:val="004D60B5"/>
    <w:rsid w:val="004D6589"/>
    <w:rsid w:val="004D6AF6"/>
    <w:rsid w:val="004D7020"/>
    <w:rsid w:val="004D70E7"/>
    <w:rsid w:val="004D7654"/>
    <w:rsid w:val="004D7DC2"/>
    <w:rsid w:val="004E0309"/>
    <w:rsid w:val="004E0EED"/>
    <w:rsid w:val="004E175A"/>
    <w:rsid w:val="004E17D1"/>
    <w:rsid w:val="004E1CF0"/>
    <w:rsid w:val="004E266A"/>
    <w:rsid w:val="004E29AA"/>
    <w:rsid w:val="004E3272"/>
    <w:rsid w:val="004E3A45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1DC"/>
    <w:rsid w:val="004E646F"/>
    <w:rsid w:val="004E6B5F"/>
    <w:rsid w:val="004E77D7"/>
    <w:rsid w:val="004E799A"/>
    <w:rsid w:val="004E7BE2"/>
    <w:rsid w:val="004E7C1D"/>
    <w:rsid w:val="004F0498"/>
    <w:rsid w:val="004F08E4"/>
    <w:rsid w:val="004F0C03"/>
    <w:rsid w:val="004F15A6"/>
    <w:rsid w:val="004F176F"/>
    <w:rsid w:val="004F1A03"/>
    <w:rsid w:val="004F1A19"/>
    <w:rsid w:val="004F1E55"/>
    <w:rsid w:val="004F2B85"/>
    <w:rsid w:val="004F4113"/>
    <w:rsid w:val="004F41F0"/>
    <w:rsid w:val="004F494D"/>
    <w:rsid w:val="004F547E"/>
    <w:rsid w:val="004F5E46"/>
    <w:rsid w:val="004F64AC"/>
    <w:rsid w:val="004F6553"/>
    <w:rsid w:val="004F6A52"/>
    <w:rsid w:val="004F6E6F"/>
    <w:rsid w:val="004F7335"/>
    <w:rsid w:val="004F77D7"/>
    <w:rsid w:val="004F7A9F"/>
    <w:rsid w:val="004F7BAE"/>
    <w:rsid w:val="004F7DA8"/>
    <w:rsid w:val="004F7E31"/>
    <w:rsid w:val="00500042"/>
    <w:rsid w:val="00500664"/>
    <w:rsid w:val="0050070A"/>
    <w:rsid w:val="0050093E"/>
    <w:rsid w:val="00500C91"/>
    <w:rsid w:val="00501AF4"/>
    <w:rsid w:val="00501EE8"/>
    <w:rsid w:val="0050205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52A6"/>
    <w:rsid w:val="00505919"/>
    <w:rsid w:val="00505992"/>
    <w:rsid w:val="00506157"/>
    <w:rsid w:val="005066B6"/>
    <w:rsid w:val="00506F52"/>
    <w:rsid w:val="00507FDB"/>
    <w:rsid w:val="00510007"/>
    <w:rsid w:val="005100ED"/>
    <w:rsid w:val="0051054D"/>
    <w:rsid w:val="00510F08"/>
    <w:rsid w:val="00510F22"/>
    <w:rsid w:val="00511322"/>
    <w:rsid w:val="00511738"/>
    <w:rsid w:val="005119F2"/>
    <w:rsid w:val="00512034"/>
    <w:rsid w:val="00512422"/>
    <w:rsid w:val="005125DF"/>
    <w:rsid w:val="00513660"/>
    <w:rsid w:val="00513E55"/>
    <w:rsid w:val="00514104"/>
    <w:rsid w:val="005147F1"/>
    <w:rsid w:val="00515193"/>
    <w:rsid w:val="00515952"/>
    <w:rsid w:val="00516708"/>
    <w:rsid w:val="0051681A"/>
    <w:rsid w:val="00516DDA"/>
    <w:rsid w:val="0051748E"/>
    <w:rsid w:val="0051760D"/>
    <w:rsid w:val="005200BA"/>
    <w:rsid w:val="005201C1"/>
    <w:rsid w:val="005204B7"/>
    <w:rsid w:val="00520535"/>
    <w:rsid w:val="00521F8C"/>
    <w:rsid w:val="00522071"/>
    <w:rsid w:val="00522D67"/>
    <w:rsid w:val="00523CA9"/>
    <w:rsid w:val="0052407A"/>
    <w:rsid w:val="005243D9"/>
    <w:rsid w:val="00524778"/>
    <w:rsid w:val="00524A24"/>
    <w:rsid w:val="00524C8E"/>
    <w:rsid w:val="00524F5B"/>
    <w:rsid w:val="00525316"/>
    <w:rsid w:val="005256B3"/>
    <w:rsid w:val="005269A7"/>
    <w:rsid w:val="00527101"/>
    <w:rsid w:val="00527271"/>
    <w:rsid w:val="00527309"/>
    <w:rsid w:val="005278A8"/>
    <w:rsid w:val="00527CC7"/>
    <w:rsid w:val="00527EB5"/>
    <w:rsid w:val="00530B63"/>
    <w:rsid w:val="005313F0"/>
    <w:rsid w:val="005316FE"/>
    <w:rsid w:val="00531A48"/>
    <w:rsid w:val="00531DC9"/>
    <w:rsid w:val="005338A4"/>
    <w:rsid w:val="00533C56"/>
    <w:rsid w:val="005340B5"/>
    <w:rsid w:val="005343CD"/>
    <w:rsid w:val="00534451"/>
    <w:rsid w:val="00534552"/>
    <w:rsid w:val="00534CDC"/>
    <w:rsid w:val="00534D02"/>
    <w:rsid w:val="00534F27"/>
    <w:rsid w:val="005350E3"/>
    <w:rsid w:val="005354BF"/>
    <w:rsid w:val="00535F6F"/>
    <w:rsid w:val="00537212"/>
    <w:rsid w:val="0053734B"/>
    <w:rsid w:val="005377AF"/>
    <w:rsid w:val="0053795C"/>
    <w:rsid w:val="005379F0"/>
    <w:rsid w:val="00537BD1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0FB"/>
    <w:rsid w:val="00542297"/>
    <w:rsid w:val="00542462"/>
    <w:rsid w:val="0054253E"/>
    <w:rsid w:val="00542647"/>
    <w:rsid w:val="00542A66"/>
    <w:rsid w:val="00542B7A"/>
    <w:rsid w:val="00542E02"/>
    <w:rsid w:val="005435FF"/>
    <w:rsid w:val="00543859"/>
    <w:rsid w:val="00544A0F"/>
    <w:rsid w:val="0054502C"/>
    <w:rsid w:val="005451E8"/>
    <w:rsid w:val="00545546"/>
    <w:rsid w:val="005459A8"/>
    <w:rsid w:val="0054627B"/>
    <w:rsid w:val="00546C33"/>
    <w:rsid w:val="00546C9D"/>
    <w:rsid w:val="0054713B"/>
    <w:rsid w:val="005475B4"/>
    <w:rsid w:val="0054789A"/>
    <w:rsid w:val="00547C6C"/>
    <w:rsid w:val="005503FC"/>
    <w:rsid w:val="005506D0"/>
    <w:rsid w:val="00550AF8"/>
    <w:rsid w:val="00550ECD"/>
    <w:rsid w:val="00551139"/>
    <w:rsid w:val="00551659"/>
    <w:rsid w:val="005517C0"/>
    <w:rsid w:val="00551D34"/>
    <w:rsid w:val="00551ECF"/>
    <w:rsid w:val="0055216A"/>
    <w:rsid w:val="00552765"/>
    <w:rsid w:val="005529B0"/>
    <w:rsid w:val="00552DED"/>
    <w:rsid w:val="00552F2A"/>
    <w:rsid w:val="00552FBA"/>
    <w:rsid w:val="00552FBF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3F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4"/>
    <w:rsid w:val="0056528C"/>
    <w:rsid w:val="005659F0"/>
    <w:rsid w:val="00565F3F"/>
    <w:rsid w:val="00565FDC"/>
    <w:rsid w:val="005662CD"/>
    <w:rsid w:val="00566627"/>
    <w:rsid w:val="00566825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CAD"/>
    <w:rsid w:val="00571D37"/>
    <w:rsid w:val="00571FB6"/>
    <w:rsid w:val="00572145"/>
    <w:rsid w:val="00572174"/>
    <w:rsid w:val="005721A0"/>
    <w:rsid w:val="00572219"/>
    <w:rsid w:val="00572B01"/>
    <w:rsid w:val="00572FE2"/>
    <w:rsid w:val="00573095"/>
    <w:rsid w:val="0057309B"/>
    <w:rsid w:val="00573208"/>
    <w:rsid w:val="0057320A"/>
    <w:rsid w:val="005736E3"/>
    <w:rsid w:val="00573C75"/>
    <w:rsid w:val="00573EC5"/>
    <w:rsid w:val="00574DA0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3F7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698F"/>
    <w:rsid w:val="005876A1"/>
    <w:rsid w:val="00587D8B"/>
    <w:rsid w:val="00587EDB"/>
    <w:rsid w:val="00590199"/>
    <w:rsid w:val="0059070D"/>
    <w:rsid w:val="00590A0F"/>
    <w:rsid w:val="00590A7D"/>
    <w:rsid w:val="00590F10"/>
    <w:rsid w:val="005919F2"/>
    <w:rsid w:val="00591A36"/>
    <w:rsid w:val="00592091"/>
    <w:rsid w:val="00593555"/>
    <w:rsid w:val="00593C81"/>
    <w:rsid w:val="00594247"/>
    <w:rsid w:val="00594411"/>
    <w:rsid w:val="005944B9"/>
    <w:rsid w:val="005947AF"/>
    <w:rsid w:val="00594AEC"/>
    <w:rsid w:val="0059500A"/>
    <w:rsid w:val="00595738"/>
    <w:rsid w:val="00596679"/>
    <w:rsid w:val="0059667E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2188"/>
    <w:rsid w:val="005A2215"/>
    <w:rsid w:val="005A2244"/>
    <w:rsid w:val="005A27FF"/>
    <w:rsid w:val="005A2935"/>
    <w:rsid w:val="005A2ABB"/>
    <w:rsid w:val="005A30C6"/>
    <w:rsid w:val="005A3A6D"/>
    <w:rsid w:val="005A3AE5"/>
    <w:rsid w:val="005A50FF"/>
    <w:rsid w:val="005A5255"/>
    <w:rsid w:val="005A5F68"/>
    <w:rsid w:val="005A6AB2"/>
    <w:rsid w:val="005A6C72"/>
    <w:rsid w:val="005A6C9A"/>
    <w:rsid w:val="005A769F"/>
    <w:rsid w:val="005A7B93"/>
    <w:rsid w:val="005B0091"/>
    <w:rsid w:val="005B0279"/>
    <w:rsid w:val="005B0341"/>
    <w:rsid w:val="005B063D"/>
    <w:rsid w:val="005B090C"/>
    <w:rsid w:val="005B0A03"/>
    <w:rsid w:val="005B1049"/>
    <w:rsid w:val="005B1476"/>
    <w:rsid w:val="005B14E6"/>
    <w:rsid w:val="005B1969"/>
    <w:rsid w:val="005B1FF3"/>
    <w:rsid w:val="005B253C"/>
    <w:rsid w:val="005B254F"/>
    <w:rsid w:val="005B299D"/>
    <w:rsid w:val="005B2DAC"/>
    <w:rsid w:val="005B404D"/>
    <w:rsid w:val="005B42F5"/>
    <w:rsid w:val="005B433C"/>
    <w:rsid w:val="005B441B"/>
    <w:rsid w:val="005B4494"/>
    <w:rsid w:val="005B4B3A"/>
    <w:rsid w:val="005B4FDD"/>
    <w:rsid w:val="005B500E"/>
    <w:rsid w:val="005B50BD"/>
    <w:rsid w:val="005B532B"/>
    <w:rsid w:val="005B5516"/>
    <w:rsid w:val="005B5BA8"/>
    <w:rsid w:val="005B616E"/>
    <w:rsid w:val="005B6779"/>
    <w:rsid w:val="005B679F"/>
    <w:rsid w:val="005B746A"/>
    <w:rsid w:val="005B74DC"/>
    <w:rsid w:val="005B79F4"/>
    <w:rsid w:val="005B7D36"/>
    <w:rsid w:val="005C01E4"/>
    <w:rsid w:val="005C0747"/>
    <w:rsid w:val="005C15B9"/>
    <w:rsid w:val="005C1847"/>
    <w:rsid w:val="005C1877"/>
    <w:rsid w:val="005C22CD"/>
    <w:rsid w:val="005C272F"/>
    <w:rsid w:val="005C2CDE"/>
    <w:rsid w:val="005C3417"/>
    <w:rsid w:val="005C3626"/>
    <w:rsid w:val="005C39E2"/>
    <w:rsid w:val="005C3DA2"/>
    <w:rsid w:val="005C4ABF"/>
    <w:rsid w:val="005C5319"/>
    <w:rsid w:val="005C531F"/>
    <w:rsid w:val="005C5970"/>
    <w:rsid w:val="005C59A5"/>
    <w:rsid w:val="005C5CF9"/>
    <w:rsid w:val="005C6069"/>
    <w:rsid w:val="005C61E4"/>
    <w:rsid w:val="005C677C"/>
    <w:rsid w:val="005C6A6E"/>
    <w:rsid w:val="005C74CD"/>
    <w:rsid w:val="005C7E72"/>
    <w:rsid w:val="005D0455"/>
    <w:rsid w:val="005D0480"/>
    <w:rsid w:val="005D0BEF"/>
    <w:rsid w:val="005D0F99"/>
    <w:rsid w:val="005D2424"/>
    <w:rsid w:val="005D2B2F"/>
    <w:rsid w:val="005D2F97"/>
    <w:rsid w:val="005D31E2"/>
    <w:rsid w:val="005D3401"/>
    <w:rsid w:val="005D3425"/>
    <w:rsid w:val="005D35C8"/>
    <w:rsid w:val="005D41F4"/>
    <w:rsid w:val="005D4E01"/>
    <w:rsid w:val="005D4E39"/>
    <w:rsid w:val="005D53A6"/>
    <w:rsid w:val="005D7099"/>
    <w:rsid w:val="005D715B"/>
    <w:rsid w:val="005D750C"/>
    <w:rsid w:val="005D7535"/>
    <w:rsid w:val="005D774D"/>
    <w:rsid w:val="005E0474"/>
    <w:rsid w:val="005E0AC9"/>
    <w:rsid w:val="005E15CC"/>
    <w:rsid w:val="005E17F9"/>
    <w:rsid w:val="005E2113"/>
    <w:rsid w:val="005E219E"/>
    <w:rsid w:val="005E336D"/>
    <w:rsid w:val="005E36D0"/>
    <w:rsid w:val="005E395D"/>
    <w:rsid w:val="005E3A9E"/>
    <w:rsid w:val="005E3AEF"/>
    <w:rsid w:val="005E3BFA"/>
    <w:rsid w:val="005E44F7"/>
    <w:rsid w:val="005E482A"/>
    <w:rsid w:val="005E48EC"/>
    <w:rsid w:val="005E4A0C"/>
    <w:rsid w:val="005E4C4A"/>
    <w:rsid w:val="005E4F7A"/>
    <w:rsid w:val="005E5315"/>
    <w:rsid w:val="005E539B"/>
    <w:rsid w:val="005E5493"/>
    <w:rsid w:val="005E5796"/>
    <w:rsid w:val="005E5AD9"/>
    <w:rsid w:val="005E5BEC"/>
    <w:rsid w:val="005E621A"/>
    <w:rsid w:val="005E62DC"/>
    <w:rsid w:val="005E6BEA"/>
    <w:rsid w:val="005E71C8"/>
    <w:rsid w:val="005E76FD"/>
    <w:rsid w:val="005E7D44"/>
    <w:rsid w:val="005E7F9D"/>
    <w:rsid w:val="005F01DE"/>
    <w:rsid w:val="005F03FA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102"/>
    <w:rsid w:val="005F428D"/>
    <w:rsid w:val="005F4306"/>
    <w:rsid w:val="005F45DF"/>
    <w:rsid w:val="005F4869"/>
    <w:rsid w:val="005F5DD7"/>
    <w:rsid w:val="005F6152"/>
    <w:rsid w:val="005F63D3"/>
    <w:rsid w:val="005F66B2"/>
    <w:rsid w:val="005F6877"/>
    <w:rsid w:val="005F74CC"/>
    <w:rsid w:val="00600F36"/>
    <w:rsid w:val="0060145B"/>
    <w:rsid w:val="00601B3A"/>
    <w:rsid w:val="00601F48"/>
    <w:rsid w:val="00602E38"/>
    <w:rsid w:val="006038DD"/>
    <w:rsid w:val="00603A43"/>
    <w:rsid w:val="00603B6B"/>
    <w:rsid w:val="00603DF6"/>
    <w:rsid w:val="00604106"/>
    <w:rsid w:val="00604286"/>
    <w:rsid w:val="00604663"/>
    <w:rsid w:val="00604C65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1BD3"/>
    <w:rsid w:val="0061247D"/>
    <w:rsid w:val="00613193"/>
    <w:rsid w:val="00613BD9"/>
    <w:rsid w:val="006147F0"/>
    <w:rsid w:val="0061498B"/>
    <w:rsid w:val="00614B01"/>
    <w:rsid w:val="0061575E"/>
    <w:rsid w:val="00615F8D"/>
    <w:rsid w:val="00615FB9"/>
    <w:rsid w:val="006160FF"/>
    <w:rsid w:val="006161BE"/>
    <w:rsid w:val="006167E4"/>
    <w:rsid w:val="0061737F"/>
    <w:rsid w:val="0061747E"/>
    <w:rsid w:val="00617727"/>
    <w:rsid w:val="00617756"/>
    <w:rsid w:val="0061784C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A3C"/>
    <w:rsid w:val="00622E02"/>
    <w:rsid w:val="00622F5B"/>
    <w:rsid w:val="006230EC"/>
    <w:rsid w:val="006232AE"/>
    <w:rsid w:val="0062386F"/>
    <w:rsid w:val="00624043"/>
    <w:rsid w:val="00624134"/>
    <w:rsid w:val="00624D94"/>
    <w:rsid w:val="00625DA9"/>
    <w:rsid w:val="00625E70"/>
    <w:rsid w:val="00626116"/>
    <w:rsid w:val="0062646C"/>
    <w:rsid w:val="00626B1B"/>
    <w:rsid w:val="00626E46"/>
    <w:rsid w:val="006276AF"/>
    <w:rsid w:val="006276E4"/>
    <w:rsid w:val="0063045D"/>
    <w:rsid w:val="00630655"/>
    <w:rsid w:val="00630663"/>
    <w:rsid w:val="00630701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94A"/>
    <w:rsid w:val="00635BEA"/>
    <w:rsid w:val="0063651D"/>
    <w:rsid w:val="00637118"/>
    <w:rsid w:val="0063737D"/>
    <w:rsid w:val="006400DF"/>
    <w:rsid w:val="00640A06"/>
    <w:rsid w:val="00640B64"/>
    <w:rsid w:val="00640D6A"/>
    <w:rsid w:val="00641097"/>
    <w:rsid w:val="00641154"/>
    <w:rsid w:val="0064132E"/>
    <w:rsid w:val="0064258F"/>
    <w:rsid w:val="0064319D"/>
    <w:rsid w:val="006436DF"/>
    <w:rsid w:val="00643901"/>
    <w:rsid w:val="00643A86"/>
    <w:rsid w:val="00643ADB"/>
    <w:rsid w:val="00643B4C"/>
    <w:rsid w:val="0064442D"/>
    <w:rsid w:val="00645B16"/>
    <w:rsid w:val="00645FA8"/>
    <w:rsid w:val="006473D4"/>
    <w:rsid w:val="00647422"/>
    <w:rsid w:val="006475AC"/>
    <w:rsid w:val="00647CB7"/>
    <w:rsid w:val="00647FF1"/>
    <w:rsid w:val="0065013D"/>
    <w:rsid w:val="006508F3"/>
    <w:rsid w:val="006512A1"/>
    <w:rsid w:val="0065195F"/>
    <w:rsid w:val="00651CCD"/>
    <w:rsid w:val="00652008"/>
    <w:rsid w:val="00652722"/>
    <w:rsid w:val="00652AB3"/>
    <w:rsid w:val="00652BC2"/>
    <w:rsid w:val="00652FC1"/>
    <w:rsid w:val="00653746"/>
    <w:rsid w:val="00653882"/>
    <w:rsid w:val="00653E85"/>
    <w:rsid w:val="0065495B"/>
    <w:rsid w:val="00654AB1"/>
    <w:rsid w:val="00654BD8"/>
    <w:rsid w:val="00654F02"/>
    <w:rsid w:val="00655135"/>
    <w:rsid w:val="0065545D"/>
    <w:rsid w:val="00655902"/>
    <w:rsid w:val="00657057"/>
    <w:rsid w:val="00657ADD"/>
    <w:rsid w:val="00657BAE"/>
    <w:rsid w:val="00657D01"/>
    <w:rsid w:val="00657E65"/>
    <w:rsid w:val="006601EB"/>
    <w:rsid w:val="0066027B"/>
    <w:rsid w:val="00660E49"/>
    <w:rsid w:val="0066114B"/>
    <w:rsid w:val="006611A1"/>
    <w:rsid w:val="00661382"/>
    <w:rsid w:val="0066172E"/>
    <w:rsid w:val="006626FE"/>
    <w:rsid w:val="0066277A"/>
    <w:rsid w:val="00662F60"/>
    <w:rsid w:val="006631DD"/>
    <w:rsid w:val="00663267"/>
    <w:rsid w:val="00663477"/>
    <w:rsid w:val="006637ED"/>
    <w:rsid w:val="00663DA9"/>
    <w:rsid w:val="00663E46"/>
    <w:rsid w:val="00663E8C"/>
    <w:rsid w:val="00663FFB"/>
    <w:rsid w:val="006641FA"/>
    <w:rsid w:val="006647DB"/>
    <w:rsid w:val="0066489F"/>
    <w:rsid w:val="00664A2B"/>
    <w:rsid w:val="00664B1F"/>
    <w:rsid w:val="00664F6D"/>
    <w:rsid w:val="00665101"/>
    <w:rsid w:val="006654E9"/>
    <w:rsid w:val="0066563A"/>
    <w:rsid w:val="00665646"/>
    <w:rsid w:val="00665FF6"/>
    <w:rsid w:val="00666178"/>
    <w:rsid w:val="00666457"/>
    <w:rsid w:val="006675D3"/>
    <w:rsid w:val="00667672"/>
    <w:rsid w:val="006707C9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1D0"/>
    <w:rsid w:val="00674A1D"/>
    <w:rsid w:val="0067550D"/>
    <w:rsid w:val="006755D8"/>
    <w:rsid w:val="00675F75"/>
    <w:rsid w:val="0067627E"/>
    <w:rsid w:val="0067655A"/>
    <w:rsid w:val="0067672E"/>
    <w:rsid w:val="00676855"/>
    <w:rsid w:val="0067758F"/>
    <w:rsid w:val="00677DFC"/>
    <w:rsid w:val="006801A7"/>
    <w:rsid w:val="006804FD"/>
    <w:rsid w:val="006805CD"/>
    <w:rsid w:val="00680991"/>
    <w:rsid w:val="00680B11"/>
    <w:rsid w:val="00680BB7"/>
    <w:rsid w:val="00681659"/>
    <w:rsid w:val="00681780"/>
    <w:rsid w:val="0068260D"/>
    <w:rsid w:val="00682C69"/>
    <w:rsid w:val="006830D2"/>
    <w:rsid w:val="0068344D"/>
    <w:rsid w:val="00683FC9"/>
    <w:rsid w:val="006840CD"/>
    <w:rsid w:val="00684198"/>
    <w:rsid w:val="006842C8"/>
    <w:rsid w:val="0068463E"/>
    <w:rsid w:val="0068488E"/>
    <w:rsid w:val="006848FB"/>
    <w:rsid w:val="00684CF5"/>
    <w:rsid w:val="00684D19"/>
    <w:rsid w:val="006853E2"/>
    <w:rsid w:val="00685CC2"/>
    <w:rsid w:val="00685E42"/>
    <w:rsid w:val="00686195"/>
    <w:rsid w:val="006863BF"/>
    <w:rsid w:val="00686DF3"/>
    <w:rsid w:val="006873D5"/>
    <w:rsid w:val="00687782"/>
    <w:rsid w:val="0069065B"/>
    <w:rsid w:val="0069121F"/>
    <w:rsid w:val="006919EF"/>
    <w:rsid w:val="00691D02"/>
    <w:rsid w:val="00691E0A"/>
    <w:rsid w:val="006920A5"/>
    <w:rsid w:val="0069236B"/>
    <w:rsid w:val="00692D5C"/>
    <w:rsid w:val="0069328F"/>
    <w:rsid w:val="00693429"/>
    <w:rsid w:val="00693746"/>
    <w:rsid w:val="0069397C"/>
    <w:rsid w:val="0069426B"/>
    <w:rsid w:val="00694800"/>
    <w:rsid w:val="00695780"/>
    <w:rsid w:val="00695B11"/>
    <w:rsid w:val="00696101"/>
    <w:rsid w:val="006963BE"/>
    <w:rsid w:val="00696479"/>
    <w:rsid w:val="006965D0"/>
    <w:rsid w:val="00696A7D"/>
    <w:rsid w:val="00696AC6"/>
    <w:rsid w:val="00696FEE"/>
    <w:rsid w:val="0069704F"/>
    <w:rsid w:val="006A0270"/>
    <w:rsid w:val="006A0873"/>
    <w:rsid w:val="006A09E5"/>
    <w:rsid w:val="006A0CCC"/>
    <w:rsid w:val="006A15E9"/>
    <w:rsid w:val="006A1A04"/>
    <w:rsid w:val="006A1D3D"/>
    <w:rsid w:val="006A222B"/>
    <w:rsid w:val="006A2411"/>
    <w:rsid w:val="006A28A3"/>
    <w:rsid w:val="006A2D9C"/>
    <w:rsid w:val="006A2EB6"/>
    <w:rsid w:val="006A3271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69F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1D60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7ED"/>
    <w:rsid w:val="006B5CCF"/>
    <w:rsid w:val="006B60D2"/>
    <w:rsid w:val="006B6886"/>
    <w:rsid w:val="006B6DC3"/>
    <w:rsid w:val="006B7084"/>
    <w:rsid w:val="006B712C"/>
    <w:rsid w:val="006B784B"/>
    <w:rsid w:val="006B7EB8"/>
    <w:rsid w:val="006C11C5"/>
    <w:rsid w:val="006C1B3B"/>
    <w:rsid w:val="006C1E4A"/>
    <w:rsid w:val="006C2302"/>
    <w:rsid w:val="006C2465"/>
    <w:rsid w:val="006C37A1"/>
    <w:rsid w:val="006C4448"/>
    <w:rsid w:val="006C4C31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4492"/>
    <w:rsid w:val="006D4609"/>
    <w:rsid w:val="006D5553"/>
    <w:rsid w:val="006D5CD0"/>
    <w:rsid w:val="006D6089"/>
    <w:rsid w:val="006D6796"/>
    <w:rsid w:val="006D7739"/>
    <w:rsid w:val="006D787D"/>
    <w:rsid w:val="006D7DE1"/>
    <w:rsid w:val="006E03E4"/>
    <w:rsid w:val="006E0A71"/>
    <w:rsid w:val="006E0EE3"/>
    <w:rsid w:val="006E15AB"/>
    <w:rsid w:val="006E18B5"/>
    <w:rsid w:val="006E1D74"/>
    <w:rsid w:val="006E1DBB"/>
    <w:rsid w:val="006E1E22"/>
    <w:rsid w:val="006E259D"/>
    <w:rsid w:val="006E2A5B"/>
    <w:rsid w:val="006E2AFC"/>
    <w:rsid w:val="006E2B75"/>
    <w:rsid w:val="006E2D20"/>
    <w:rsid w:val="006E30F4"/>
    <w:rsid w:val="006E3581"/>
    <w:rsid w:val="006E464B"/>
    <w:rsid w:val="006E52DD"/>
    <w:rsid w:val="006E5F5C"/>
    <w:rsid w:val="006E6342"/>
    <w:rsid w:val="006E6583"/>
    <w:rsid w:val="006E7098"/>
    <w:rsid w:val="006E757E"/>
    <w:rsid w:val="006E7628"/>
    <w:rsid w:val="006E7C0D"/>
    <w:rsid w:val="006F0941"/>
    <w:rsid w:val="006F1F3F"/>
    <w:rsid w:val="006F28F1"/>
    <w:rsid w:val="006F2BA1"/>
    <w:rsid w:val="006F310E"/>
    <w:rsid w:val="006F35CF"/>
    <w:rsid w:val="006F37F7"/>
    <w:rsid w:val="006F41CD"/>
    <w:rsid w:val="006F47A7"/>
    <w:rsid w:val="006F5911"/>
    <w:rsid w:val="006F5AED"/>
    <w:rsid w:val="006F5FDE"/>
    <w:rsid w:val="006F68DD"/>
    <w:rsid w:val="006F6C3F"/>
    <w:rsid w:val="006F7213"/>
    <w:rsid w:val="006F7EB3"/>
    <w:rsid w:val="006F7F65"/>
    <w:rsid w:val="0070179D"/>
    <w:rsid w:val="00702827"/>
    <w:rsid w:val="00702F64"/>
    <w:rsid w:val="007030FB"/>
    <w:rsid w:val="007031AC"/>
    <w:rsid w:val="00703BC1"/>
    <w:rsid w:val="007040AF"/>
    <w:rsid w:val="00704570"/>
    <w:rsid w:val="00704732"/>
    <w:rsid w:val="00704FB2"/>
    <w:rsid w:val="007051A5"/>
    <w:rsid w:val="00706270"/>
    <w:rsid w:val="0070658D"/>
    <w:rsid w:val="00706806"/>
    <w:rsid w:val="00706BB5"/>
    <w:rsid w:val="00706F52"/>
    <w:rsid w:val="00707382"/>
    <w:rsid w:val="007100B1"/>
    <w:rsid w:val="007101C7"/>
    <w:rsid w:val="00710309"/>
    <w:rsid w:val="00710BEA"/>
    <w:rsid w:val="00711097"/>
    <w:rsid w:val="00711895"/>
    <w:rsid w:val="00712174"/>
    <w:rsid w:val="007121C8"/>
    <w:rsid w:val="007124BE"/>
    <w:rsid w:val="00712623"/>
    <w:rsid w:val="00712CEE"/>
    <w:rsid w:val="00712E45"/>
    <w:rsid w:val="007134DA"/>
    <w:rsid w:val="007135D8"/>
    <w:rsid w:val="00713648"/>
    <w:rsid w:val="0071367A"/>
    <w:rsid w:val="00713930"/>
    <w:rsid w:val="007144FB"/>
    <w:rsid w:val="007162FB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0797"/>
    <w:rsid w:val="00721504"/>
    <w:rsid w:val="007215E1"/>
    <w:rsid w:val="007215F0"/>
    <w:rsid w:val="00721D09"/>
    <w:rsid w:val="00721F8B"/>
    <w:rsid w:val="00722C8D"/>
    <w:rsid w:val="00722D83"/>
    <w:rsid w:val="00722EDA"/>
    <w:rsid w:val="00722FC4"/>
    <w:rsid w:val="0072341D"/>
    <w:rsid w:val="0072396B"/>
    <w:rsid w:val="007240B1"/>
    <w:rsid w:val="0072440C"/>
    <w:rsid w:val="00724DD5"/>
    <w:rsid w:val="007250BD"/>
    <w:rsid w:val="007256C6"/>
    <w:rsid w:val="007258FB"/>
    <w:rsid w:val="0072714F"/>
    <w:rsid w:val="007278F6"/>
    <w:rsid w:val="0072790E"/>
    <w:rsid w:val="00727A10"/>
    <w:rsid w:val="00727B34"/>
    <w:rsid w:val="00730115"/>
    <w:rsid w:val="0073016E"/>
    <w:rsid w:val="007308DA"/>
    <w:rsid w:val="00730F3C"/>
    <w:rsid w:val="00731476"/>
    <w:rsid w:val="00731DFA"/>
    <w:rsid w:val="007322E5"/>
    <w:rsid w:val="00732B32"/>
    <w:rsid w:val="0073311F"/>
    <w:rsid w:val="00733251"/>
    <w:rsid w:val="00733369"/>
    <w:rsid w:val="00733402"/>
    <w:rsid w:val="00733774"/>
    <w:rsid w:val="00733A5A"/>
    <w:rsid w:val="00733E98"/>
    <w:rsid w:val="007341F7"/>
    <w:rsid w:val="00734438"/>
    <w:rsid w:val="00735055"/>
    <w:rsid w:val="00735246"/>
    <w:rsid w:val="0073540B"/>
    <w:rsid w:val="00736F58"/>
    <w:rsid w:val="00737C7F"/>
    <w:rsid w:val="00740141"/>
    <w:rsid w:val="0074058A"/>
    <w:rsid w:val="00740603"/>
    <w:rsid w:val="00740C53"/>
    <w:rsid w:val="00740DAF"/>
    <w:rsid w:val="00741AB4"/>
    <w:rsid w:val="00741D9A"/>
    <w:rsid w:val="007424F4"/>
    <w:rsid w:val="00742F99"/>
    <w:rsid w:val="00743F32"/>
    <w:rsid w:val="00743F7C"/>
    <w:rsid w:val="00744661"/>
    <w:rsid w:val="00744FCA"/>
    <w:rsid w:val="007450A3"/>
    <w:rsid w:val="0074528C"/>
    <w:rsid w:val="0074580E"/>
    <w:rsid w:val="00745EA9"/>
    <w:rsid w:val="00746A37"/>
    <w:rsid w:val="0074755D"/>
    <w:rsid w:val="00747F79"/>
    <w:rsid w:val="00747FE7"/>
    <w:rsid w:val="00750594"/>
    <w:rsid w:val="0075070F"/>
    <w:rsid w:val="00750E5F"/>
    <w:rsid w:val="00751050"/>
    <w:rsid w:val="007512D7"/>
    <w:rsid w:val="00751895"/>
    <w:rsid w:val="00751933"/>
    <w:rsid w:val="00752039"/>
    <w:rsid w:val="007520F5"/>
    <w:rsid w:val="007524D5"/>
    <w:rsid w:val="0075283B"/>
    <w:rsid w:val="0075331D"/>
    <w:rsid w:val="0075370B"/>
    <w:rsid w:val="00753813"/>
    <w:rsid w:val="00753CAF"/>
    <w:rsid w:val="007542F4"/>
    <w:rsid w:val="00754558"/>
    <w:rsid w:val="0075468A"/>
    <w:rsid w:val="00754699"/>
    <w:rsid w:val="00754D9B"/>
    <w:rsid w:val="00754DFC"/>
    <w:rsid w:val="00756867"/>
    <w:rsid w:val="0075696F"/>
    <w:rsid w:val="00756D66"/>
    <w:rsid w:val="00757C98"/>
    <w:rsid w:val="00757E04"/>
    <w:rsid w:val="00757E36"/>
    <w:rsid w:val="007600DF"/>
    <w:rsid w:val="007603B5"/>
    <w:rsid w:val="0076044A"/>
    <w:rsid w:val="007608C5"/>
    <w:rsid w:val="00760A8E"/>
    <w:rsid w:val="00760F05"/>
    <w:rsid w:val="0076140C"/>
    <w:rsid w:val="00761578"/>
    <w:rsid w:val="00761747"/>
    <w:rsid w:val="00761771"/>
    <w:rsid w:val="007620E2"/>
    <w:rsid w:val="007621A7"/>
    <w:rsid w:val="007626F5"/>
    <w:rsid w:val="00762A5E"/>
    <w:rsid w:val="00762E5D"/>
    <w:rsid w:val="00762EB6"/>
    <w:rsid w:val="00763500"/>
    <w:rsid w:val="00763663"/>
    <w:rsid w:val="00763FCA"/>
    <w:rsid w:val="00764228"/>
    <w:rsid w:val="00764ED8"/>
    <w:rsid w:val="0076508B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26D5"/>
    <w:rsid w:val="00772DCE"/>
    <w:rsid w:val="00773CAB"/>
    <w:rsid w:val="00773EB6"/>
    <w:rsid w:val="00774428"/>
    <w:rsid w:val="00774C93"/>
    <w:rsid w:val="00774FDC"/>
    <w:rsid w:val="00775747"/>
    <w:rsid w:val="007766FA"/>
    <w:rsid w:val="00776DC3"/>
    <w:rsid w:val="0077760C"/>
    <w:rsid w:val="00777EF9"/>
    <w:rsid w:val="007804F0"/>
    <w:rsid w:val="00780B98"/>
    <w:rsid w:val="00780ED5"/>
    <w:rsid w:val="00781190"/>
    <w:rsid w:val="00781FD5"/>
    <w:rsid w:val="0078222C"/>
    <w:rsid w:val="00782384"/>
    <w:rsid w:val="00782AE2"/>
    <w:rsid w:val="007832FC"/>
    <w:rsid w:val="00783366"/>
    <w:rsid w:val="007834CD"/>
    <w:rsid w:val="00783A03"/>
    <w:rsid w:val="0078426B"/>
    <w:rsid w:val="0078451A"/>
    <w:rsid w:val="00784AAF"/>
    <w:rsid w:val="00784B69"/>
    <w:rsid w:val="00784F48"/>
    <w:rsid w:val="007853DD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BD6"/>
    <w:rsid w:val="00792DFE"/>
    <w:rsid w:val="00793C42"/>
    <w:rsid w:val="00793E50"/>
    <w:rsid w:val="007940EB"/>
    <w:rsid w:val="0079464A"/>
    <w:rsid w:val="00794FFD"/>
    <w:rsid w:val="007950D6"/>
    <w:rsid w:val="00795877"/>
    <w:rsid w:val="00795DD8"/>
    <w:rsid w:val="00795F6A"/>
    <w:rsid w:val="00796920"/>
    <w:rsid w:val="00796AD6"/>
    <w:rsid w:val="00796CE9"/>
    <w:rsid w:val="00797615"/>
    <w:rsid w:val="00797848"/>
    <w:rsid w:val="00797A23"/>
    <w:rsid w:val="00797B75"/>
    <w:rsid w:val="00797C67"/>
    <w:rsid w:val="00797CA6"/>
    <w:rsid w:val="00797E51"/>
    <w:rsid w:val="007A0035"/>
    <w:rsid w:val="007A042B"/>
    <w:rsid w:val="007A07B7"/>
    <w:rsid w:val="007A087A"/>
    <w:rsid w:val="007A0D92"/>
    <w:rsid w:val="007A0E72"/>
    <w:rsid w:val="007A12E8"/>
    <w:rsid w:val="007A130C"/>
    <w:rsid w:val="007A1824"/>
    <w:rsid w:val="007A1D4D"/>
    <w:rsid w:val="007A1D59"/>
    <w:rsid w:val="007A217C"/>
    <w:rsid w:val="007A2345"/>
    <w:rsid w:val="007A23CC"/>
    <w:rsid w:val="007A3BA4"/>
    <w:rsid w:val="007A4993"/>
    <w:rsid w:val="007A5B67"/>
    <w:rsid w:val="007A61A7"/>
    <w:rsid w:val="007A61DE"/>
    <w:rsid w:val="007A7059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46CF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1420"/>
    <w:rsid w:val="007C1A44"/>
    <w:rsid w:val="007C1B12"/>
    <w:rsid w:val="007C1DFB"/>
    <w:rsid w:val="007C2533"/>
    <w:rsid w:val="007C25D7"/>
    <w:rsid w:val="007C264F"/>
    <w:rsid w:val="007C2C3B"/>
    <w:rsid w:val="007C33C6"/>
    <w:rsid w:val="007C402C"/>
    <w:rsid w:val="007C43DF"/>
    <w:rsid w:val="007C4A0A"/>
    <w:rsid w:val="007C4E15"/>
    <w:rsid w:val="007C4E4D"/>
    <w:rsid w:val="007C51D3"/>
    <w:rsid w:val="007C596B"/>
    <w:rsid w:val="007C598D"/>
    <w:rsid w:val="007C5BD1"/>
    <w:rsid w:val="007C63CA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66F"/>
    <w:rsid w:val="007D3A93"/>
    <w:rsid w:val="007D3AB3"/>
    <w:rsid w:val="007D3D16"/>
    <w:rsid w:val="007D3F83"/>
    <w:rsid w:val="007D4790"/>
    <w:rsid w:val="007D483B"/>
    <w:rsid w:val="007D62F4"/>
    <w:rsid w:val="007D7340"/>
    <w:rsid w:val="007D7411"/>
    <w:rsid w:val="007D7674"/>
    <w:rsid w:val="007D78C8"/>
    <w:rsid w:val="007E02FB"/>
    <w:rsid w:val="007E038C"/>
    <w:rsid w:val="007E07B4"/>
    <w:rsid w:val="007E0D9F"/>
    <w:rsid w:val="007E1075"/>
    <w:rsid w:val="007E1407"/>
    <w:rsid w:val="007E2331"/>
    <w:rsid w:val="007E2381"/>
    <w:rsid w:val="007E3648"/>
    <w:rsid w:val="007E39FF"/>
    <w:rsid w:val="007E3FBB"/>
    <w:rsid w:val="007E43F5"/>
    <w:rsid w:val="007E4612"/>
    <w:rsid w:val="007E5281"/>
    <w:rsid w:val="007E5EE3"/>
    <w:rsid w:val="007E628B"/>
    <w:rsid w:val="007E748B"/>
    <w:rsid w:val="007E797F"/>
    <w:rsid w:val="007E7995"/>
    <w:rsid w:val="007E7B56"/>
    <w:rsid w:val="007E7F25"/>
    <w:rsid w:val="007F01D6"/>
    <w:rsid w:val="007F030A"/>
    <w:rsid w:val="007F038E"/>
    <w:rsid w:val="007F0719"/>
    <w:rsid w:val="007F0D37"/>
    <w:rsid w:val="007F1295"/>
    <w:rsid w:val="007F130C"/>
    <w:rsid w:val="007F15B2"/>
    <w:rsid w:val="007F1963"/>
    <w:rsid w:val="007F1971"/>
    <w:rsid w:val="007F1A02"/>
    <w:rsid w:val="007F1D5B"/>
    <w:rsid w:val="007F216F"/>
    <w:rsid w:val="007F2534"/>
    <w:rsid w:val="007F2C30"/>
    <w:rsid w:val="007F33DB"/>
    <w:rsid w:val="007F36B7"/>
    <w:rsid w:val="007F372D"/>
    <w:rsid w:val="007F37DA"/>
    <w:rsid w:val="007F3C8D"/>
    <w:rsid w:val="007F3F06"/>
    <w:rsid w:val="007F45DE"/>
    <w:rsid w:val="007F4702"/>
    <w:rsid w:val="007F4733"/>
    <w:rsid w:val="007F52E6"/>
    <w:rsid w:val="007F539B"/>
    <w:rsid w:val="007F5605"/>
    <w:rsid w:val="007F5677"/>
    <w:rsid w:val="007F5AFA"/>
    <w:rsid w:val="007F5D98"/>
    <w:rsid w:val="007F6012"/>
    <w:rsid w:val="007F6FA3"/>
    <w:rsid w:val="007F70A9"/>
    <w:rsid w:val="007F725D"/>
    <w:rsid w:val="007F72C6"/>
    <w:rsid w:val="007F7789"/>
    <w:rsid w:val="007F7FCF"/>
    <w:rsid w:val="0080013F"/>
    <w:rsid w:val="008009B4"/>
    <w:rsid w:val="00801ABA"/>
    <w:rsid w:val="00801C24"/>
    <w:rsid w:val="00801CBA"/>
    <w:rsid w:val="00801ED8"/>
    <w:rsid w:val="0080216A"/>
    <w:rsid w:val="00802AA9"/>
    <w:rsid w:val="008036C1"/>
    <w:rsid w:val="00803787"/>
    <w:rsid w:val="008039A5"/>
    <w:rsid w:val="00803CB4"/>
    <w:rsid w:val="00803D29"/>
    <w:rsid w:val="0080409D"/>
    <w:rsid w:val="00804F2D"/>
    <w:rsid w:val="00804F42"/>
    <w:rsid w:val="008059E4"/>
    <w:rsid w:val="00805E30"/>
    <w:rsid w:val="0080657E"/>
    <w:rsid w:val="00806B56"/>
    <w:rsid w:val="00806FB2"/>
    <w:rsid w:val="0080742B"/>
    <w:rsid w:val="008077BA"/>
    <w:rsid w:val="008079D9"/>
    <w:rsid w:val="00807FA7"/>
    <w:rsid w:val="00810060"/>
    <w:rsid w:val="008101B5"/>
    <w:rsid w:val="00810DCB"/>
    <w:rsid w:val="00810E46"/>
    <w:rsid w:val="008110A0"/>
    <w:rsid w:val="00811498"/>
    <w:rsid w:val="00811544"/>
    <w:rsid w:val="00811B94"/>
    <w:rsid w:val="008121F7"/>
    <w:rsid w:val="00812324"/>
    <w:rsid w:val="008128E9"/>
    <w:rsid w:val="00812969"/>
    <w:rsid w:val="00812CFF"/>
    <w:rsid w:val="00813175"/>
    <w:rsid w:val="0081318E"/>
    <w:rsid w:val="00813A09"/>
    <w:rsid w:val="00813D5B"/>
    <w:rsid w:val="008150DE"/>
    <w:rsid w:val="008151CC"/>
    <w:rsid w:val="008152F8"/>
    <w:rsid w:val="00815AE6"/>
    <w:rsid w:val="00816A21"/>
    <w:rsid w:val="008174FF"/>
    <w:rsid w:val="00817D52"/>
    <w:rsid w:val="00817FC4"/>
    <w:rsid w:val="00820C67"/>
    <w:rsid w:val="00821025"/>
    <w:rsid w:val="008214A7"/>
    <w:rsid w:val="00821B05"/>
    <w:rsid w:val="00822122"/>
    <w:rsid w:val="008223D2"/>
    <w:rsid w:val="00822D5C"/>
    <w:rsid w:val="00822FB0"/>
    <w:rsid w:val="008230EF"/>
    <w:rsid w:val="0082325C"/>
    <w:rsid w:val="00824248"/>
    <w:rsid w:val="0082466B"/>
    <w:rsid w:val="00824C2A"/>
    <w:rsid w:val="008257E8"/>
    <w:rsid w:val="00825B0E"/>
    <w:rsid w:val="00825F43"/>
    <w:rsid w:val="00826499"/>
    <w:rsid w:val="008265AF"/>
    <w:rsid w:val="0082699D"/>
    <w:rsid w:val="00826A2C"/>
    <w:rsid w:val="00826DD9"/>
    <w:rsid w:val="008275E6"/>
    <w:rsid w:val="00827DBA"/>
    <w:rsid w:val="008310BD"/>
    <w:rsid w:val="008312E5"/>
    <w:rsid w:val="00831552"/>
    <w:rsid w:val="008316E5"/>
    <w:rsid w:val="00831740"/>
    <w:rsid w:val="00831810"/>
    <w:rsid w:val="0083184B"/>
    <w:rsid w:val="008318E8"/>
    <w:rsid w:val="008319C0"/>
    <w:rsid w:val="00831F8F"/>
    <w:rsid w:val="008320C7"/>
    <w:rsid w:val="00832B43"/>
    <w:rsid w:val="00832F02"/>
    <w:rsid w:val="00833138"/>
    <w:rsid w:val="008331BD"/>
    <w:rsid w:val="0083350B"/>
    <w:rsid w:val="00833BA6"/>
    <w:rsid w:val="008344C8"/>
    <w:rsid w:val="0083487B"/>
    <w:rsid w:val="008351F2"/>
    <w:rsid w:val="008352F8"/>
    <w:rsid w:val="00835D0D"/>
    <w:rsid w:val="0083638C"/>
    <w:rsid w:val="008376C4"/>
    <w:rsid w:val="00840253"/>
    <w:rsid w:val="00840688"/>
    <w:rsid w:val="00840695"/>
    <w:rsid w:val="00840931"/>
    <w:rsid w:val="00840C87"/>
    <w:rsid w:val="00841268"/>
    <w:rsid w:val="00841EB4"/>
    <w:rsid w:val="00841F39"/>
    <w:rsid w:val="00841FE0"/>
    <w:rsid w:val="00842075"/>
    <w:rsid w:val="00842838"/>
    <w:rsid w:val="00843125"/>
    <w:rsid w:val="00843486"/>
    <w:rsid w:val="00843669"/>
    <w:rsid w:val="0084423B"/>
    <w:rsid w:val="00844ACE"/>
    <w:rsid w:val="0084559E"/>
    <w:rsid w:val="00845B39"/>
    <w:rsid w:val="00845BED"/>
    <w:rsid w:val="00845D48"/>
    <w:rsid w:val="00845D51"/>
    <w:rsid w:val="00845D7A"/>
    <w:rsid w:val="00846E7A"/>
    <w:rsid w:val="0084727C"/>
    <w:rsid w:val="0084747B"/>
    <w:rsid w:val="00847B73"/>
    <w:rsid w:val="00847CC8"/>
    <w:rsid w:val="008503EC"/>
    <w:rsid w:val="008510C0"/>
    <w:rsid w:val="00851C05"/>
    <w:rsid w:val="00851F6E"/>
    <w:rsid w:val="0085209D"/>
    <w:rsid w:val="00852793"/>
    <w:rsid w:val="00852C53"/>
    <w:rsid w:val="00852D86"/>
    <w:rsid w:val="00852F3E"/>
    <w:rsid w:val="00853533"/>
    <w:rsid w:val="00853724"/>
    <w:rsid w:val="008539A6"/>
    <w:rsid w:val="00854953"/>
    <w:rsid w:val="00854A01"/>
    <w:rsid w:val="00854B5B"/>
    <w:rsid w:val="00854BD4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67B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D2"/>
    <w:rsid w:val="0086191D"/>
    <w:rsid w:val="00861A59"/>
    <w:rsid w:val="00861F4B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480"/>
    <w:rsid w:val="00867BC4"/>
    <w:rsid w:val="00867CFD"/>
    <w:rsid w:val="00867E50"/>
    <w:rsid w:val="0087078C"/>
    <w:rsid w:val="008717C5"/>
    <w:rsid w:val="00871B8D"/>
    <w:rsid w:val="00872203"/>
    <w:rsid w:val="008726A1"/>
    <w:rsid w:val="00872870"/>
    <w:rsid w:val="00873199"/>
    <w:rsid w:val="0087351C"/>
    <w:rsid w:val="00873834"/>
    <w:rsid w:val="00873C20"/>
    <w:rsid w:val="008758A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D"/>
    <w:rsid w:val="008807FF"/>
    <w:rsid w:val="00880B4E"/>
    <w:rsid w:val="00880E1B"/>
    <w:rsid w:val="00881305"/>
    <w:rsid w:val="008818B6"/>
    <w:rsid w:val="008818F7"/>
    <w:rsid w:val="00881B01"/>
    <w:rsid w:val="00881BD4"/>
    <w:rsid w:val="008827FC"/>
    <w:rsid w:val="00882FEB"/>
    <w:rsid w:val="00883D24"/>
    <w:rsid w:val="00884660"/>
    <w:rsid w:val="008847F5"/>
    <w:rsid w:val="00884CA8"/>
    <w:rsid w:val="0088552C"/>
    <w:rsid w:val="00886465"/>
    <w:rsid w:val="0088661F"/>
    <w:rsid w:val="00886F23"/>
    <w:rsid w:val="00887491"/>
    <w:rsid w:val="00887FBF"/>
    <w:rsid w:val="008904F3"/>
    <w:rsid w:val="00890633"/>
    <w:rsid w:val="00890805"/>
    <w:rsid w:val="00890B2D"/>
    <w:rsid w:val="00892320"/>
    <w:rsid w:val="00892A02"/>
    <w:rsid w:val="00893284"/>
    <w:rsid w:val="00894509"/>
    <w:rsid w:val="00894AB5"/>
    <w:rsid w:val="0089503E"/>
    <w:rsid w:val="00895D69"/>
    <w:rsid w:val="008968EF"/>
    <w:rsid w:val="00896D84"/>
    <w:rsid w:val="008A02B4"/>
    <w:rsid w:val="008A0B4C"/>
    <w:rsid w:val="008A0D20"/>
    <w:rsid w:val="008A0DA9"/>
    <w:rsid w:val="008A0DCC"/>
    <w:rsid w:val="008A1327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403E"/>
    <w:rsid w:val="008A42AA"/>
    <w:rsid w:val="008A42FB"/>
    <w:rsid w:val="008A4A29"/>
    <w:rsid w:val="008A59BB"/>
    <w:rsid w:val="008A5A3A"/>
    <w:rsid w:val="008A5AE2"/>
    <w:rsid w:val="008A5AE5"/>
    <w:rsid w:val="008A663B"/>
    <w:rsid w:val="008A6806"/>
    <w:rsid w:val="008A68FC"/>
    <w:rsid w:val="008A6D72"/>
    <w:rsid w:val="008A6DE2"/>
    <w:rsid w:val="008A71DD"/>
    <w:rsid w:val="008A752E"/>
    <w:rsid w:val="008A7819"/>
    <w:rsid w:val="008A78D2"/>
    <w:rsid w:val="008A7D82"/>
    <w:rsid w:val="008A7F4D"/>
    <w:rsid w:val="008A7FB4"/>
    <w:rsid w:val="008B000D"/>
    <w:rsid w:val="008B0652"/>
    <w:rsid w:val="008B0B56"/>
    <w:rsid w:val="008B1375"/>
    <w:rsid w:val="008B17F2"/>
    <w:rsid w:val="008B1834"/>
    <w:rsid w:val="008B1927"/>
    <w:rsid w:val="008B1C6F"/>
    <w:rsid w:val="008B1F34"/>
    <w:rsid w:val="008B2B20"/>
    <w:rsid w:val="008B306D"/>
    <w:rsid w:val="008B3294"/>
    <w:rsid w:val="008B34BB"/>
    <w:rsid w:val="008B3619"/>
    <w:rsid w:val="008B42B5"/>
    <w:rsid w:val="008B4373"/>
    <w:rsid w:val="008B4378"/>
    <w:rsid w:val="008B4548"/>
    <w:rsid w:val="008B4A1A"/>
    <w:rsid w:val="008B4A47"/>
    <w:rsid w:val="008B4CDD"/>
    <w:rsid w:val="008B4DF4"/>
    <w:rsid w:val="008B4E80"/>
    <w:rsid w:val="008B4EF9"/>
    <w:rsid w:val="008B4F7C"/>
    <w:rsid w:val="008B56CF"/>
    <w:rsid w:val="008B5959"/>
    <w:rsid w:val="008B5B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12D"/>
    <w:rsid w:val="008C0542"/>
    <w:rsid w:val="008C0949"/>
    <w:rsid w:val="008C096D"/>
    <w:rsid w:val="008C0D76"/>
    <w:rsid w:val="008C1372"/>
    <w:rsid w:val="008C153D"/>
    <w:rsid w:val="008C1843"/>
    <w:rsid w:val="008C2986"/>
    <w:rsid w:val="008C3A05"/>
    <w:rsid w:val="008C3C00"/>
    <w:rsid w:val="008C3FAF"/>
    <w:rsid w:val="008C43B0"/>
    <w:rsid w:val="008C4B78"/>
    <w:rsid w:val="008C4C80"/>
    <w:rsid w:val="008C4F87"/>
    <w:rsid w:val="008C4FF9"/>
    <w:rsid w:val="008C552A"/>
    <w:rsid w:val="008C59D5"/>
    <w:rsid w:val="008C5A98"/>
    <w:rsid w:val="008C6444"/>
    <w:rsid w:val="008C64ED"/>
    <w:rsid w:val="008C6589"/>
    <w:rsid w:val="008C7356"/>
    <w:rsid w:val="008C75E5"/>
    <w:rsid w:val="008C76D9"/>
    <w:rsid w:val="008C7DC0"/>
    <w:rsid w:val="008D0226"/>
    <w:rsid w:val="008D0448"/>
    <w:rsid w:val="008D0559"/>
    <w:rsid w:val="008D0D0B"/>
    <w:rsid w:val="008D1B13"/>
    <w:rsid w:val="008D1B19"/>
    <w:rsid w:val="008D1E51"/>
    <w:rsid w:val="008D2A97"/>
    <w:rsid w:val="008D3468"/>
    <w:rsid w:val="008D35EA"/>
    <w:rsid w:val="008D3C59"/>
    <w:rsid w:val="008D3DD8"/>
    <w:rsid w:val="008D427B"/>
    <w:rsid w:val="008D48A8"/>
    <w:rsid w:val="008D51AD"/>
    <w:rsid w:val="008D5D58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0C2B"/>
    <w:rsid w:val="008E1176"/>
    <w:rsid w:val="008E138A"/>
    <w:rsid w:val="008E1661"/>
    <w:rsid w:val="008E2066"/>
    <w:rsid w:val="008E24D3"/>
    <w:rsid w:val="008E2535"/>
    <w:rsid w:val="008E2E11"/>
    <w:rsid w:val="008E30E7"/>
    <w:rsid w:val="008E3495"/>
    <w:rsid w:val="008E3971"/>
    <w:rsid w:val="008E3BBF"/>
    <w:rsid w:val="008E3FED"/>
    <w:rsid w:val="008E4802"/>
    <w:rsid w:val="008E4886"/>
    <w:rsid w:val="008E523B"/>
    <w:rsid w:val="008E5A33"/>
    <w:rsid w:val="008E5A3B"/>
    <w:rsid w:val="008E5A9E"/>
    <w:rsid w:val="008E6020"/>
    <w:rsid w:val="008E60E2"/>
    <w:rsid w:val="008E63B7"/>
    <w:rsid w:val="008E686A"/>
    <w:rsid w:val="008E6913"/>
    <w:rsid w:val="008E6922"/>
    <w:rsid w:val="008E6B94"/>
    <w:rsid w:val="008E6E16"/>
    <w:rsid w:val="008E7370"/>
    <w:rsid w:val="008E7677"/>
    <w:rsid w:val="008E790F"/>
    <w:rsid w:val="008E7979"/>
    <w:rsid w:val="008E7A91"/>
    <w:rsid w:val="008E7FB8"/>
    <w:rsid w:val="008F0E0B"/>
    <w:rsid w:val="008F0E51"/>
    <w:rsid w:val="008F2312"/>
    <w:rsid w:val="008F2A84"/>
    <w:rsid w:val="008F2C4B"/>
    <w:rsid w:val="008F350C"/>
    <w:rsid w:val="008F3690"/>
    <w:rsid w:val="008F4633"/>
    <w:rsid w:val="008F4AF1"/>
    <w:rsid w:val="008F4D75"/>
    <w:rsid w:val="008F5021"/>
    <w:rsid w:val="008F6733"/>
    <w:rsid w:val="008F6A0F"/>
    <w:rsid w:val="008F6D8D"/>
    <w:rsid w:val="008F6E32"/>
    <w:rsid w:val="008F771D"/>
    <w:rsid w:val="008F7AB5"/>
    <w:rsid w:val="00900204"/>
    <w:rsid w:val="009008C4"/>
    <w:rsid w:val="00900DA6"/>
    <w:rsid w:val="00900FB1"/>
    <w:rsid w:val="0090109D"/>
    <w:rsid w:val="0090135E"/>
    <w:rsid w:val="00902DEC"/>
    <w:rsid w:val="009031D4"/>
    <w:rsid w:val="0090327B"/>
    <w:rsid w:val="0090334B"/>
    <w:rsid w:val="00903593"/>
    <w:rsid w:val="00903B71"/>
    <w:rsid w:val="009041C7"/>
    <w:rsid w:val="00904391"/>
    <w:rsid w:val="00904E69"/>
    <w:rsid w:val="009051E6"/>
    <w:rsid w:val="0090530A"/>
    <w:rsid w:val="00905785"/>
    <w:rsid w:val="009057EA"/>
    <w:rsid w:val="00905C5B"/>
    <w:rsid w:val="009064BB"/>
    <w:rsid w:val="0090678C"/>
    <w:rsid w:val="00906DE1"/>
    <w:rsid w:val="00907256"/>
    <w:rsid w:val="009074C5"/>
    <w:rsid w:val="009074F9"/>
    <w:rsid w:val="009079CD"/>
    <w:rsid w:val="00907CED"/>
    <w:rsid w:val="00907D6F"/>
    <w:rsid w:val="00907F15"/>
    <w:rsid w:val="00910665"/>
    <w:rsid w:val="009106B5"/>
    <w:rsid w:val="00911009"/>
    <w:rsid w:val="00911B05"/>
    <w:rsid w:val="0091200E"/>
    <w:rsid w:val="00912048"/>
    <w:rsid w:val="009124F8"/>
    <w:rsid w:val="0091258E"/>
    <w:rsid w:val="00912916"/>
    <w:rsid w:val="00912B60"/>
    <w:rsid w:val="00912B82"/>
    <w:rsid w:val="00913073"/>
    <w:rsid w:val="00913691"/>
    <w:rsid w:val="00913C8F"/>
    <w:rsid w:val="00913D0E"/>
    <w:rsid w:val="00913DC7"/>
    <w:rsid w:val="0091416F"/>
    <w:rsid w:val="009147B0"/>
    <w:rsid w:val="009147E5"/>
    <w:rsid w:val="009149AE"/>
    <w:rsid w:val="00915AAE"/>
    <w:rsid w:val="0091631F"/>
    <w:rsid w:val="00916C54"/>
    <w:rsid w:val="00917725"/>
    <w:rsid w:val="00917B61"/>
    <w:rsid w:val="00917D17"/>
    <w:rsid w:val="009207BE"/>
    <w:rsid w:val="009208B0"/>
    <w:rsid w:val="00921132"/>
    <w:rsid w:val="00921DB9"/>
    <w:rsid w:val="00921FAE"/>
    <w:rsid w:val="009221BE"/>
    <w:rsid w:val="00922F4C"/>
    <w:rsid w:val="00922F61"/>
    <w:rsid w:val="009238EA"/>
    <w:rsid w:val="00923955"/>
    <w:rsid w:val="00923A6C"/>
    <w:rsid w:val="00923AA1"/>
    <w:rsid w:val="00923C76"/>
    <w:rsid w:val="0092468E"/>
    <w:rsid w:val="00924A72"/>
    <w:rsid w:val="00924F35"/>
    <w:rsid w:val="009252B1"/>
    <w:rsid w:val="0092617C"/>
    <w:rsid w:val="0092672A"/>
    <w:rsid w:val="0092676C"/>
    <w:rsid w:val="00926857"/>
    <w:rsid w:val="00927B90"/>
    <w:rsid w:val="00930165"/>
    <w:rsid w:val="00930449"/>
    <w:rsid w:val="0093051D"/>
    <w:rsid w:val="00931624"/>
    <w:rsid w:val="00931637"/>
    <w:rsid w:val="00931F4B"/>
    <w:rsid w:val="00932463"/>
    <w:rsid w:val="0093253B"/>
    <w:rsid w:val="00932614"/>
    <w:rsid w:val="00932726"/>
    <w:rsid w:val="00932BA4"/>
    <w:rsid w:val="00932C0F"/>
    <w:rsid w:val="00933982"/>
    <w:rsid w:val="0093409A"/>
    <w:rsid w:val="0093428D"/>
    <w:rsid w:val="00934CB4"/>
    <w:rsid w:val="00935586"/>
    <w:rsid w:val="00935642"/>
    <w:rsid w:val="0093594F"/>
    <w:rsid w:val="009361E3"/>
    <w:rsid w:val="0093648E"/>
    <w:rsid w:val="00936613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7A9"/>
    <w:rsid w:val="00943901"/>
    <w:rsid w:val="00943AD3"/>
    <w:rsid w:val="00943CC7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24E6"/>
    <w:rsid w:val="0095264A"/>
    <w:rsid w:val="009532D4"/>
    <w:rsid w:val="00953BAF"/>
    <w:rsid w:val="009541B6"/>
    <w:rsid w:val="00954201"/>
    <w:rsid w:val="009542DC"/>
    <w:rsid w:val="0095449C"/>
    <w:rsid w:val="009550EE"/>
    <w:rsid w:val="0095530A"/>
    <w:rsid w:val="009554DD"/>
    <w:rsid w:val="009556D6"/>
    <w:rsid w:val="0095598D"/>
    <w:rsid w:val="009559E0"/>
    <w:rsid w:val="00955C0F"/>
    <w:rsid w:val="00955FCB"/>
    <w:rsid w:val="009563D1"/>
    <w:rsid w:val="009564DA"/>
    <w:rsid w:val="00956764"/>
    <w:rsid w:val="009567B2"/>
    <w:rsid w:val="00956841"/>
    <w:rsid w:val="0095770E"/>
    <w:rsid w:val="009579EA"/>
    <w:rsid w:val="00957C1F"/>
    <w:rsid w:val="00960438"/>
    <w:rsid w:val="00960CB9"/>
    <w:rsid w:val="0096138C"/>
    <w:rsid w:val="009616A9"/>
    <w:rsid w:val="009629B8"/>
    <w:rsid w:val="00963626"/>
    <w:rsid w:val="0096376D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7B7"/>
    <w:rsid w:val="0096598C"/>
    <w:rsid w:val="00965AB2"/>
    <w:rsid w:val="00965D2E"/>
    <w:rsid w:val="00965F08"/>
    <w:rsid w:val="0096605C"/>
    <w:rsid w:val="009671AA"/>
    <w:rsid w:val="0096772C"/>
    <w:rsid w:val="00970511"/>
    <w:rsid w:val="009705D8"/>
    <w:rsid w:val="009705F6"/>
    <w:rsid w:val="00971238"/>
    <w:rsid w:val="0097146E"/>
    <w:rsid w:val="009716ED"/>
    <w:rsid w:val="0097170D"/>
    <w:rsid w:val="009723F0"/>
    <w:rsid w:val="009725AE"/>
    <w:rsid w:val="009725CE"/>
    <w:rsid w:val="009746B1"/>
    <w:rsid w:val="00974C14"/>
    <w:rsid w:val="00974CEB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761"/>
    <w:rsid w:val="0098294B"/>
    <w:rsid w:val="00982A23"/>
    <w:rsid w:val="00982E09"/>
    <w:rsid w:val="00982E90"/>
    <w:rsid w:val="0098307A"/>
    <w:rsid w:val="009831BD"/>
    <w:rsid w:val="00983A99"/>
    <w:rsid w:val="00983B74"/>
    <w:rsid w:val="00983D7D"/>
    <w:rsid w:val="00984126"/>
    <w:rsid w:val="009844E4"/>
    <w:rsid w:val="0098497F"/>
    <w:rsid w:val="00984D21"/>
    <w:rsid w:val="00985157"/>
    <w:rsid w:val="00986674"/>
    <w:rsid w:val="0098699A"/>
    <w:rsid w:val="00987E91"/>
    <w:rsid w:val="00990962"/>
    <w:rsid w:val="00991236"/>
    <w:rsid w:val="00991AFB"/>
    <w:rsid w:val="00991EF9"/>
    <w:rsid w:val="00992B92"/>
    <w:rsid w:val="00992D56"/>
    <w:rsid w:val="009932BF"/>
    <w:rsid w:val="009934EE"/>
    <w:rsid w:val="00993D08"/>
    <w:rsid w:val="009946DE"/>
    <w:rsid w:val="009946F0"/>
    <w:rsid w:val="00994F99"/>
    <w:rsid w:val="0099537F"/>
    <w:rsid w:val="00995C8F"/>
    <w:rsid w:val="0099633E"/>
    <w:rsid w:val="00996605"/>
    <w:rsid w:val="009978BB"/>
    <w:rsid w:val="00997C9D"/>
    <w:rsid w:val="009A0205"/>
    <w:rsid w:val="009A04E5"/>
    <w:rsid w:val="009A09BB"/>
    <w:rsid w:val="009A0A27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4CB6"/>
    <w:rsid w:val="009A4D56"/>
    <w:rsid w:val="009A4EE5"/>
    <w:rsid w:val="009A50A5"/>
    <w:rsid w:val="009A5E6E"/>
    <w:rsid w:val="009A682C"/>
    <w:rsid w:val="009A70F2"/>
    <w:rsid w:val="009A721E"/>
    <w:rsid w:val="009A7341"/>
    <w:rsid w:val="009A7510"/>
    <w:rsid w:val="009A781E"/>
    <w:rsid w:val="009B00D6"/>
    <w:rsid w:val="009B06D5"/>
    <w:rsid w:val="009B0D77"/>
    <w:rsid w:val="009B1011"/>
    <w:rsid w:val="009B125C"/>
    <w:rsid w:val="009B1A3B"/>
    <w:rsid w:val="009B1E97"/>
    <w:rsid w:val="009B2291"/>
    <w:rsid w:val="009B2E7F"/>
    <w:rsid w:val="009B3296"/>
    <w:rsid w:val="009B32E4"/>
    <w:rsid w:val="009B33C1"/>
    <w:rsid w:val="009B33FF"/>
    <w:rsid w:val="009B3B7C"/>
    <w:rsid w:val="009B4414"/>
    <w:rsid w:val="009B48CB"/>
    <w:rsid w:val="009B4B46"/>
    <w:rsid w:val="009B4B68"/>
    <w:rsid w:val="009B5309"/>
    <w:rsid w:val="009B5574"/>
    <w:rsid w:val="009B5754"/>
    <w:rsid w:val="009B5927"/>
    <w:rsid w:val="009B64E2"/>
    <w:rsid w:val="009B69C5"/>
    <w:rsid w:val="009B69D8"/>
    <w:rsid w:val="009B6DFD"/>
    <w:rsid w:val="009B7033"/>
    <w:rsid w:val="009C01B6"/>
    <w:rsid w:val="009C0E78"/>
    <w:rsid w:val="009C10B0"/>
    <w:rsid w:val="009C141D"/>
    <w:rsid w:val="009C152F"/>
    <w:rsid w:val="009C1BC7"/>
    <w:rsid w:val="009C1E4C"/>
    <w:rsid w:val="009C26FE"/>
    <w:rsid w:val="009C2804"/>
    <w:rsid w:val="009C3519"/>
    <w:rsid w:val="009C3671"/>
    <w:rsid w:val="009C4276"/>
    <w:rsid w:val="009C4E7A"/>
    <w:rsid w:val="009C5329"/>
    <w:rsid w:val="009C5429"/>
    <w:rsid w:val="009C574A"/>
    <w:rsid w:val="009C6A9B"/>
    <w:rsid w:val="009C6E35"/>
    <w:rsid w:val="009C754D"/>
    <w:rsid w:val="009C77C6"/>
    <w:rsid w:val="009C7919"/>
    <w:rsid w:val="009C79D4"/>
    <w:rsid w:val="009C7DFA"/>
    <w:rsid w:val="009D07C8"/>
    <w:rsid w:val="009D0822"/>
    <w:rsid w:val="009D0A59"/>
    <w:rsid w:val="009D11AB"/>
    <w:rsid w:val="009D19FF"/>
    <w:rsid w:val="009D1EAE"/>
    <w:rsid w:val="009D1F45"/>
    <w:rsid w:val="009D225F"/>
    <w:rsid w:val="009D2E11"/>
    <w:rsid w:val="009D2FD7"/>
    <w:rsid w:val="009D3314"/>
    <w:rsid w:val="009D3B74"/>
    <w:rsid w:val="009D3CF7"/>
    <w:rsid w:val="009D4356"/>
    <w:rsid w:val="009D4B7C"/>
    <w:rsid w:val="009D5749"/>
    <w:rsid w:val="009D5CC2"/>
    <w:rsid w:val="009D68AB"/>
    <w:rsid w:val="009D6AFB"/>
    <w:rsid w:val="009D7190"/>
    <w:rsid w:val="009D7494"/>
    <w:rsid w:val="009D7DF5"/>
    <w:rsid w:val="009E0574"/>
    <w:rsid w:val="009E091E"/>
    <w:rsid w:val="009E1157"/>
    <w:rsid w:val="009E13EB"/>
    <w:rsid w:val="009E17D4"/>
    <w:rsid w:val="009E1AFC"/>
    <w:rsid w:val="009E1E60"/>
    <w:rsid w:val="009E2AEC"/>
    <w:rsid w:val="009E3C2A"/>
    <w:rsid w:val="009E4062"/>
    <w:rsid w:val="009E4E8E"/>
    <w:rsid w:val="009E51DD"/>
    <w:rsid w:val="009E51FC"/>
    <w:rsid w:val="009E58FB"/>
    <w:rsid w:val="009E59E2"/>
    <w:rsid w:val="009E60EE"/>
    <w:rsid w:val="009E6832"/>
    <w:rsid w:val="009E6C29"/>
    <w:rsid w:val="009E733A"/>
    <w:rsid w:val="009E74A7"/>
    <w:rsid w:val="009E7C2A"/>
    <w:rsid w:val="009E7FBC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4F7"/>
    <w:rsid w:val="009F25F8"/>
    <w:rsid w:val="009F27D3"/>
    <w:rsid w:val="009F2CED"/>
    <w:rsid w:val="009F34D3"/>
    <w:rsid w:val="009F35A1"/>
    <w:rsid w:val="009F4217"/>
    <w:rsid w:val="009F45DD"/>
    <w:rsid w:val="009F480F"/>
    <w:rsid w:val="009F4B76"/>
    <w:rsid w:val="009F4DF3"/>
    <w:rsid w:val="009F5CA7"/>
    <w:rsid w:val="009F6232"/>
    <w:rsid w:val="009F6414"/>
    <w:rsid w:val="009F655A"/>
    <w:rsid w:val="009F6989"/>
    <w:rsid w:val="009F6B14"/>
    <w:rsid w:val="009F7239"/>
    <w:rsid w:val="009F7283"/>
    <w:rsid w:val="009F7DB2"/>
    <w:rsid w:val="00A00191"/>
    <w:rsid w:val="00A00502"/>
    <w:rsid w:val="00A00644"/>
    <w:rsid w:val="00A00684"/>
    <w:rsid w:val="00A00BD6"/>
    <w:rsid w:val="00A0145B"/>
    <w:rsid w:val="00A018AC"/>
    <w:rsid w:val="00A01EC0"/>
    <w:rsid w:val="00A01FCA"/>
    <w:rsid w:val="00A022D7"/>
    <w:rsid w:val="00A02EBE"/>
    <w:rsid w:val="00A03B49"/>
    <w:rsid w:val="00A03B96"/>
    <w:rsid w:val="00A03D08"/>
    <w:rsid w:val="00A043C8"/>
    <w:rsid w:val="00A04FDF"/>
    <w:rsid w:val="00A0516B"/>
    <w:rsid w:val="00A05605"/>
    <w:rsid w:val="00A058C1"/>
    <w:rsid w:val="00A05D11"/>
    <w:rsid w:val="00A06851"/>
    <w:rsid w:val="00A06AC8"/>
    <w:rsid w:val="00A076FA"/>
    <w:rsid w:val="00A07CFF"/>
    <w:rsid w:val="00A103D1"/>
    <w:rsid w:val="00A10424"/>
    <w:rsid w:val="00A10EA2"/>
    <w:rsid w:val="00A11BFA"/>
    <w:rsid w:val="00A11E28"/>
    <w:rsid w:val="00A11E70"/>
    <w:rsid w:val="00A11E98"/>
    <w:rsid w:val="00A11EF4"/>
    <w:rsid w:val="00A12FBD"/>
    <w:rsid w:val="00A13128"/>
    <w:rsid w:val="00A13382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7D7"/>
    <w:rsid w:val="00A16B9C"/>
    <w:rsid w:val="00A16CEE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1DD"/>
    <w:rsid w:val="00A233C5"/>
    <w:rsid w:val="00A2392A"/>
    <w:rsid w:val="00A23EF0"/>
    <w:rsid w:val="00A24555"/>
    <w:rsid w:val="00A24CE5"/>
    <w:rsid w:val="00A25269"/>
    <w:rsid w:val="00A2563F"/>
    <w:rsid w:val="00A257D2"/>
    <w:rsid w:val="00A25FF6"/>
    <w:rsid w:val="00A26668"/>
    <w:rsid w:val="00A266C3"/>
    <w:rsid w:val="00A268C9"/>
    <w:rsid w:val="00A26F1E"/>
    <w:rsid w:val="00A2731F"/>
    <w:rsid w:val="00A274AB"/>
    <w:rsid w:val="00A3100B"/>
    <w:rsid w:val="00A3129B"/>
    <w:rsid w:val="00A3177D"/>
    <w:rsid w:val="00A3183D"/>
    <w:rsid w:val="00A31D55"/>
    <w:rsid w:val="00A3313B"/>
    <w:rsid w:val="00A33259"/>
    <w:rsid w:val="00A336DE"/>
    <w:rsid w:val="00A339A8"/>
    <w:rsid w:val="00A339CA"/>
    <w:rsid w:val="00A3484F"/>
    <w:rsid w:val="00A34F46"/>
    <w:rsid w:val="00A35360"/>
    <w:rsid w:val="00A35366"/>
    <w:rsid w:val="00A3598D"/>
    <w:rsid w:val="00A3617B"/>
    <w:rsid w:val="00A365CE"/>
    <w:rsid w:val="00A366FF"/>
    <w:rsid w:val="00A36AFB"/>
    <w:rsid w:val="00A36E60"/>
    <w:rsid w:val="00A372DC"/>
    <w:rsid w:val="00A37348"/>
    <w:rsid w:val="00A37A11"/>
    <w:rsid w:val="00A37D89"/>
    <w:rsid w:val="00A4092C"/>
    <w:rsid w:val="00A40DA8"/>
    <w:rsid w:val="00A4105B"/>
    <w:rsid w:val="00A41445"/>
    <w:rsid w:val="00A41DC0"/>
    <w:rsid w:val="00A428BC"/>
    <w:rsid w:val="00A42AF9"/>
    <w:rsid w:val="00A42D36"/>
    <w:rsid w:val="00A42E3D"/>
    <w:rsid w:val="00A42FE9"/>
    <w:rsid w:val="00A432E8"/>
    <w:rsid w:val="00A432E9"/>
    <w:rsid w:val="00A434BA"/>
    <w:rsid w:val="00A44100"/>
    <w:rsid w:val="00A44739"/>
    <w:rsid w:val="00A44822"/>
    <w:rsid w:val="00A44C99"/>
    <w:rsid w:val="00A4522E"/>
    <w:rsid w:val="00A45927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1B1"/>
    <w:rsid w:val="00A502AB"/>
    <w:rsid w:val="00A50A09"/>
    <w:rsid w:val="00A50A20"/>
    <w:rsid w:val="00A50D1C"/>
    <w:rsid w:val="00A50E38"/>
    <w:rsid w:val="00A5184A"/>
    <w:rsid w:val="00A51A74"/>
    <w:rsid w:val="00A52449"/>
    <w:rsid w:val="00A527F6"/>
    <w:rsid w:val="00A52AE0"/>
    <w:rsid w:val="00A52BE5"/>
    <w:rsid w:val="00A539D0"/>
    <w:rsid w:val="00A53AFD"/>
    <w:rsid w:val="00A53F14"/>
    <w:rsid w:val="00A540EF"/>
    <w:rsid w:val="00A5421E"/>
    <w:rsid w:val="00A54B51"/>
    <w:rsid w:val="00A54C07"/>
    <w:rsid w:val="00A550C3"/>
    <w:rsid w:val="00A55939"/>
    <w:rsid w:val="00A55C1C"/>
    <w:rsid w:val="00A55D67"/>
    <w:rsid w:val="00A5621F"/>
    <w:rsid w:val="00A5628E"/>
    <w:rsid w:val="00A56A41"/>
    <w:rsid w:val="00A56E0C"/>
    <w:rsid w:val="00A56E7D"/>
    <w:rsid w:val="00A5728B"/>
    <w:rsid w:val="00A578BD"/>
    <w:rsid w:val="00A57F3A"/>
    <w:rsid w:val="00A57FFA"/>
    <w:rsid w:val="00A600DE"/>
    <w:rsid w:val="00A60E2A"/>
    <w:rsid w:val="00A62079"/>
    <w:rsid w:val="00A62715"/>
    <w:rsid w:val="00A62735"/>
    <w:rsid w:val="00A62E85"/>
    <w:rsid w:val="00A6374D"/>
    <w:rsid w:val="00A63774"/>
    <w:rsid w:val="00A63830"/>
    <w:rsid w:val="00A63B4C"/>
    <w:rsid w:val="00A64335"/>
    <w:rsid w:val="00A65048"/>
    <w:rsid w:val="00A6565A"/>
    <w:rsid w:val="00A65C0A"/>
    <w:rsid w:val="00A665F9"/>
    <w:rsid w:val="00A6701E"/>
    <w:rsid w:val="00A6704C"/>
    <w:rsid w:val="00A670AC"/>
    <w:rsid w:val="00A671D2"/>
    <w:rsid w:val="00A70175"/>
    <w:rsid w:val="00A70A1C"/>
    <w:rsid w:val="00A70DFD"/>
    <w:rsid w:val="00A70F60"/>
    <w:rsid w:val="00A7103F"/>
    <w:rsid w:val="00A710EB"/>
    <w:rsid w:val="00A71FFA"/>
    <w:rsid w:val="00A7233E"/>
    <w:rsid w:val="00A72531"/>
    <w:rsid w:val="00A726C3"/>
    <w:rsid w:val="00A72BBC"/>
    <w:rsid w:val="00A72D1A"/>
    <w:rsid w:val="00A72F00"/>
    <w:rsid w:val="00A7333F"/>
    <w:rsid w:val="00A7356F"/>
    <w:rsid w:val="00A73988"/>
    <w:rsid w:val="00A73C6F"/>
    <w:rsid w:val="00A7434C"/>
    <w:rsid w:val="00A743C8"/>
    <w:rsid w:val="00A745FD"/>
    <w:rsid w:val="00A74A01"/>
    <w:rsid w:val="00A7502A"/>
    <w:rsid w:val="00A752A5"/>
    <w:rsid w:val="00A75980"/>
    <w:rsid w:val="00A75A97"/>
    <w:rsid w:val="00A75E7C"/>
    <w:rsid w:val="00A7605C"/>
    <w:rsid w:val="00A765CB"/>
    <w:rsid w:val="00A76E57"/>
    <w:rsid w:val="00A76EAF"/>
    <w:rsid w:val="00A77211"/>
    <w:rsid w:val="00A7784C"/>
    <w:rsid w:val="00A77D31"/>
    <w:rsid w:val="00A80478"/>
    <w:rsid w:val="00A80755"/>
    <w:rsid w:val="00A807D3"/>
    <w:rsid w:val="00A815DD"/>
    <w:rsid w:val="00A81892"/>
    <w:rsid w:val="00A8194C"/>
    <w:rsid w:val="00A824DB"/>
    <w:rsid w:val="00A82C1D"/>
    <w:rsid w:val="00A82C62"/>
    <w:rsid w:val="00A82F51"/>
    <w:rsid w:val="00A83C13"/>
    <w:rsid w:val="00A842F9"/>
    <w:rsid w:val="00A849B2"/>
    <w:rsid w:val="00A85519"/>
    <w:rsid w:val="00A8572A"/>
    <w:rsid w:val="00A85805"/>
    <w:rsid w:val="00A85B51"/>
    <w:rsid w:val="00A85B97"/>
    <w:rsid w:val="00A85DAB"/>
    <w:rsid w:val="00A8625C"/>
    <w:rsid w:val="00A8630A"/>
    <w:rsid w:val="00A864F1"/>
    <w:rsid w:val="00A86B73"/>
    <w:rsid w:val="00A86CB2"/>
    <w:rsid w:val="00A871D4"/>
    <w:rsid w:val="00A87784"/>
    <w:rsid w:val="00A8796E"/>
    <w:rsid w:val="00A87BC3"/>
    <w:rsid w:val="00A87FDA"/>
    <w:rsid w:val="00A9040E"/>
    <w:rsid w:val="00A91FE5"/>
    <w:rsid w:val="00A92D94"/>
    <w:rsid w:val="00A93580"/>
    <w:rsid w:val="00A93FF8"/>
    <w:rsid w:val="00A94ACF"/>
    <w:rsid w:val="00A94EDE"/>
    <w:rsid w:val="00A9546F"/>
    <w:rsid w:val="00A95524"/>
    <w:rsid w:val="00A957FE"/>
    <w:rsid w:val="00A9593B"/>
    <w:rsid w:val="00A95B45"/>
    <w:rsid w:val="00A95B6E"/>
    <w:rsid w:val="00A95D5F"/>
    <w:rsid w:val="00A95E2B"/>
    <w:rsid w:val="00A96995"/>
    <w:rsid w:val="00A96E1C"/>
    <w:rsid w:val="00A9790F"/>
    <w:rsid w:val="00A97BB9"/>
    <w:rsid w:val="00AA112B"/>
    <w:rsid w:val="00AA12DD"/>
    <w:rsid w:val="00AA18D9"/>
    <w:rsid w:val="00AA1E78"/>
    <w:rsid w:val="00AA240E"/>
    <w:rsid w:val="00AA2824"/>
    <w:rsid w:val="00AA2DEB"/>
    <w:rsid w:val="00AA3110"/>
    <w:rsid w:val="00AA326E"/>
    <w:rsid w:val="00AA37BD"/>
    <w:rsid w:val="00AA3A43"/>
    <w:rsid w:val="00AA3C3C"/>
    <w:rsid w:val="00AA3DD1"/>
    <w:rsid w:val="00AA4230"/>
    <w:rsid w:val="00AA4D14"/>
    <w:rsid w:val="00AA4FBE"/>
    <w:rsid w:val="00AA4FCA"/>
    <w:rsid w:val="00AA56F7"/>
    <w:rsid w:val="00AA57CD"/>
    <w:rsid w:val="00AA59E4"/>
    <w:rsid w:val="00AA6DC8"/>
    <w:rsid w:val="00AA7134"/>
    <w:rsid w:val="00AA7693"/>
    <w:rsid w:val="00AA7734"/>
    <w:rsid w:val="00AA7930"/>
    <w:rsid w:val="00AA7AE8"/>
    <w:rsid w:val="00AB078F"/>
    <w:rsid w:val="00AB0951"/>
    <w:rsid w:val="00AB0C0E"/>
    <w:rsid w:val="00AB0CFC"/>
    <w:rsid w:val="00AB0D75"/>
    <w:rsid w:val="00AB0DA0"/>
    <w:rsid w:val="00AB0DD3"/>
    <w:rsid w:val="00AB0FB4"/>
    <w:rsid w:val="00AB140F"/>
    <w:rsid w:val="00AB146F"/>
    <w:rsid w:val="00AB1F18"/>
    <w:rsid w:val="00AB1F32"/>
    <w:rsid w:val="00AB2150"/>
    <w:rsid w:val="00AB27BF"/>
    <w:rsid w:val="00AB2938"/>
    <w:rsid w:val="00AB2D34"/>
    <w:rsid w:val="00AB2ED6"/>
    <w:rsid w:val="00AB34EA"/>
    <w:rsid w:val="00AB3E4B"/>
    <w:rsid w:val="00AB46CD"/>
    <w:rsid w:val="00AB4A94"/>
    <w:rsid w:val="00AB4CBB"/>
    <w:rsid w:val="00AB5CFC"/>
    <w:rsid w:val="00AB5D0C"/>
    <w:rsid w:val="00AB5FFD"/>
    <w:rsid w:val="00AB6456"/>
    <w:rsid w:val="00AB688F"/>
    <w:rsid w:val="00AB7E78"/>
    <w:rsid w:val="00AC012D"/>
    <w:rsid w:val="00AC0567"/>
    <w:rsid w:val="00AC1238"/>
    <w:rsid w:val="00AC1B31"/>
    <w:rsid w:val="00AC23E4"/>
    <w:rsid w:val="00AC3232"/>
    <w:rsid w:val="00AC390D"/>
    <w:rsid w:val="00AC39F1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1"/>
    <w:rsid w:val="00AC702D"/>
    <w:rsid w:val="00AC7628"/>
    <w:rsid w:val="00AC7C8C"/>
    <w:rsid w:val="00AD0050"/>
    <w:rsid w:val="00AD02F6"/>
    <w:rsid w:val="00AD04C9"/>
    <w:rsid w:val="00AD0CED"/>
    <w:rsid w:val="00AD1769"/>
    <w:rsid w:val="00AD194F"/>
    <w:rsid w:val="00AD1AA4"/>
    <w:rsid w:val="00AD260C"/>
    <w:rsid w:val="00AD26D7"/>
    <w:rsid w:val="00AD2757"/>
    <w:rsid w:val="00AD2D72"/>
    <w:rsid w:val="00AD2E66"/>
    <w:rsid w:val="00AD2FB6"/>
    <w:rsid w:val="00AD3116"/>
    <w:rsid w:val="00AD3258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62E"/>
    <w:rsid w:val="00AD4DD1"/>
    <w:rsid w:val="00AD57CC"/>
    <w:rsid w:val="00AD6295"/>
    <w:rsid w:val="00AD6620"/>
    <w:rsid w:val="00AD71A3"/>
    <w:rsid w:val="00AD76C6"/>
    <w:rsid w:val="00AD7D2C"/>
    <w:rsid w:val="00AD7E2E"/>
    <w:rsid w:val="00AE0414"/>
    <w:rsid w:val="00AE0549"/>
    <w:rsid w:val="00AE0A59"/>
    <w:rsid w:val="00AE1B25"/>
    <w:rsid w:val="00AE1E13"/>
    <w:rsid w:val="00AE1F67"/>
    <w:rsid w:val="00AE3AB0"/>
    <w:rsid w:val="00AE4318"/>
    <w:rsid w:val="00AE5A55"/>
    <w:rsid w:val="00AE5CAF"/>
    <w:rsid w:val="00AE5E52"/>
    <w:rsid w:val="00AE5EFA"/>
    <w:rsid w:val="00AE73D0"/>
    <w:rsid w:val="00AE7486"/>
    <w:rsid w:val="00AE74A3"/>
    <w:rsid w:val="00AE768F"/>
    <w:rsid w:val="00AE7807"/>
    <w:rsid w:val="00AE7C86"/>
    <w:rsid w:val="00AF010F"/>
    <w:rsid w:val="00AF0887"/>
    <w:rsid w:val="00AF18A0"/>
    <w:rsid w:val="00AF18A8"/>
    <w:rsid w:val="00AF28A9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67C"/>
    <w:rsid w:val="00AF7CE9"/>
    <w:rsid w:val="00B002CD"/>
    <w:rsid w:val="00B00C85"/>
    <w:rsid w:val="00B02681"/>
    <w:rsid w:val="00B03046"/>
    <w:rsid w:val="00B030E5"/>
    <w:rsid w:val="00B03B32"/>
    <w:rsid w:val="00B03C0E"/>
    <w:rsid w:val="00B040C8"/>
    <w:rsid w:val="00B04C03"/>
    <w:rsid w:val="00B05267"/>
    <w:rsid w:val="00B05583"/>
    <w:rsid w:val="00B055B3"/>
    <w:rsid w:val="00B05955"/>
    <w:rsid w:val="00B060DD"/>
    <w:rsid w:val="00B064B0"/>
    <w:rsid w:val="00B066F6"/>
    <w:rsid w:val="00B071E3"/>
    <w:rsid w:val="00B07486"/>
    <w:rsid w:val="00B07A1A"/>
    <w:rsid w:val="00B07BB6"/>
    <w:rsid w:val="00B10FF4"/>
    <w:rsid w:val="00B111A5"/>
    <w:rsid w:val="00B1161E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A7F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B02"/>
    <w:rsid w:val="00B20F2E"/>
    <w:rsid w:val="00B21024"/>
    <w:rsid w:val="00B212DA"/>
    <w:rsid w:val="00B214B8"/>
    <w:rsid w:val="00B2181A"/>
    <w:rsid w:val="00B2187A"/>
    <w:rsid w:val="00B2193B"/>
    <w:rsid w:val="00B21C57"/>
    <w:rsid w:val="00B22274"/>
    <w:rsid w:val="00B2296C"/>
    <w:rsid w:val="00B230C6"/>
    <w:rsid w:val="00B236CD"/>
    <w:rsid w:val="00B239E0"/>
    <w:rsid w:val="00B23E37"/>
    <w:rsid w:val="00B23FF8"/>
    <w:rsid w:val="00B241FD"/>
    <w:rsid w:val="00B24ADE"/>
    <w:rsid w:val="00B24ECE"/>
    <w:rsid w:val="00B257C1"/>
    <w:rsid w:val="00B26228"/>
    <w:rsid w:val="00B264B7"/>
    <w:rsid w:val="00B26BF0"/>
    <w:rsid w:val="00B2758F"/>
    <w:rsid w:val="00B27A17"/>
    <w:rsid w:val="00B27B23"/>
    <w:rsid w:val="00B302A9"/>
    <w:rsid w:val="00B30337"/>
    <w:rsid w:val="00B30653"/>
    <w:rsid w:val="00B308E9"/>
    <w:rsid w:val="00B30A3F"/>
    <w:rsid w:val="00B30AA3"/>
    <w:rsid w:val="00B30E6C"/>
    <w:rsid w:val="00B30FDF"/>
    <w:rsid w:val="00B3181D"/>
    <w:rsid w:val="00B32057"/>
    <w:rsid w:val="00B323F7"/>
    <w:rsid w:val="00B324DB"/>
    <w:rsid w:val="00B32B59"/>
    <w:rsid w:val="00B32F6C"/>
    <w:rsid w:val="00B33959"/>
    <w:rsid w:val="00B33ACF"/>
    <w:rsid w:val="00B33DA4"/>
    <w:rsid w:val="00B3448C"/>
    <w:rsid w:val="00B34F71"/>
    <w:rsid w:val="00B3511B"/>
    <w:rsid w:val="00B3521D"/>
    <w:rsid w:val="00B35ADE"/>
    <w:rsid w:val="00B35BD1"/>
    <w:rsid w:val="00B35FE7"/>
    <w:rsid w:val="00B367E4"/>
    <w:rsid w:val="00B36ABF"/>
    <w:rsid w:val="00B36CC3"/>
    <w:rsid w:val="00B37E28"/>
    <w:rsid w:val="00B40C78"/>
    <w:rsid w:val="00B41045"/>
    <w:rsid w:val="00B41E30"/>
    <w:rsid w:val="00B41F94"/>
    <w:rsid w:val="00B425DB"/>
    <w:rsid w:val="00B42E41"/>
    <w:rsid w:val="00B43001"/>
    <w:rsid w:val="00B4353A"/>
    <w:rsid w:val="00B4376D"/>
    <w:rsid w:val="00B43A23"/>
    <w:rsid w:val="00B43EBA"/>
    <w:rsid w:val="00B43F1F"/>
    <w:rsid w:val="00B4479E"/>
    <w:rsid w:val="00B45122"/>
    <w:rsid w:val="00B454CB"/>
    <w:rsid w:val="00B4561B"/>
    <w:rsid w:val="00B47107"/>
    <w:rsid w:val="00B47604"/>
    <w:rsid w:val="00B47E8E"/>
    <w:rsid w:val="00B501BB"/>
    <w:rsid w:val="00B501F3"/>
    <w:rsid w:val="00B5064D"/>
    <w:rsid w:val="00B508A9"/>
    <w:rsid w:val="00B50B38"/>
    <w:rsid w:val="00B50BA8"/>
    <w:rsid w:val="00B50C5D"/>
    <w:rsid w:val="00B51912"/>
    <w:rsid w:val="00B519B0"/>
    <w:rsid w:val="00B51A91"/>
    <w:rsid w:val="00B51D1A"/>
    <w:rsid w:val="00B52232"/>
    <w:rsid w:val="00B52602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526"/>
    <w:rsid w:val="00B547E6"/>
    <w:rsid w:val="00B5569A"/>
    <w:rsid w:val="00B55D67"/>
    <w:rsid w:val="00B55ED4"/>
    <w:rsid w:val="00B5611B"/>
    <w:rsid w:val="00B566D0"/>
    <w:rsid w:val="00B57FB8"/>
    <w:rsid w:val="00B606D7"/>
    <w:rsid w:val="00B608E0"/>
    <w:rsid w:val="00B60AC5"/>
    <w:rsid w:val="00B60D5A"/>
    <w:rsid w:val="00B60EBC"/>
    <w:rsid w:val="00B61113"/>
    <w:rsid w:val="00B6140C"/>
    <w:rsid w:val="00B62C98"/>
    <w:rsid w:val="00B63519"/>
    <w:rsid w:val="00B63A38"/>
    <w:rsid w:val="00B63E1F"/>
    <w:rsid w:val="00B63E53"/>
    <w:rsid w:val="00B64F33"/>
    <w:rsid w:val="00B6533A"/>
    <w:rsid w:val="00B65D8F"/>
    <w:rsid w:val="00B66586"/>
    <w:rsid w:val="00B66978"/>
    <w:rsid w:val="00B66B26"/>
    <w:rsid w:val="00B66CE1"/>
    <w:rsid w:val="00B67389"/>
    <w:rsid w:val="00B673AC"/>
    <w:rsid w:val="00B67D56"/>
    <w:rsid w:val="00B67EEA"/>
    <w:rsid w:val="00B701FB"/>
    <w:rsid w:val="00B702AF"/>
    <w:rsid w:val="00B709FF"/>
    <w:rsid w:val="00B71898"/>
    <w:rsid w:val="00B71B20"/>
    <w:rsid w:val="00B71E6B"/>
    <w:rsid w:val="00B72178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2E4"/>
    <w:rsid w:val="00B75559"/>
    <w:rsid w:val="00B7559B"/>
    <w:rsid w:val="00B75937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411"/>
    <w:rsid w:val="00B804D9"/>
    <w:rsid w:val="00B80605"/>
    <w:rsid w:val="00B80BED"/>
    <w:rsid w:val="00B81357"/>
    <w:rsid w:val="00B8168F"/>
    <w:rsid w:val="00B81AFA"/>
    <w:rsid w:val="00B81D2C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7A"/>
    <w:rsid w:val="00B87636"/>
    <w:rsid w:val="00B876D6"/>
    <w:rsid w:val="00B877B8"/>
    <w:rsid w:val="00B8782E"/>
    <w:rsid w:val="00B87C1F"/>
    <w:rsid w:val="00B87E17"/>
    <w:rsid w:val="00B87EAD"/>
    <w:rsid w:val="00B9022A"/>
    <w:rsid w:val="00B90419"/>
    <w:rsid w:val="00B90735"/>
    <w:rsid w:val="00B90C60"/>
    <w:rsid w:val="00B9192F"/>
    <w:rsid w:val="00B91BB0"/>
    <w:rsid w:val="00B920B2"/>
    <w:rsid w:val="00B92977"/>
    <w:rsid w:val="00B92D19"/>
    <w:rsid w:val="00B93098"/>
    <w:rsid w:val="00B930A0"/>
    <w:rsid w:val="00B93193"/>
    <w:rsid w:val="00B932B6"/>
    <w:rsid w:val="00B93310"/>
    <w:rsid w:val="00B93F0E"/>
    <w:rsid w:val="00B94149"/>
    <w:rsid w:val="00B9495C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1743"/>
    <w:rsid w:val="00BA1A51"/>
    <w:rsid w:val="00BA2F3C"/>
    <w:rsid w:val="00BA2FBD"/>
    <w:rsid w:val="00BA3375"/>
    <w:rsid w:val="00BA3565"/>
    <w:rsid w:val="00BA382B"/>
    <w:rsid w:val="00BA3D30"/>
    <w:rsid w:val="00BA5BC5"/>
    <w:rsid w:val="00BA6822"/>
    <w:rsid w:val="00BA73CC"/>
    <w:rsid w:val="00BA7B0D"/>
    <w:rsid w:val="00BA7FDA"/>
    <w:rsid w:val="00BA7FFA"/>
    <w:rsid w:val="00BB057D"/>
    <w:rsid w:val="00BB0D9B"/>
    <w:rsid w:val="00BB1136"/>
    <w:rsid w:val="00BB179F"/>
    <w:rsid w:val="00BB20DE"/>
    <w:rsid w:val="00BB25C2"/>
    <w:rsid w:val="00BB2778"/>
    <w:rsid w:val="00BB2850"/>
    <w:rsid w:val="00BB2AFC"/>
    <w:rsid w:val="00BB2B1F"/>
    <w:rsid w:val="00BB30F1"/>
    <w:rsid w:val="00BB319B"/>
    <w:rsid w:val="00BB3BE9"/>
    <w:rsid w:val="00BB416A"/>
    <w:rsid w:val="00BB43E1"/>
    <w:rsid w:val="00BB45E9"/>
    <w:rsid w:val="00BB4912"/>
    <w:rsid w:val="00BB5096"/>
    <w:rsid w:val="00BB5F87"/>
    <w:rsid w:val="00BB63D6"/>
    <w:rsid w:val="00BB69D8"/>
    <w:rsid w:val="00BC001E"/>
    <w:rsid w:val="00BC03B5"/>
    <w:rsid w:val="00BC0AF5"/>
    <w:rsid w:val="00BC0CEB"/>
    <w:rsid w:val="00BC1B24"/>
    <w:rsid w:val="00BC1C10"/>
    <w:rsid w:val="00BC1D50"/>
    <w:rsid w:val="00BC2084"/>
    <w:rsid w:val="00BC2287"/>
    <w:rsid w:val="00BC2314"/>
    <w:rsid w:val="00BC254C"/>
    <w:rsid w:val="00BC27E9"/>
    <w:rsid w:val="00BC3156"/>
    <w:rsid w:val="00BC32E5"/>
    <w:rsid w:val="00BC33DA"/>
    <w:rsid w:val="00BC385D"/>
    <w:rsid w:val="00BC41E9"/>
    <w:rsid w:val="00BC4647"/>
    <w:rsid w:val="00BC4965"/>
    <w:rsid w:val="00BC4A8C"/>
    <w:rsid w:val="00BC5036"/>
    <w:rsid w:val="00BC5156"/>
    <w:rsid w:val="00BC53FE"/>
    <w:rsid w:val="00BC5624"/>
    <w:rsid w:val="00BC650F"/>
    <w:rsid w:val="00BC6923"/>
    <w:rsid w:val="00BC6E9E"/>
    <w:rsid w:val="00BC77F2"/>
    <w:rsid w:val="00BC78B1"/>
    <w:rsid w:val="00BC7B19"/>
    <w:rsid w:val="00BC7C32"/>
    <w:rsid w:val="00BD03C4"/>
    <w:rsid w:val="00BD0FB1"/>
    <w:rsid w:val="00BD1412"/>
    <w:rsid w:val="00BD1790"/>
    <w:rsid w:val="00BD1CA0"/>
    <w:rsid w:val="00BD1D20"/>
    <w:rsid w:val="00BD20F3"/>
    <w:rsid w:val="00BD2361"/>
    <w:rsid w:val="00BD2B3E"/>
    <w:rsid w:val="00BD2D6A"/>
    <w:rsid w:val="00BD2DE5"/>
    <w:rsid w:val="00BD36B9"/>
    <w:rsid w:val="00BD3786"/>
    <w:rsid w:val="00BD511B"/>
    <w:rsid w:val="00BD5193"/>
    <w:rsid w:val="00BD5F1D"/>
    <w:rsid w:val="00BD60C7"/>
    <w:rsid w:val="00BD670C"/>
    <w:rsid w:val="00BD6B71"/>
    <w:rsid w:val="00BD73CD"/>
    <w:rsid w:val="00BD7846"/>
    <w:rsid w:val="00BD7A63"/>
    <w:rsid w:val="00BE0185"/>
    <w:rsid w:val="00BE061B"/>
    <w:rsid w:val="00BE08F8"/>
    <w:rsid w:val="00BE0AFE"/>
    <w:rsid w:val="00BE13F7"/>
    <w:rsid w:val="00BE14D8"/>
    <w:rsid w:val="00BE15D0"/>
    <w:rsid w:val="00BE1665"/>
    <w:rsid w:val="00BE1A63"/>
    <w:rsid w:val="00BE28A6"/>
    <w:rsid w:val="00BE2C7D"/>
    <w:rsid w:val="00BE2C8C"/>
    <w:rsid w:val="00BE2D19"/>
    <w:rsid w:val="00BE3A41"/>
    <w:rsid w:val="00BE3AE3"/>
    <w:rsid w:val="00BE4054"/>
    <w:rsid w:val="00BE420C"/>
    <w:rsid w:val="00BE4452"/>
    <w:rsid w:val="00BE48E6"/>
    <w:rsid w:val="00BE4C70"/>
    <w:rsid w:val="00BE4D16"/>
    <w:rsid w:val="00BE51F2"/>
    <w:rsid w:val="00BE552E"/>
    <w:rsid w:val="00BE5878"/>
    <w:rsid w:val="00BE61CE"/>
    <w:rsid w:val="00BE62FC"/>
    <w:rsid w:val="00BE6D3C"/>
    <w:rsid w:val="00BE7448"/>
    <w:rsid w:val="00BE7480"/>
    <w:rsid w:val="00BE7763"/>
    <w:rsid w:val="00BF092C"/>
    <w:rsid w:val="00BF0FE8"/>
    <w:rsid w:val="00BF19F3"/>
    <w:rsid w:val="00BF2787"/>
    <w:rsid w:val="00BF29B8"/>
    <w:rsid w:val="00BF2EA7"/>
    <w:rsid w:val="00BF3580"/>
    <w:rsid w:val="00BF3AA8"/>
    <w:rsid w:val="00BF3D17"/>
    <w:rsid w:val="00BF3D30"/>
    <w:rsid w:val="00BF3E70"/>
    <w:rsid w:val="00BF45A4"/>
    <w:rsid w:val="00BF4D10"/>
    <w:rsid w:val="00BF4DDC"/>
    <w:rsid w:val="00BF4F27"/>
    <w:rsid w:val="00BF52E5"/>
    <w:rsid w:val="00BF534C"/>
    <w:rsid w:val="00BF60E9"/>
    <w:rsid w:val="00BF68F7"/>
    <w:rsid w:val="00BF7404"/>
    <w:rsid w:val="00BF7759"/>
    <w:rsid w:val="00BF7A40"/>
    <w:rsid w:val="00BF7DE4"/>
    <w:rsid w:val="00C00499"/>
    <w:rsid w:val="00C008E6"/>
    <w:rsid w:val="00C01D31"/>
    <w:rsid w:val="00C01DC8"/>
    <w:rsid w:val="00C01FB1"/>
    <w:rsid w:val="00C026C6"/>
    <w:rsid w:val="00C02702"/>
    <w:rsid w:val="00C027FC"/>
    <w:rsid w:val="00C029CC"/>
    <w:rsid w:val="00C03109"/>
    <w:rsid w:val="00C0334A"/>
    <w:rsid w:val="00C0370E"/>
    <w:rsid w:val="00C03A01"/>
    <w:rsid w:val="00C03A75"/>
    <w:rsid w:val="00C042C8"/>
    <w:rsid w:val="00C047D4"/>
    <w:rsid w:val="00C04955"/>
    <w:rsid w:val="00C052C6"/>
    <w:rsid w:val="00C055E2"/>
    <w:rsid w:val="00C056FB"/>
    <w:rsid w:val="00C0597D"/>
    <w:rsid w:val="00C06816"/>
    <w:rsid w:val="00C06E2D"/>
    <w:rsid w:val="00C07238"/>
    <w:rsid w:val="00C07861"/>
    <w:rsid w:val="00C07B1B"/>
    <w:rsid w:val="00C07CFA"/>
    <w:rsid w:val="00C07F50"/>
    <w:rsid w:val="00C10646"/>
    <w:rsid w:val="00C10BAF"/>
    <w:rsid w:val="00C10C8F"/>
    <w:rsid w:val="00C10F5B"/>
    <w:rsid w:val="00C11AE7"/>
    <w:rsid w:val="00C11B5D"/>
    <w:rsid w:val="00C11BA9"/>
    <w:rsid w:val="00C11C46"/>
    <w:rsid w:val="00C11E2B"/>
    <w:rsid w:val="00C11F8F"/>
    <w:rsid w:val="00C11FEA"/>
    <w:rsid w:val="00C12B7C"/>
    <w:rsid w:val="00C12DD4"/>
    <w:rsid w:val="00C12ECE"/>
    <w:rsid w:val="00C14211"/>
    <w:rsid w:val="00C143E8"/>
    <w:rsid w:val="00C1465D"/>
    <w:rsid w:val="00C14A29"/>
    <w:rsid w:val="00C150F8"/>
    <w:rsid w:val="00C15236"/>
    <w:rsid w:val="00C156A9"/>
    <w:rsid w:val="00C157DF"/>
    <w:rsid w:val="00C16219"/>
    <w:rsid w:val="00C16B5A"/>
    <w:rsid w:val="00C17053"/>
    <w:rsid w:val="00C176A4"/>
    <w:rsid w:val="00C17813"/>
    <w:rsid w:val="00C17FC6"/>
    <w:rsid w:val="00C20140"/>
    <w:rsid w:val="00C204EC"/>
    <w:rsid w:val="00C20564"/>
    <w:rsid w:val="00C206BB"/>
    <w:rsid w:val="00C20CD7"/>
    <w:rsid w:val="00C20F71"/>
    <w:rsid w:val="00C21482"/>
    <w:rsid w:val="00C21A0F"/>
    <w:rsid w:val="00C21D8A"/>
    <w:rsid w:val="00C21DB3"/>
    <w:rsid w:val="00C22666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2A4"/>
    <w:rsid w:val="00C26571"/>
    <w:rsid w:val="00C266BA"/>
    <w:rsid w:val="00C270CA"/>
    <w:rsid w:val="00C2717D"/>
    <w:rsid w:val="00C27D06"/>
    <w:rsid w:val="00C301F1"/>
    <w:rsid w:val="00C3127B"/>
    <w:rsid w:val="00C31481"/>
    <w:rsid w:val="00C3179E"/>
    <w:rsid w:val="00C318FF"/>
    <w:rsid w:val="00C31BE7"/>
    <w:rsid w:val="00C31ED5"/>
    <w:rsid w:val="00C32A90"/>
    <w:rsid w:val="00C32F9F"/>
    <w:rsid w:val="00C33406"/>
    <w:rsid w:val="00C3356F"/>
    <w:rsid w:val="00C33830"/>
    <w:rsid w:val="00C33D59"/>
    <w:rsid w:val="00C33D9F"/>
    <w:rsid w:val="00C34141"/>
    <w:rsid w:val="00C354C9"/>
    <w:rsid w:val="00C3653A"/>
    <w:rsid w:val="00C374EB"/>
    <w:rsid w:val="00C379C5"/>
    <w:rsid w:val="00C379E1"/>
    <w:rsid w:val="00C37A70"/>
    <w:rsid w:val="00C37D17"/>
    <w:rsid w:val="00C40160"/>
    <w:rsid w:val="00C40ABA"/>
    <w:rsid w:val="00C41232"/>
    <w:rsid w:val="00C41597"/>
    <w:rsid w:val="00C419BC"/>
    <w:rsid w:val="00C41A04"/>
    <w:rsid w:val="00C41A05"/>
    <w:rsid w:val="00C41AB0"/>
    <w:rsid w:val="00C42182"/>
    <w:rsid w:val="00C4273C"/>
    <w:rsid w:val="00C428E3"/>
    <w:rsid w:val="00C433E7"/>
    <w:rsid w:val="00C437BD"/>
    <w:rsid w:val="00C44187"/>
    <w:rsid w:val="00C44848"/>
    <w:rsid w:val="00C44C51"/>
    <w:rsid w:val="00C45210"/>
    <w:rsid w:val="00C45448"/>
    <w:rsid w:val="00C45642"/>
    <w:rsid w:val="00C458D2"/>
    <w:rsid w:val="00C45B4C"/>
    <w:rsid w:val="00C45F2E"/>
    <w:rsid w:val="00C46487"/>
    <w:rsid w:val="00C46AF5"/>
    <w:rsid w:val="00C47D94"/>
    <w:rsid w:val="00C47EE7"/>
    <w:rsid w:val="00C503C7"/>
    <w:rsid w:val="00C505EE"/>
    <w:rsid w:val="00C5071B"/>
    <w:rsid w:val="00C516B4"/>
    <w:rsid w:val="00C52233"/>
    <w:rsid w:val="00C52613"/>
    <w:rsid w:val="00C53665"/>
    <w:rsid w:val="00C537ED"/>
    <w:rsid w:val="00C5387A"/>
    <w:rsid w:val="00C538B4"/>
    <w:rsid w:val="00C54D07"/>
    <w:rsid w:val="00C54EE2"/>
    <w:rsid w:val="00C558CC"/>
    <w:rsid w:val="00C55D87"/>
    <w:rsid w:val="00C5680F"/>
    <w:rsid w:val="00C56EEB"/>
    <w:rsid w:val="00C57CF9"/>
    <w:rsid w:val="00C57D1D"/>
    <w:rsid w:val="00C60040"/>
    <w:rsid w:val="00C60912"/>
    <w:rsid w:val="00C61DD6"/>
    <w:rsid w:val="00C6213E"/>
    <w:rsid w:val="00C6264F"/>
    <w:rsid w:val="00C627B1"/>
    <w:rsid w:val="00C629E4"/>
    <w:rsid w:val="00C62B4C"/>
    <w:rsid w:val="00C63437"/>
    <w:rsid w:val="00C6353B"/>
    <w:rsid w:val="00C63B66"/>
    <w:rsid w:val="00C647A7"/>
    <w:rsid w:val="00C64FAD"/>
    <w:rsid w:val="00C65776"/>
    <w:rsid w:val="00C659CB"/>
    <w:rsid w:val="00C65D99"/>
    <w:rsid w:val="00C65F1D"/>
    <w:rsid w:val="00C66008"/>
    <w:rsid w:val="00C66EE6"/>
    <w:rsid w:val="00C670DF"/>
    <w:rsid w:val="00C676C3"/>
    <w:rsid w:val="00C6790C"/>
    <w:rsid w:val="00C703D1"/>
    <w:rsid w:val="00C70F54"/>
    <w:rsid w:val="00C72B3A"/>
    <w:rsid w:val="00C72E0B"/>
    <w:rsid w:val="00C7306F"/>
    <w:rsid w:val="00C730AE"/>
    <w:rsid w:val="00C73384"/>
    <w:rsid w:val="00C7453D"/>
    <w:rsid w:val="00C74A7B"/>
    <w:rsid w:val="00C759E3"/>
    <w:rsid w:val="00C75B8B"/>
    <w:rsid w:val="00C75C9C"/>
    <w:rsid w:val="00C75E92"/>
    <w:rsid w:val="00C7684E"/>
    <w:rsid w:val="00C76B91"/>
    <w:rsid w:val="00C77192"/>
    <w:rsid w:val="00C777AF"/>
    <w:rsid w:val="00C7792B"/>
    <w:rsid w:val="00C77D2D"/>
    <w:rsid w:val="00C80EE4"/>
    <w:rsid w:val="00C81186"/>
    <w:rsid w:val="00C8132E"/>
    <w:rsid w:val="00C81554"/>
    <w:rsid w:val="00C81A9D"/>
    <w:rsid w:val="00C81BC1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745D"/>
    <w:rsid w:val="00C9028A"/>
    <w:rsid w:val="00C903C9"/>
    <w:rsid w:val="00C9092A"/>
    <w:rsid w:val="00C90A97"/>
    <w:rsid w:val="00C90F89"/>
    <w:rsid w:val="00C911E8"/>
    <w:rsid w:val="00C91383"/>
    <w:rsid w:val="00C9147F"/>
    <w:rsid w:val="00C91725"/>
    <w:rsid w:val="00C91F75"/>
    <w:rsid w:val="00C921EE"/>
    <w:rsid w:val="00C924F1"/>
    <w:rsid w:val="00C9253C"/>
    <w:rsid w:val="00C92B00"/>
    <w:rsid w:val="00C937C1"/>
    <w:rsid w:val="00C93D7F"/>
    <w:rsid w:val="00C94297"/>
    <w:rsid w:val="00C943E0"/>
    <w:rsid w:val="00C947C6"/>
    <w:rsid w:val="00C94B46"/>
    <w:rsid w:val="00C95047"/>
    <w:rsid w:val="00C95083"/>
    <w:rsid w:val="00C95A17"/>
    <w:rsid w:val="00C95A5A"/>
    <w:rsid w:val="00C96051"/>
    <w:rsid w:val="00C964EF"/>
    <w:rsid w:val="00C96D0A"/>
    <w:rsid w:val="00C97820"/>
    <w:rsid w:val="00C97B0C"/>
    <w:rsid w:val="00C97B8F"/>
    <w:rsid w:val="00C97BCC"/>
    <w:rsid w:val="00CA0132"/>
    <w:rsid w:val="00CA07E0"/>
    <w:rsid w:val="00CA1475"/>
    <w:rsid w:val="00CA1C73"/>
    <w:rsid w:val="00CA2BCF"/>
    <w:rsid w:val="00CA30F9"/>
    <w:rsid w:val="00CA33F7"/>
    <w:rsid w:val="00CA37F0"/>
    <w:rsid w:val="00CA3F12"/>
    <w:rsid w:val="00CA5BA6"/>
    <w:rsid w:val="00CA5CC3"/>
    <w:rsid w:val="00CA5E0A"/>
    <w:rsid w:val="00CA605B"/>
    <w:rsid w:val="00CA6547"/>
    <w:rsid w:val="00CA7146"/>
    <w:rsid w:val="00CA751F"/>
    <w:rsid w:val="00CA75D4"/>
    <w:rsid w:val="00CA7EC0"/>
    <w:rsid w:val="00CB00B3"/>
    <w:rsid w:val="00CB0452"/>
    <w:rsid w:val="00CB0B96"/>
    <w:rsid w:val="00CB0EFB"/>
    <w:rsid w:val="00CB15D9"/>
    <w:rsid w:val="00CB1672"/>
    <w:rsid w:val="00CB17F5"/>
    <w:rsid w:val="00CB2377"/>
    <w:rsid w:val="00CB2C31"/>
    <w:rsid w:val="00CB4053"/>
    <w:rsid w:val="00CB40D4"/>
    <w:rsid w:val="00CB4451"/>
    <w:rsid w:val="00CB5099"/>
    <w:rsid w:val="00CB50BC"/>
    <w:rsid w:val="00CB5287"/>
    <w:rsid w:val="00CB59AA"/>
    <w:rsid w:val="00CB5BF8"/>
    <w:rsid w:val="00CB5E8C"/>
    <w:rsid w:val="00CB6A24"/>
    <w:rsid w:val="00CB70C0"/>
    <w:rsid w:val="00CC0E21"/>
    <w:rsid w:val="00CC0E5E"/>
    <w:rsid w:val="00CC1BC4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726"/>
    <w:rsid w:val="00CC6AD5"/>
    <w:rsid w:val="00CC6B4F"/>
    <w:rsid w:val="00CC6C23"/>
    <w:rsid w:val="00CC70D3"/>
    <w:rsid w:val="00CC751D"/>
    <w:rsid w:val="00CC7996"/>
    <w:rsid w:val="00CD017E"/>
    <w:rsid w:val="00CD02DA"/>
    <w:rsid w:val="00CD051F"/>
    <w:rsid w:val="00CD056F"/>
    <w:rsid w:val="00CD080A"/>
    <w:rsid w:val="00CD08B8"/>
    <w:rsid w:val="00CD0C35"/>
    <w:rsid w:val="00CD0E87"/>
    <w:rsid w:val="00CD1C38"/>
    <w:rsid w:val="00CD1EFF"/>
    <w:rsid w:val="00CD1F84"/>
    <w:rsid w:val="00CD2194"/>
    <w:rsid w:val="00CD26D0"/>
    <w:rsid w:val="00CD294E"/>
    <w:rsid w:val="00CD2F7C"/>
    <w:rsid w:val="00CD3012"/>
    <w:rsid w:val="00CD310E"/>
    <w:rsid w:val="00CD3AB0"/>
    <w:rsid w:val="00CD4970"/>
    <w:rsid w:val="00CD4997"/>
    <w:rsid w:val="00CD4B7B"/>
    <w:rsid w:val="00CD5224"/>
    <w:rsid w:val="00CD5F29"/>
    <w:rsid w:val="00CD5F92"/>
    <w:rsid w:val="00CD61A2"/>
    <w:rsid w:val="00CD6862"/>
    <w:rsid w:val="00CD6CFB"/>
    <w:rsid w:val="00CD7767"/>
    <w:rsid w:val="00CE00C6"/>
    <w:rsid w:val="00CE00EB"/>
    <w:rsid w:val="00CE047E"/>
    <w:rsid w:val="00CE050D"/>
    <w:rsid w:val="00CE0C98"/>
    <w:rsid w:val="00CE12E0"/>
    <w:rsid w:val="00CE1627"/>
    <w:rsid w:val="00CE17E2"/>
    <w:rsid w:val="00CE2167"/>
    <w:rsid w:val="00CE2651"/>
    <w:rsid w:val="00CE2680"/>
    <w:rsid w:val="00CE33A2"/>
    <w:rsid w:val="00CE3848"/>
    <w:rsid w:val="00CE4038"/>
    <w:rsid w:val="00CE449E"/>
    <w:rsid w:val="00CE4B47"/>
    <w:rsid w:val="00CE4DE6"/>
    <w:rsid w:val="00CE5303"/>
    <w:rsid w:val="00CE534B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904"/>
    <w:rsid w:val="00CF3DEF"/>
    <w:rsid w:val="00CF45BC"/>
    <w:rsid w:val="00CF476F"/>
    <w:rsid w:val="00CF4C75"/>
    <w:rsid w:val="00CF4EBC"/>
    <w:rsid w:val="00CF553D"/>
    <w:rsid w:val="00CF55BA"/>
    <w:rsid w:val="00CF5EDA"/>
    <w:rsid w:val="00CF5F78"/>
    <w:rsid w:val="00CF5FE8"/>
    <w:rsid w:val="00CF6014"/>
    <w:rsid w:val="00CF664E"/>
    <w:rsid w:val="00CF6FED"/>
    <w:rsid w:val="00CF7AFD"/>
    <w:rsid w:val="00D00320"/>
    <w:rsid w:val="00D00861"/>
    <w:rsid w:val="00D01D70"/>
    <w:rsid w:val="00D02640"/>
    <w:rsid w:val="00D02B57"/>
    <w:rsid w:val="00D02B69"/>
    <w:rsid w:val="00D031BB"/>
    <w:rsid w:val="00D031EC"/>
    <w:rsid w:val="00D03375"/>
    <w:rsid w:val="00D0387B"/>
    <w:rsid w:val="00D04094"/>
    <w:rsid w:val="00D040C0"/>
    <w:rsid w:val="00D042F4"/>
    <w:rsid w:val="00D047AE"/>
    <w:rsid w:val="00D0487A"/>
    <w:rsid w:val="00D04CDF"/>
    <w:rsid w:val="00D056F3"/>
    <w:rsid w:val="00D0595B"/>
    <w:rsid w:val="00D06488"/>
    <w:rsid w:val="00D0657E"/>
    <w:rsid w:val="00D06A66"/>
    <w:rsid w:val="00D06F9D"/>
    <w:rsid w:val="00D071B8"/>
    <w:rsid w:val="00D07219"/>
    <w:rsid w:val="00D0742D"/>
    <w:rsid w:val="00D07E5A"/>
    <w:rsid w:val="00D101F9"/>
    <w:rsid w:val="00D105F0"/>
    <w:rsid w:val="00D107BA"/>
    <w:rsid w:val="00D1121C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55B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B6"/>
    <w:rsid w:val="00D230DE"/>
    <w:rsid w:val="00D231DC"/>
    <w:rsid w:val="00D239C3"/>
    <w:rsid w:val="00D23C90"/>
    <w:rsid w:val="00D23EB2"/>
    <w:rsid w:val="00D24011"/>
    <w:rsid w:val="00D24450"/>
    <w:rsid w:val="00D2455F"/>
    <w:rsid w:val="00D25016"/>
    <w:rsid w:val="00D25095"/>
    <w:rsid w:val="00D25315"/>
    <w:rsid w:val="00D27360"/>
    <w:rsid w:val="00D27398"/>
    <w:rsid w:val="00D2792E"/>
    <w:rsid w:val="00D27FB2"/>
    <w:rsid w:val="00D300EF"/>
    <w:rsid w:val="00D3028C"/>
    <w:rsid w:val="00D305C8"/>
    <w:rsid w:val="00D30773"/>
    <w:rsid w:val="00D30939"/>
    <w:rsid w:val="00D30F61"/>
    <w:rsid w:val="00D318E8"/>
    <w:rsid w:val="00D31AC2"/>
    <w:rsid w:val="00D31B5E"/>
    <w:rsid w:val="00D32484"/>
    <w:rsid w:val="00D32702"/>
    <w:rsid w:val="00D329AB"/>
    <w:rsid w:val="00D32CA4"/>
    <w:rsid w:val="00D332B0"/>
    <w:rsid w:val="00D33307"/>
    <w:rsid w:val="00D33933"/>
    <w:rsid w:val="00D33BDB"/>
    <w:rsid w:val="00D33BEA"/>
    <w:rsid w:val="00D33CA4"/>
    <w:rsid w:val="00D34854"/>
    <w:rsid w:val="00D34C80"/>
    <w:rsid w:val="00D351F5"/>
    <w:rsid w:val="00D35577"/>
    <w:rsid w:val="00D35731"/>
    <w:rsid w:val="00D35769"/>
    <w:rsid w:val="00D360F8"/>
    <w:rsid w:val="00D367C3"/>
    <w:rsid w:val="00D36A03"/>
    <w:rsid w:val="00D3702E"/>
    <w:rsid w:val="00D37207"/>
    <w:rsid w:val="00D37341"/>
    <w:rsid w:val="00D373B7"/>
    <w:rsid w:val="00D37DD6"/>
    <w:rsid w:val="00D41430"/>
    <w:rsid w:val="00D41E2A"/>
    <w:rsid w:val="00D4225A"/>
    <w:rsid w:val="00D42A92"/>
    <w:rsid w:val="00D42B5D"/>
    <w:rsid w:val="00D42DA1"/>
    <w:rsid w:val="00D439A9"/>
    <w:rsid w:val="00D43C60"/>
    <w:rsid w:val="00D43F6D"/>
    <w:rsid w:val="00D441FA"/>
    <w:rsid w:val="00D44321"/>
    <w:rsid w:val="00D44416"/>
    <w:rsid w:val="00D44549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91E"/>
    <w:rsid w:val="00D50EEB"/>
    <w:rsid w:val="00D510AD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4F92"/>
    <w:rsid w:val="00D558DD"/>
    <w:rsid w:val="00D55ABF"/>
    <w:rsid w:val="00D56970"/>
    <w:rsid w:val="00D56AEA"/>
    <w:rsid w:val="00D56C5C"/>
    <w:rsid w:val="00D5729B"/>
    <w:rsid w:val="00D578A0"/>
    <w:rsid w:val="00D57AAF"/>
    <w:rsid w:val="00D57B4E"/>
    <w:rsid w:val="00D6052D"/>
    <w:rsid w:val="00D60605"/>
    <w:rsid w:val="00D60D9E"/>
    <w:rsid w:val="00D617F9"/>
    <w:rsid w:val="00D61E5A"/>
    <w:rsid w:val="00D61E78"/>
    <w:rsid w:val="00D62142"/>
    <w:rsid w:val="00D6335C"/>
    <w:rsid w:val="00D63540"/>
    <w:rsid w:val="00D63EC4"/>
    <w:rsid w:val="00D63FCF"/>
    <w:rsid w:val="00D6418E"/>
    <w:rsid w:val="00D64B86"/>
    <w:rsid w:val="00D64EB3"/>
    <w:rsid w:val="00D64EEA"/>
    <w:rsid w:val="00D65230"/>
    <w:rsid w:val="00D66641"/>
    <w:rsid w:val="00D66ADA"/>
    <w:rsid w:val="00D67986"/>
    <w:rsid w:val="00D701FC"/>
    <w:rsid w:val="00D707AC"/>
    <w:rsid w:val="00D70FE9"/>
    <w:rsid w:val="00D7175F"/>
    <w:rsid w:val="00D71B71"/>
    <w:rsid w:val="00D71D11"/>
    <w:rsid w:val="00D729ED"/>
    <w:rsid w:val="00D72C69"/>
    <w:rsid w:val="00D7398F"/>
    <w:rsid w:val="00D747C9"/>
    <w:rsid w:val="00D74935"/>
    <w:rsid w:val="00D74D49"/>
    <w:rsid w:val="00D74F7D"/>
    <w:rsid w:val="00D756EF"/>
    <w:rsid w:val="00D75C4B"/>
    <w:rsid w:val="00D7616B"/>
    <w:rsid w:val="00D76F6C"/>
    <w:rsid w:val="00D7702E"/>
    <w:rsid w:val="00D7761F"/>
    <w:rsid w:val="00D77F57"/>
    <w:rsid w:val="00D77FC3"/>
    <w:rsid w:val="00D80332"/>
    <w:rsid w:val="00D80347"/>
    <w:rsid w:val="00D804A5"/>
    <w:rsid w:val="00D80B11"/>
    <w:rsid w:val="00D816BC"/>
    <w:rsid w:val="00D81D12"/>
    <w:rsid w:val="00D8253A"/>
    <w:rsid w:val="00D826C8"/>
    <w:rsid w:val="00D829D8"/>
    <w:rsid w:val="00D82B1D"/>
    <w:rsid w:val="00D836EC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D7C"/>
    <w:rsid w:val="00D87F36"/>
    <w:rsid w:val="00D90287"/>
    <w:rsid w:val="00D905E3"/>
    <w:rsid w:val="00D9065A"/>
    <w:rsid w:val="00D906A4"/>
    <w:rsid w:val="00D908A7"/>
    <w:rsid w:val="00D909DC"/>
    <w:rsid w:val="00D90F3E"/>
    <w:rsid w:val="00D914F0"/>
    <w:rsid w:val="00D91C84"/>
    <w:rsid w:val="00D91D59"/>
    <w:rsid w:val="00D92473"/>
    <w:rsid w:val="00D92976"/>
    <w:rsid w:val="00D92A25"/>
    <w:rsid w:val="00D92E5D"/>
    <w:rsid w:val="00D9310B"/>
    <w:rsid w:val="00D93B7D"/>
    <w:rsid w:val="00D94054"/>
    <w:rsid w:val="00D9410C"/>
    <w:rsid w:val="00D94753"/>
    <w:rsid w:val="00D95CAF"/>
    <w:rsid w:val="00D95E3B"/>
    <w:rsid w:val="00D9617E"/>
    <w:rsid w:val="00D969EC"/>
    <w:rsid w:val="00D9799D"/>
    <w:rsid w:val="00D97A5B"/>
    <w:rsid w:val="00DA04A7"/>
    <w:rsid w:val="00DA06AD"/>
    <w:rsid w:val="00DA0C65"/>
    <w:rsid w:val="00DA0D2C"/>
    <w:rsid w:val="00DA12D8"/>
    <w:rsid w:val="00DA12EF"/>
    <w:rsid w:val="00DA14AA"/>
    <w:rsid w:val="00DA16B5"/>
    <w:rsid w:val="00DA1854"/>
    <w:rsid w:val="00DA1AD1"/>
    <w:rsid w:val="00DA26C1"/>
    <w:rsid w:val="00DA2711"/>
    <w:rsid w:val="00DA272F"/>
    <w:rsid w:val="00DA2D0E"/>
    <w:rsid w:val="00DA2DCE"/>
    <w:rsid w:val="00DA33E2"/>
    <w:rsid w:val="00DA35BE"/>
    <w:rsid w:val="00DA4090"/>
    <w:rsid w:val="00DA4DA2"/>
    <w:rsid w:val="00DA566A"/>
    <w:rsid w:val="00DA56D0"/>
    <w:rsid w:val="00DA5729"/>
    <w:rsid w:val="00DA7268"/>
    <w:rsid w:val="00DA7983"/>
    <w:rsid w:val="00DA7F14"/>
    <w:rsid w:val="00DB089B"/>
    <w:rsid w:val="00DB0A9C"/>
    <w:rsid w:val="00DB0AF6"/>
    <w:rsid w:val="00DB0E1E"/>
    <w:rsid w:val="00DB0EDA"/>
    <w:rsid w:val="00DB1211"/>
    <w:rsid w:val="00DB13BD"/>
    <w:rsid w:val="00DB1783"/>
    <w:rsid w:val="00DB1C09"/>
    <w:rsid w:val="00DB2287"/>
    <w:rsid w:val="00DB252B"/>
    <w:rsid w:val="00DB350A"/>
    <w:rsid w:val="00DB3726"/>
    <w:rsid w:val="00DB4244"/>
    <w:rsid w:val="00DB49A3"/>
    <w:rsid w:val="00DB550F"/>
    <w:rsid w:val="00DB554D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B7F8F"/>
    <w:rsid w:val="00DC0FF3"/>
    <w:rsid w:val="00DC12A1"/>
    <w:rsid w:val="00DC17D0"/>
    <w:rsid w:val="00DC18D3"/>
    <w:rsid w:val="00DC1A38"/>
    <w:rsid w:val="00DC211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106"/>
    <w:rsid w:val="00DC621C"/>
    <w:rsid w:val="00DC62CC"/>
    <w:rsid w:val="00DC7BB2"/>
    <w:rsid w:val="00DD0622"/>
    <w:rsid w:val="00DD0B26"/>
    <w:rsid w:val="00DD0EAE"/>
    <w:rsid w:val="00DD16D4"/>
    <w:rsid w:val="00DD1E9F"/>
    <w:rsid w:val="00DD23C6"/>
    <w:rsid w:val="00DD3BB0"/>
    <w:rsid w:val="00DD3CD6"/>
    <w:rsid w:val="00DD4080"/>
    <w:rsid w:val="00DD4812"/>
    <w:rsid w:val="00DD4D22"/>
    <w:rsid w:val="00DD5239"/>
    <w:rsid w:val="00DD63BE"/>
    <w:rsid w:val="00DD66C7"/>
    <w:rsid w:val="00DD78E7"/>
    <w:rsid w:val="00DE0E66"/>
    <w:rsid w:val="00DE1535"/>
    <w:rsid w:val="00DE1A12"/>
    <w:rsid w:val="00DE2297"/>
    <w:rsid w:val="00DE2FB7"/>
    <w:rsid w:val="00DE3244"/>
    <w:rsid w:val="00DE3367"/>
    <w:rsid w:val="00DE3527"/>
    <w:rsid w:val="00DE35DF"/>
    <w:rsid w:val="00DE35E3"/>
    <w:rsid w:val="00DE3E93"/>
    <w:rsid w:val="00DE434A"/>
    <w:rsid w:val="00DE446A"/>
    <w:rsid w:val="00DE449B"/>
    <w:rsid w:val="00DE4930"/>
    <w:rsid w:val="00DE4BA7"/>
    <w:rsid w:val="00DE51E8"/>
    <w:rsid w:val="00DE5ABC"/>
    <w:rsid w:val="00DE5E3B"/>
    <w:rsid w:val="00DE5ED1"/>
    <w:rsid w:val="00DE5F5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27FF"/>
    <w:rsid w:val="00DF3123"/>
    <w:rsid w:val="00DF333D"/>
    <w:rsid w:val="00DF35DE"/>
    <w:rsid w:val="00DF3622"/>
    <w:rsid w:val="00DF422B"/>
    <w:rsid w:val="00DF5225"/>
    <w:rsid w:val="00DF53AE"/>
    <w:rsid w:val="00DF57F7"/>
    <w:rsid w:val="00DF5DBE"/>
    <w:rsid w:val="00DF675B"/>
    <w:rsid w:val="00DF6C60"/>
    <w:rsid w:val="00DF6D78"/>
    <w:rsid w:val="00DF6F81"/>
    <w:rsid w:val="00DF7965"/>
    <w:rsid w:val="00DF7E9B"/>
    <w:rsid w:val="00E00067"/>
    <w:rsid w:val="00E0056F"/>
    <w:rsid w:val="00E00DFA"/>
    <w:rsid w:val="00E01C5D"/>
    <w:rsid w:val="00E020E9"/>
    <w:rsid w:val="00E02133"/>
    <w:rsid w:val="00E02589"/>
    <w:rsid w:val="00E0282C"/>
    <w:rsid w:val="00E02DD0"/>
    <w:rsid w:val="00E02E06"/>
    <w:rsid w:val="00E036EA"/>
    <w:rsid w:val="00E03A73"/>
    <w:rsid w:val="00E03D87"/>
    <w:rsid w:val="00E0547A"/>
    <w:rsid w:val="00E061D0"/>
    <w:rsid w:val="00E072A4"/>
    <w:rsid w:val="00E075C4"/>
    <w:rsid w:val="00E075E6"/>
    <w:rsid w:val="00E0786C"/>
    <w:rsid w:val="00E07926"/>
    <w:rsid w:val="00E07D40"/>
    <w:rsid w:val="00E10AF0"/>
    <w:rsid w:val="00E10B25"/>
    <w:rsid w:val="00E10CA4"/>
    <w:rsid w:val="00E10D1D"/>
    <w:rsid w:val="00E11CE8"/>
    <w:rsid w:val="00E11E38"/>
    <w:rsid w:val="00E12215"/>
    <w:rsid w:val="00E12B8D"/>
    <w:rsid w:val="00E12C9E"/>
    <w:rsid w:val="00E1371E"/>
    <w:rsid w:val="00E1376C"/>
    <w:rsid w:val="00E14772"/>
    <w:rsid w:val="00E15557"/>
    <w:rsid w:val="00E15CC6"/>
    <w:rsid w:val="00E1655E"/>
    <w:rsid w:val="00E16911"/>
    <w:rsid w:val="00E16E00"/>
    <w:rsid w:val="00E179BD"/>
    <w:rsid w:val="00E17F37"/>
    <w:rsid w:val="00E17F67"/>
    <w:rsid w:val="00E20073"/>
    <w:rsid w:val="00E20240"/>
    <w:rsid w:val="00E202AF"/>
    <w:rsid w:val="00E203E0"/>
    <w:rsid w:val="00E2086F"/>
    <w:rsid w:val="00E20DE8"/>
    <w:rsid w:val="00E20EC9"/>
    <w:rsid w:val="00E22274"/>
    <w:rsid w:val="00E23091"/>
    <w:rsid w:val="00E231FD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A3F"/>
    <w:rsid w:val="00E25FF2"/>
    <w:rsid w:val="00E26372"/>
    <w:rsid w:val="00E26800"/>
    <w:rsid w:val="00E26A6A"/>
    <w:rsid w:val="00E27F5A"/>
    <w:rsid w:val="00E301BF"/>
    <w:rsid w:val="00E304B7"/>
    <w:rsid w:val="00E304CB"/>
    <w:rsid w:val="00E30BC3"/>
    <w:rsid w:val="00E31046"/>
    <w:rsid w:val="00E314A9"/>
    <w:rsid w:val="00E315C2"/>
    <w:rsid w:val="00E316FE"/>
    <w:rsid w:val="00E31737"/>
    <w:rsid w:val="00E317FF"/>
    <w:rsid w:val="00E31EA4"/>
    <w:rsid w:val="00E3227D"/>
    <w:rsid w:val="00E32697"/>
    <w:rsid w:val="00E33D43"/>
    <w:rsid w:val="00E33FF0"/>
    <w:rsid w:val="00E34225"/>
    <w:rsid w:val="00E34A32"/>
    <w:rsid w:val="00E34C2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7E5"/>
    <w:rsid w:val="00E368B0"/>
    <w:rsid w:val="00E36E0A"/>
    <w:rsid w:val="00E36E4F"/>
    <w:rsid w:val="00E37116"/>
    <w:rsid w:val="00E37161"/>
    <w:rsid w:val="00E375F6"/>
    <w:rsid w:val="00E37684"/>
    <w:rsid w:val="00E3768D"/>
    <w:rsid w:val="00E402A7"/>
    <w:rsid w:val="00E402F8"/>
    <w:rsid w:val="00E40483"/>
    <w:rsid w:val="00E40721"/>
    <w:rsid w:val="00E40EAC"/>
    <w:rsid w:val="00E40F6A"/>
    <w:rsid w:val="00E41074"/>
    <w:rsid w:val="00E41115"/>
    <w:rsid w:val="00E41954"/>
    <w:rsid w:val="00E427B3"/>
    <w:rsid w:val="00E4291C"/>
    <w:rsid w:val="00E433E5"/>
    <w:rsid w:val="00E434CB"/>
    <w:rsid w:val="00E4406B"/>
    <w:rsid w:val="00E443E0"/>
    <w:rsid w:val="00E4458F"/>
    <w:rsid w:val="00E45C61"/>
    <w:rsid w:val="00E4688E"/>
    <w:rsid w:val="00E47BAB"/>
    <w:rsid w:val="00E50462"/>
    <w:rsid w:val="00E50773"/>
    <w:rsid w:val="00E50A5E"/>
    <w:rsid w:val="00E50B44"/>
    <w:rsid w:val="00E50F08"/>
    <w:rsid w:val="00E51819"/>
    <w:rsid w:val="00E51BD8"/>
    <w:rsid w:val="00E51D7B"/>
    <w:rsid w:val="00E5208C"/>
    <w:rsid w:val="00E5238F"/>
    <w:rsid w:val="00E52529"/>
    <w:rsid w:val="00E53133"/>
    <w:rsid w:val="00E54A6A"/>
    <w:rsid w:val="00E54D21"/>
    <w:rsid w:val="00E552EB"/>
    <w:rsid w:val="00E55477"/>
    <w:rsid w:val="00E5569C"/>
    <w:rsid w:val="00E55B61"/>
    <w:rsid w:val="00E55DD5"/>
    <w:rsid w:val="00E55FD2"/>
    <w:rsid w:val="00E56190"/>
    <w:rsid w:val="00E5625D"/>
    <w:rsid w:val="00E56589"/>
    <w:rsid w:val="00E56C1E"/>
    <w:rsid w:val="00E574F6"/>
    <w:rsid w:val="00E60594"/>
    <w:rsid w:val="00E614BF"/>
    <w:rsid w:val="00E61E28"/>
    <w:rsid w:val="00E61F38"/>
    <w:rsid w:val="00E61FF0"/>
    <w:rsid w:val="00E622DE"/>
    <w:rsid w:val="00E624B7"/>
    <w:rsid w:val="00E6286F"/>
    <w:rsid w:val="00E62B73"/>
    <w:rsid w:val="00E62CA8"/>
    <w:rsid w:val="00E63382"/>
    <w:rsid w:val="00E63E6F"/>
    <w:rsid w:val="00E63FBD"/>
    <w:rsid w:val="00E64173"/>
    <w:rsid w:val="00E64420"/>
    <w:rsid w:val="00E64DDC"/>
    <w:rsid w:val="00E65411"/>
    <w:rsid w:val="00E65443"/>
    <w:rsid w:val="00E659CF"/>
    <w:rsid w:val="00E66071"/>
    <w:rsid w:val="00E66480"/>
    <w:rsid w:val="00E6691F"/>
    <w:rsid w:val="00E66F84"/>
    <w:rsid w:val="00E67038"/>
    <w:rsid w:val="00E672F4"/>
    <w:rsid w:val="00E67E40"/>
    <w:rsid w:val="00E7042F"/>
    <w:rsid w:val="00E706CF"/>
    <w:rsid w:val="00E70847"/>
    <w:rsid w:val="00E708DC"/>
    <w:rsid w:val="00E70EEF"/>
    <w:rsid w:val="00E70FC2"/>
    <w:rsid w:val="00E710C8"/>
    <w:rsid w:val="00E716DB"/>
    <w:rsid w:val="00E71ACD"/>
    <w:rsid w:val="00E720F9"/>
    <w:rsid w:val="00E722CE"/>
    <w:rsid w:val="00E7298B"/>
    <w:rsid w:val="00E735DE"/>
    <w:rsid w:val="00E73650"/>
    <w:rsid w:val="00E739D2"/>
    <w:rsid w:val="00E741C1"/>
    <w:rsid w:val="00E744B3"/>
    <w:rsid w:val="00E7457D"/>
    <w:rsid w:val="00E7477A"/>
    <w:rsid w:val="00E74E58"/>
    <w:rsid w:val="00E75851"/>
    <w:rsid w:val="00E75D62"/>
    <w:rsid w:val="00E75FE8"/>
    <w:rsid w:val="00E763AF"/>
    <w:rsid w:val="00E768D1"/>
    <w:rsid w:val="00E76D96"/>
    <w:rsid w:val="00E77077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ADF"/>
    <w:rsid w:val="00E81E4C"/>
    <w:rsid w:val="00E82511"/>
    <w:rsid w:val="00E82795"/>
    <w:rsid w:val="00E8296A"/>
    <w:rsid w:val="00E82CC3"/>
    <w:rsid w:val="00E837C6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A5A"/>
    <w:rsid w:val="00E902CE"/>
    <w:rsid w:val="00E908CD"/>
    <w:rsid w:val="00E90A0B"/>
    <w:rsid w:val="00E91021"/>
    <w:rsid w:val="00E91147"/>
    <w:rsid w:val="00E91645"/>
    <w:rsid w:val="00E91736"/>
    <w:rsid w:val="00E92020"/>
    <w:rsid w:val="00E928D1"/>
    <w:rsid w:val="00E92F4C"/>
    <w:rsid w:val="00E9336C"/>
    <w:rsid w:val="00E937B2"/>
    <w:rsid w:val="00E94048"/>
    <w:rsid w:val="00E947B9"/>
    <w:rsid w:val="00E94F86"/>
    <w:rsid w:val="00E9501C"/>
    <w:rsid w:val="00E9542A"/>
    <w:rsid w:val="00E954AA"/>
    <w:rsid w:val="00E959CB"/>
    <w:rsid w:val="00E95A24"/>
    <w:rsid w:val="00E9605F"/>
    <w:rsid w:val="00E96C92"/>
    <w:rsid w:val="00E9713C"/>
    <w:rsid w:val="00E97232"/>
    <w:rsid w:val="00E97441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54"/>
    <w:rsid w:val="00EA388E"/>
    <w:rsid w:val="00EA3D98"/>
    <w:rsid w:val="00EA404D"/>
    <w:rsid w:val="00EA4AF5"/>
    <w:rsid w:val="00EA4B28"/>
    <w:rsid w:val="00EA4BD9"/>
    <w:rsid w:val="00EA4CB7"/>
    <w:rsid w:val="00EA4DBC"/>
    <w:rsid w:val="00EA4F26"/>
    <w:rsid w:val="00EA5509"/>
    <w:rsid w:val="00EA6303"/>
    <w:rsid w:val="00EA6472"/>
    <w:rsid w:val="00EA699C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D33"/>
    <w:rsid w:val="00EB2E0C"/>
    <w:rsid w:val="00EB3433"/>
    <w:rsid w:val="00EB34F2"/>
    <w:rsid w:val="00EB35EE"/>
    <w:rsid w:val="00EB3B57"/>
    <w:rsid w:val="00EB3B7D"/>
    <w:rsid w:val="00EB4039"/>
    <w:rsid w:val="00EB4C29"/>
    <w:rsid w:val="00EB4D8D"/>
    <w:rsid w:val="00EB50E4"/>
    <w:rsid w:val="00EB515F"/>
    <w:rsid w:val="00EB5376"/>
    <w:rsid w:val="00EB6445"/>
    <w:rsid w:val="00EB6590"/>
    <w:rsid w:val="00EB6B38"/>
    <w:rsid w:val="00EB6C02"/>
    <w:rsid w:val="00EB6C2D"/>
    <w:rsid w:val="00EB6D1C"/>
    <w:rsid w:val="00EB741A"/>
    <w:rsid w:val="00EC06FF"/>
    <w:rsid w:val="00EC0B05"/>
    <w:rsid w:val="00EC0E51"/>
    <w:rsid w:val="00EC120C"/>
    <w:rsid w:val="00EC15E0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9E0"/>
    <w:rsid w:val="00EC603A"/>
    <w:rsid w:val="00EC605C"/>
    <w:rsid w:val="00EC639E"/>
    <w:rsid w:val="00EC6907"/>
    <w:rsid w:val="00EC6990"/>
    <w:rsid w:val="00EC6B6E"/>
    <w:rsid w:val="00EC6E31"/>
    <w:rsid w:val="00EC74FD"/>
    <w:rsid w:val="00ED0026"/>
    <w:rsid w:val="00ED0520"/>
    <w:rsid w:val="00ED0728"/>
    <w:rsid w:val="00ED09EB"/>
    <w:rsid w:val="00ED0CCB"/>
    <w:rsid w:val="00ED0D7C"/>
    <w:rsid w:val="00ED1490"/>
    <w:rsid w:val="00ED1BB6"/>
    <w:rsid w:val="00ED1D01"/>
    <w:rsid w:val="00ED2090"/>
    <w:rsid w:val="00ED261D"/>
    <w:rsid w:val="00ED2F86"/>
    <w:rsid w:val="00ED31D6"/>
    <w:rsid w:val="00ED3276"/>
    <w:rsid w:val="00ED3FEE"/>
    <w:rsid w:val="00ED42CB"/>
    <w:rsid w:val="00ED42EE"/>
    <w:rsid w:val="00ED5900"/>
    <w:rsid w:val="00ED5C33"/>
    <w:rsid w:val="00ED5F93"/>
    <w:rsid w:val="00ED60F1"/>
    <w:rsid w:val="00ED6588"/>
    <w:rsid w:val="00ED659D"/>
    <w:rsid w:val="00ED7B77"/>
    <w:rsid w:val="00ED7C51"/>
    <w:rsid w:val="00EE00EB"/>
    <w:rsid w:val="00EE01B3"/>
    <w:rsid w:val="00EE0225"/>
    <w:rsid w:val="00EE0230"/>
    <w:rsid w:val="00EE10BE"/>
    <w:rsid w:val="00EE12DC"/>
    <w:rsid w:val="00EE1420"/>
    <w:rsid w:val="00EE1B14"/>
    <w:rsid w:val="00EE1C5C"/>
    <w:rsid w:val="00EE207B"/>
    <w:rsid w:val="00EE2719"/>
    <w:rsid w:val="00EE27EE"/>
    <w:rsid w:val="00EE2885"/>
    <w:rsid w:val="00EE2AD8"/>
    <w:rsid w:val="00EE2C13"/>
    <w:rsid w:val="00EE328E"/>
    <w:rsid w:val="00EE35F6"/>
    <w:rsid w:val="00EE379C"/>
    <w:rsid w:val="00EE3EF1"/>
    <w:rsid w:val="00EE4121"/>
    <w:rsid w:val="00EE43E9"/>
    <w:rsid w:val="00EE441A"/>
    <w:rsid w:val="00EE44D8"/>
    <w:rsid w:val="00EE461B"/>
    <w:rsid w:val="00EE47FB"/>
    <w:rsid w:val="00EE4D12"/>
    <w:rsid w:val="00EE579F"/>
    <w:rsid w:val="00EE5AFA"/>
    <w:rsid w:val="00EE60D4"/>
    <w:rsid w:val="00EE63A2"/>
    <w:rsid w:val="00EE7361"/>
    <w:rsid w:val="00EF0644"/>
    <w:rsid w:val="00EF07BF"/>
    <w:rsid w:val="00EF0B16"/>
    <w:rsid w:val="00EF1416"/>
    <w:rsid w:val="00EF16F0"/>
    <w:rsid w:val="00EF1BA5"/>
    <w:rsid w:val="00EF2081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3C8F"/>
    <w:rsid w:val="00EF4977"/>
    <w:rsid w:val="00EF4F8E"/>
    <w:rsid w:val="00EF5573"/>
    <w:rsid w:val="00EF56B2"/>
    <w:rsid w:val="00EF59AD"/>
    <w:rsid w:val="00EF6069"/>
    <w:rsid w:val="00EF695D"/>
    <w:rsid w:val="00EF69F1"/>
    <w:rsid w:val="00EF6A84"/>
    <w:rsid w:val="00EF6ACC"/>
    <w:rsid w:val="00EF6B98"/>
    <w:rsid w:val="00EF7172"/>
    <w:rsid w:val="00EF72E8"/>
    <w:rsid w:val="00EF793F"/>
    <w:rsid w:val="00EF7FCF"/>
    <w:rsid w:val="00F00C9A"/>
    <w:rsid w:val="00F013ED"/>
    <w:rsid w:val="00F016F0"/>
    <w:rsid w:val="00F016F1"/>
    <w:rsid w:val="00F018FA"/>
    <w:rsid w:val="00F0198E"/>
    <w:rsid w:val="00F01E2B"/>
    <w:rsid w:val="00F01F22"/>
    <w:rsid w:val="00F02041"/>
    <w:rsid w:val="00F0218D"/>
    <w:rsid w:val="00F02485"/>
    <w:rsid w:val="00F02BDC"/>
    <w:rsid w:val="00F02CE9"/>
    <w:rsid w:val="00F03117"/>
    <w:rsid w:val="00F032DF"/>
    <w:rsid w:val="00F0387C"/>
    <w:rsid w:val="00F03A5B"/>
    <w:rsid w:val="00F04062"/>
    <w:rsid w:val="00F04880"/>
    <w:rsid w:val="00F04AD0"/>
    <w:rsid w:val="00F04C0A"/>
    <w:rsid w:val="00F04F55"/>
    <w:rsid w:val="00F04FC2"/>
    <w:rsid w:val="00F05299"/>
    <w:rsid w:val="00F05C97"/>
    <w:rsid w:val="00F05FDD"/>
    <w:rsid w:val="00F0632F"/>
    <w:rsid w:val="00F06E14"/>
    <w:rsid w:val="00F0713B"/>
    <w:rsid w:val="00F0772F"/>
    <w:rsid w:val="00F10626"/>
    <w:rsid w:val="00F10904"/>
    <w:rsid w:val="00F1157B"/>
    <w:rsid w:val="00F1208B"/>
    <w:rsid w:val="00F12986"/>
    <w:rsid w:val="00F13762"/>
    <w:rsid w:val="00F1379E"/>
    <w:rsid w:val="00F13820"/>
    <w:rsid w:val="00F13B2D"/>
    <w:rsid w:val="00F13B4B"/>
    <w:rsid w:val="00F13D59"/>
    <w:rsid w:val="00F148B1"/>
    <w:rsid w:val="00F14AD5"/>
    <w:rsid w:val="00F14BD3"/>
    <w:rsid w:val="00F15627"/>
    <w:rsid w:val="00F15A07"/>
    <w:rsid w:val="00F15CC9"/>
    <w:rsid w:val="00F16FC9"/>
    <w:rsid w:val="00F17203"/>
    <w:rsid w:val="00F176ED"/>
    <w:rsid w:val="00F1775D"/>
    <w:rsid w:val="00F17D71"/>
    <w:rsid w:val="00F17F21"/>
    <w:rsid w:val="00F201D9"/>
    <w:rsid w:val="00F20512"/>
    <w:rsid w:val="00F20EE6"/>
    <w:rsid w:val="00F214DB"/>
    <w:rsid w:val="00F22502"/>
    <w:rsid w:val="00F2279C"/>
    <w:rsid w:val="00F22D25"/>
    <w:rsid w:val="00F22E56"/>
    <w:rsid w:val="00F233A2"/>
    <w:rsid w:val="00F2355A"/>
    <w:rsid w:val="00F2389F"/>
    <w:rsid w:val="00F23CB1"/>
    <w:rsid w:val="00F24058"/>
    <w:rsid w:val="00F24362"/>
    <w:rsid w:val="00F245B7"/>
    <w:rsid w:val="00F24883"/>
    <w:rsid w:val="00F248AD"/>
    <w:rsid w:val="00F249E4"/>
    <w:rsid w:val="00F24A3E"/>
    <w:rsid w:val="00F24AE3"/>
    <w:rsid w:val="00F25187"/>
    <w:rsid w:val="00F25349"/>
    <w:rsid w:val="00F253A4"/>
    <w:rsid w:val="00F256DA"/>
    <w:rsid w:val="00F25A50"/>
    <w:rsid w:val="00F25AAB"/>
    <w:rsid w:val="00F25FDB"/>
    <w:rsid w:val="00F260F0"/>
    <w:rsid w:val="00F26194"/>
    <w:rsid w:val="00F26373"/>
    <w:rsid w:val="00F2695E"/>
    <w:rsid w:val="00F26E77"/>
    <w:rsid w:val="00F26F90"/>
    <w:rsid w:val="00F2733A"/>
    <w:rsid w:val="00F278E6"/>
    <w:rsid w:val="00F27FD2"/>
    <w:rsid w:val="00F3029D"/>
    <w:rsid w:val="00F309C6"/>
    <w:rsid w:val="00F30AC1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78C"/>
    <w:rsid w:val="00F358BD"/>
    <w:rsid w:val="00F35DB1"/>
    <w:rsid w:val="00F36159"/>
    <w:rsid w:val="00F3620B"/>
    <w:rsid w:val="00F36361"/>
    <w:rsid w:val="00F3677C"/>
    <w:rsid w:val="00F369B6"/>
    <w:rsid w:val="00F36A45"/>
    <w:rsid w:val="00F3714E"/>
    <w:rsid w:val="00F3728C"/>
    <w:rsid w:val="00F37383"/>
    <w:rsid w:val="00F37F01"/>
    <w:rsid w:val="00F37F71"/>
    <w:rsid w:val="00F40627"/>
    <w:rsid w:val="00F41484"/>
    <w:rsid w:val="00F41705"/>
    <w:rsid w:val="00F4171E"/>
    <w:rsid w:val="00F4227C"/>
    <w:rsid w:val="00F4236A"/>
    <w:rsid w:val="00F42511"/>
    <w:rsid w:val="00F42812"/>
    <w:rsid w:val="00F42D40"/>
    <w:rsid w:val="00F42FC0"/>
    <w:rsid w:val="00F432A8"/>
    <w:rsid w:val="00F43950"/>
    <w:rsid w:val="00F43F28"/>
    <w:rsid w:val="00F44651"/>
    <w:rsid w:val="00F44C0A"/>
    <w:rsid w:val="00F44D6F"/>
    <w:rsid w:val="00F44E67"/>
    <w:rsid w:val="00F451C0"/>
    <w:rsid w:val="00F45B25"/>
    <w:rsid w:val="00F46209"/>
    <w:rsid w:val="00F4633F"/>
    <w:rsid w:val="00F46D95"/>
    <w:rsid w:val="00F477C3"/>
    <w:rsid w:val="00F51E50"/>
    <w:rsid w:val="00F53A82"/>
    <w:rsid w:val="00F53CF0"/>
    <w:rsid w:val="00F54107"/>
    <w:rsid w:val="00F54434"/>
    <w:rsid w:val="00F54454"/>
    <w:rsid w:val="00F54B48"/>
    <w:rsid w:val="00F54E64"/>
    <w:rsid w:val="00F54F92"/>
    <w:rsid w:val="00F54F9C"/>
    <w:rsid w:val="00F5553C"/>
    <w:rsid w:val="00F559C7"/>
    <w:rsid w:val="00F55BA9"/>
    <w:rsid w:val="00F5662C"/>
    <w:rsid w:val="00F569DA"/>
    <w:rsid w:val="00F56BC8"/>
    <w:rsid w:val="00F5716E"/>
    <w:rsid w:val="00F57208"/>
    <w:rsid w:val="00F572E9"/>
    <w:rsid w:val="00F57500"/>
    <w:rsid w:val="00F57579"/>
    <w:rsid w:val="00F5769D"/>
    <w:rsid w:val="00F60268"/>
    <w:rsid w:val="00F608B4"/>
    <w:rsid w:val="00F60C14"/>
    <w:rsid w:val="00F61271"/>
    <w:rsid w:val="00F615FD"/>
    <w:rsid w:val="00F61C0F"/>
    <w:rsid w:val="00F62371"/>
    <w:rsid w:val="00F62706"/>
    <w:rsid w:val="00F62B8A"/>
    <w:rsid w:val="00F62D20"/>
    <w:rsid w:val="00F62D4F"/>
    <w:rsid w:val="00F62F09"/>
    <w:rsid w:val="00F62FBB"/>
    <w:rsid w:val="00F63020"/>
    <w:rsid w:val="00F638BA"/>
    <w:rsid w:val="00F638ED"/>
    <w:rsid w:val="00F63C53"/>
    <w:rsid w:val="00F645E4"/>
    <w:rsid w:val="00F667A7"/>
    <w:rsid w:val="00F66875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706E1"/>
    <w:rsid w:val="00F70AF5"/>
    <w:rsid w:val="00F7125E"/>
    <w:rsid w:val="00F726AC"/>
    <w:rsid w:val="00F727F4"/>
    <w:rsid w:val="00F72913"/>
    <w:rsid w:val="00F72B31"/>
    <w:rsid w:val="00F73F96"/>
    <w:rsid w:val="00F74280"/>
    <w:rsid w:val="00F74412"/>
    <w:rsid w:val="00F744BA"/>
    <w:rsid w:val="00F746DA"/>
    <w:rsid w:val="00F748B4"/>
    <w:rsid w:val="00F74AC8"/>
    <w:rsid w:val="00F752C2"/>
    <w:rsid w:val="00F75D61"/>
    <w:rsid w:val="00F760B2"/>
    <w:rsid w:val="00F76CDE"/>
    <w:rsid w:val="00F76F60"/>
    <w:rsid w:val="00F77089"/>
    <w:rsid w:val="00F779AC"/>
    <w:rsid w:val="00F801E3"/>
    <w:rsid w:val="00F80327"/>
    <w:rsid w:val="00F8055A"/>
    <w:rsid w:val="00F80F68"/>
    <w:rsid w:val="00F815F8"/>
    <w:rsid w:val="00F81ADA"/>
    <w:rsid w:val="00F82997"/>
    <w:rsid w:val="00F83F3F"/>
    <w:rsid w:val="00F8446E"/>
    <w:rsid w:val="00F84540"/>
    <w:rsid w:val="00F846FF"/>
    <w:rsid w:val="00F848B5"/>
    <w:rsid w:val="00F84B10"/>
    <w:rsid w:val="00F84F40"/>
    <w:rsid w:val="00F857BA"/>
    <w:rsid w:val="00F85888"/>
    <w:rsid w:val="00F85C78"/>
    <w:rsid w:val="00F85F3D"/>
    <w:rsid w:val="00F8618B"/>
    <w:rsid w:val="00F864EC"/>
    <w:rsid w:val="00F86B9C"/>
    <w:rsid w:val="00F86CCA"/>
    <w:rsid w:val="00F87544"/>
    <w:rsid w:val="00F87DC4"/>
    <w:rsid w:val="00F90F62"/>
    <w:rsid w:val="00F91104"/>
    <w:rsid w:val="00F91388"/>
    <w:rsid w:val="00F9140F"/>
    <w:rsid w:val="00F91421"/>
    <w:rsid w:val="00F915CF"/>
    <w:rsid w:val="00F91F09"/>
    <w:rsid w:val="00F92166"/>
    <w:rsid w:val="00F924BD"/>
    <w:rsid w:val="00F925B4"/>
    <w:rsid w:val="00F92635"/>
    <w:rsid w:val="00F92848"/>
    <w:rsid w:val="00F92D90"/>
    <w:rsid w:val="00F92E69"/>
    <w:rsid w:val="00F92FE0"/>
    <w:rsid w:val="00F930C3"/>
    <w:rsid w:val="00F93540"/>
    <w:rsid w:val="00F94478"/>
    <w:rsid w:val="00F94558"/>
    <w:rsid w:val="00F94A79"/>
    <w:rsid w:val="00F952A9"/>
    <w:rsid w:val="00F9565F"/>
    <w:rsid w:val="00F958BF"/>
    <w:rsid w:val="00F95F19"/>
    <w:rsid w:val="00F9654D"/>
    <w:rsid w:val="00F96CA1"/>
    <w:rsid w:val="00F96FEC"/>
    <w:rsid w:val="00FA0095"/>
    <w:rsid w:val="00FA0625"/>
    <w:rsid w:val="00FA0667"/>
    <w:rsid w:val="00FA0913"/>
    <w:rsid w:val="00FA0E62"/>
    <w:rsid w:val="00FA11C7"/>
    <w:rsid w:val="00FA17AC"/>
    <w:rsid w:val="00FA1B6E"/>
    <w:rsid w:val="00FA200E"/>
    <w:rsid w:val="00FA28C2"/>
    <w:rsid w:val="00FA33C3"/>
    <w:rsid w:val="00FA3618"/>
    <w:rsid w:val="00FA38B1"/>
    <w:rsid w:val="00FA4064"/>
    <w:rsid w:val="00FA43C2"/>
    <w:rsid w:val="00FA4625"/>
    <w:rsid w:val="00FA4D74"/>
    <w:rsid w:val="00FA5160"/>
    <w:rsid w:val="00FA55D4"/>
    <w:rsid w:val="00FA5659"/>
    <w:rsid w:val="00FA5794"/>
    <w:rsid w:val="00FA5F81"/>
    <w:rsid w:val="00FA6BCC"/>
    <w:rsid w:val="00FA6D51"/>
    <w:rsid w:val="00FA720E"/>
    <w:rsid w:val="00FA721A"/>
    <w:rsid w:val="00FA7FEF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A6"/>
    <w:rsid w:val="00FB21C3"/>
    <w:rsid w:val="00FB2543"/>
    <w:rsid w:val="00FB27DA"/>
    <w:rsid w:val="00FB2B2B"/>
    <w:rsid w:val="00FB2E4E"/>
    <w:rsid w:val="00FB3731"/>
    <w:rsid w:val="00FB375D"/>
    <w:rsid w:val="00FB3D63"/>
    <w:rsid w:val="00FB4037"/>
    <w:rsid w:val="00FB4A94"/>
    <w:rsid w:val="00FB4EDD"/>
    <w:rsid w:val="00FB5746"/>
    <w:rsid w:val="00FB5AB2"/>
    <w:rsid w:val="00FB6242"/>
    <w:rsid w:val="00FB6650"/>
    <w:rsid w:val="00FB6940"/>
    <w:rsid w:val="00FB6E1A"/>
    <w:rsid w:val="00FB7DD8"/>
    <w:rsid w:val="00FC06C9"/>
    <w:rsid w:val="00FC08F6"/>
    <w:rsid w:val="00FC098A"/>
    <w:rsid w:val="00FC099E"/>
    <w:rsid w:val="00FC0B75"/>
    <w:rsid w:val="00FC0B8C"/>
    <w:rsid w:val="00FC10C3"/>
    <w:rsid w:val="00FC165A"/>
    <w:rsid w:val="00FC2198"/>
    <w:rsid w:val="00FC2611"/>
    <w:rsid w:val="00FC2834"/>
    <w:rsid w:val="00FC298C"/>
    <w:rsid w:val="00FC2AB3"/>
    <w:rsid w:val="00FC2F1F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6222"/>
    <w:rsid w:val="00FC7023"/>
    <w:rsid w:val="00FC743D"/>
    <w:rsid w:val="00FC77B8"/>
    <w:rsid w:val="00FD00D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2EE5"/>
    <w:rsid w:val="00FD312B"/>
    <w:rsid w:val="00FD3A7D"/>
    <w:rsid w:val="00FD4D0F"/>
    <w:rsid w:val="00FD5531"/>
    <w:rsid w:val="00FD55D0"/>
    <w:rsid w:val="00FD58CA"/>
    <w:rsid w:val="00FD6914"/>
    <w:rsid w:val="00FD6F13"/>
    <w:rsid w:val="00FD7244"/>
    <w:rsid w:val="00FD73E8"/>
    <w:rsid w:val="00FD76F5"/>
    <w:rsid w:val="00FD7772"/>
    <w:rsid w:val="00FE0740"/>
    <w:rsid w:val="00FE09AD"/>
    <w:rsid w:val="00FE0F57"/>
    <w:rsid w:val="00FE1221"/>
    <w:rsid w:val="00FE1501"/>
    <w:rsid w:val="00FE18E4"/>
    <w:rsid w:val="00FE1CE9"/>
    <w:rsid w:val="00FE25CD"/>
    <w:rsid w:val="00FE26A5"/>
    <w:rsid w:val="00FE34E3"/>
    <w:rsid w:val="00FE3A98"/>
    <w:rsid w:val="00FE4BBE"/>
    <w:rsid w:val="00FE501A"/>
    <w:rsid w:val="00FE508A"/>
    <w:rsid w:val="00FE54F8"/>
    <w:rsid w:val="00FE56DE"/>
    <w:rsid w:val="00FE5BA9"/>
    <w:rsid w:val="00FE62DA"/>
    <w:rsid w:val="00FE6470"/>
    <w:rsid w:val="00FE6B99"/>
    <w:rsid w:val="00FE7106"/>
    <w:rsid w:val="00FE7131"/>
    <w:rsid w:val="00FE76A0"/>
    <w:rsid w:val="00FE78AB"/>
    <w:rsid w:val="00FE7B39"/>
    <w:rsid w:val="00FE7DFA"/>
    <w:rsid w:val="00FF0022"/>
    <w:rsid w:val="00FF01DE"/>
    <w:rsid w:val="00FF061C"/>
    <w:rsid w:val="00FF1E0F"/>
    <w:rsid w:val="00FF250B"/>
    <w:rsid w:val="00FF320F"/>
    <w:rsid w:val="00FF3BC0"/>
    <w:rsid w:val="00FF3C2C"/>
    <w:rsid w:val="00FF40E7"/>
    <w:rsid w:val="00FF43F9"/>
    <w:rsid w:val="00FF4CF1"/>
    <w:rsid w:val="00FF5375"/>
    <w:rsid w:val="00FF576E"/>
    <w:rsid w:val="00FF622C"/>
    <w:rsid w:val="00FF62D5"/>
    <w:rsid w:val="00FF65B4"/>
    <w:rsid w:val="00FF67D0"/>
    <w:rsid w:val="00FF686A"/>
    <w:rsid w:val="00FF707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ffe300"/>
    </o:shapedefaults>
    <o:shapelayout v:ext="edit">
      <o:idmap v:ext="edit" data="1"/>
    </o:shapelayout>
  </w:shapeDefaults>
  <w:decimalSymbol w:val="."/>
  <w:listSeparator w:val=","/>
  <w14:docId w14:val="7A4CC770"/>
  <w15:docId w15:val="{6612EA29-E0E8-450C-8032-55490F1D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qFormat/>
    <w:rsid w:val="006F310E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eastAsiaTheme="majorEastAsia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NoSpacing"/>
    <w:next w:val="Normal"/>
    <w:link w:val="Heading3Char"/>
    <w:autoRedefine/>
    <w:unhideWhenUsed/>
    <w:qFormat/>
    <w:rsid w:val="00F22D25"/>
    <w:pPr>
      <w:numPr>
        <w:numId w:val="3"/>
      </w:numPr>
      <w:shd w:val="clear" w:color="auto" w:fill="F2F2F2" w:themeFill="background1" w:themeFillShade="F2"/>
      <w:spacing w:before="100" w:beforeAutospacing="1" w:after="100" w:afterAutospacing="1"/>
      <w:ind w:left="720"/>
      <w:outlineLvl w:val="2"/>
    </w:pPr>
    <w:rPr>
      <w:rFonts w:asciiTheme="minorHAnsi" w:hAnsiTheme="minorHAns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C57D1D"/>
    <w:pPr>
      <w:pBdr>
        <w:bottom w:val="dotted" w:sz="4" w:space="1" w:color="943634"/>
      </w:pBdr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310E"/>
    <w:rPr>
      <w:rFonts w:asciiTheme="minorHAnsi" w:eastAsiaTheme="majorEastAsia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F22D25"/>
    <w:rPr>
      <w:rFonts w:asciiTheme="minorHAnsi" w:hAnsiTheme="minorHAnsi"/>
      <w:b/>
      <w:sz w:val="22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923955"/>
    <w:pPr>
      <w:pBdr>
        <w:bottom w:val="none" w:sz="0" w:space="0" w:color="auto"/>
      </w:pBdr>
      <w:spacing w:before="0" w:after="0" w:line="312" w:lineRule="auto"/>
      <w:ind w:left="0"/>
      <w:jc w:val="left"/>
      <w:outlineLvl w:val="9"/>
    </w:pPr>
    <w:rPr>
      <w:rFonts w:asciiTheme="minorHAnsi" w:hAnsiTheme="minorHAnsi"/>
      <w:b/>
      <w:bCs/>
      <w:color w:val="auto"/>
      <w:spacing w:val="0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2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40A06"/>
    <w:pPr>
      <w:spacing w:before="0" w:after="0"/>
      <w:ind w:left="440"/>
      <w:jc w:val="left"/>
    </w:pPr>
    <w:rPr>
      <w:rFonts w:ascii="Calibri" w:hAnsi="Calibri"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C57D1D"/>
    <w:rPr>
      <w:caps/>
      <w:color w:val="622423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99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LAddress">
    <w:name w:val="F&amp;L Address"/>
    <w:basedOn w:val="Normal"/>
    <w:rsid w:val="00443ECF"/>
    <w:pPr>
      <w:widowControl w:val="0"/>
      <w:autoSpaceDE w:val="0"/>
      <w:autoSpaceDN w:val="0"/>
      <w:adjustRightInd w:val="0"/>
      <w:spacing w:before="0" w:after="0" w:line="240" w:lineRule="auto"/>
      <w:ind w:left="0"/>
      <w:jc w:val="center"/>
    </w:pPr>
    <w:rPr>
      <w:rFonts w:ascii="Shruti" w:hAnsi="Shruti" w:cs="Shruti"/>
      <w:sz w:val="24"/>
      <w:szCs w:val="24"/>
    </w:rPr>
  </w:style>
  <w:style w:type="paragraph" w:customStyle="1" w:styleId="TableContents">
    <w:name w:val="Table Contents"/>
    <w:basedOn w:val="Normal"/>
    <w:rsid w:val="00DB0E1E"/>
    <w:pPr>
      <w:widowControl w:val="0"/>
      <w:suppressLineNumbers/>
      <w:suppressAutoHyphens/>
      <w:spacing w:before="0" w:after="0" w:line="240" w:lineRule="auto"/>
      <w:ind w:left="-29"/>
      <w:jc w:val="left"/>
    </w:pPr>
    <w:rPr>
      <w:rFonts w:ascii="Times New Roman" w:eastAsia="Andale Sans UI" w:hAnsi="Times New Roman"/>
      <w:kern w:val="1"/>
      <w:sz w:val="24"/>
      <w:szCs w:val="24"/>
    </w:rPr>
  </w:style>
  <w:style w:type="paragraph" w:customStyle="1" w:styleId="Style1">
    <w:name w:val="Style1"/>
    <w:basedOn w:val="Normal"/>
    <w:rsid w:val="00AD02F6"/>
    <w:pPr>
      <w:numPr>
        <w:numId w:val="4"/>
      </w:numPr>
      <w:spacing w:before="0" w:after="0" w:line="240" w:lineRule="auto"/>
      <w:jc w:val="left"/>
    </w:pPr>
    <w:rPr>
      <w:sz w:val="22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91AFB"/>
  </w:style>
  <w:style w:type="character" w:customStyle="1" w:styleId="BodyTextChar">
    <w:name w:val="Body Text Char"/>
    <w:basedOn w:val="DefaultParagraphFont"/>
    <w:link w:val="BodyText"/>
    <w:uiPriority w:val="99"/>
    <w:rsid w:val="00991AFB"/>
    <w:rPr>
      <w:rFonts w:ascii="Verdana" w:hAnsi="Verdana"/>
      <w:szCs w:val="22"/>
    </w:rPr>
  </w:style>
  <w:style w:type="table" w:customStyle="1" w:styleId="LightGrid1">
    <w:name w:val="Light Grid1"/>
    <w:basedOn w:val="TableNormal"/>
    <w:uiPriority w:val="62"/>
    <w:rsid w:val="003B56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50FAA-11FE-49AA-B664-7EDA969B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3554</TotalTime>
  <Pages>1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6247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Asma Doni</cp:lastModifiedBy>
  <cp:revision>726</cp:revision>
  <cp:lastPrinted>2014-10-10T11:28:00Z</cp:lastPrinted>
  <dcterms:created xsi:type="dcterms:W3CDTF">2016-05-26T11:19:00Z</dcterms:created>
  <dcterms:modified xsi:type="dcterms:W3CDTF">2017-03-28T12:04:00Z</dcterms:modified>
</cp:coreProperties>
</file>