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A5C3E" w14:textId="77777777" w:rsidR="00B102AB" w:rsidRDefault="00000000">
      <w:pPr>
        <w:pStyle w:val="Title"/>
        <w:jc w:val="center"/>
      </w:pPr>
      <w:r>
        <w:t>Minutes of Meeting</w:t>
      </w:r>
    </w:p>
    <w:p w14:paraId="66B1AAE3" w14:textId="77777777" w:rsidR="00B102AB" w:rsidRDefault="00000000">
      <w:pPr>
        <w:jc w:val="center"/>
      </w:pPr>
      <w:r>
        <w:rPr>
          <w:i/>
          <w:sz w:val="24"/>
        </w:rPr>
        <w:t>Maharashtra State-Level ETR / Irrigation Modelling Project</w:t>
      </w:r>
    </w:p>
    <w:p w14:paraId="48F5A3C0" w14:textId="77777777" w:rsidR="00B102AB" w:rsidRDefault="00B102AB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102AB" w14:paraId="0836B674" w14:textId="77777777" w:rsidTr="00B102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CE6F1"/>
          </w:tcPr>
          <w:p w14:paraId="1297DC10" w14:textId="77777777" w:rsidR="00B102AB" w:rsidRDefault="00000000">
            <w:r>
              <w:t>Date of Meeting</w:t>
            </w:r>
          </w:p>
        </w:tc>
        <w:tc>
          <w:tcPr>
            <w:tcW w:w="4320" w:type="dxa"/>
          </w:tcPr>
          <w:p w14:paraId="66E20716" w14:textId="77777777" w:rsidR="00B102A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13 August 2026</w:t>
            </w:r>
          </w:p>
        </w:tc>
      </w:tr>
      <w:tr w:rsidR="00B102AB" w14:paraId="6C4F96F7" w14:textId="77777777" w:rsidTr="00B102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CE6F1"/>
          </w:tcPr>
          <w:p w14:paraId="3602435A" w14:textId="77777777" w:rsidR="00B102AB" w:rsidRDefault="00000000">
            <w:r>
              <w:t>Guide</w:t>
            </w:r>
          </w:p>
        </w:tc>
        <w:tc>
          <w:tcPr>
            <w:tcW w:w="4320" w:type="dxa"/>
          </w:tcPr>
          <w:p w14:paraId="0FDEAAEA" w14:textId="77777777" w:rsidR="00B102A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Dr. S. D. Gorantiwar</w:t>
            </w:r>
          </w:p>
        </w:tc>
      </w:tr>
      <w:tr w:rsidR="00B102AB" w14:paraId="129A6860" w14:textId="77777777" w:rsidTr="00B102A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CE6F1"/>
          </w:tcPr>
          <w:p w14:paraId="445F7844" w14:textId="77777777" w:rsidR="00B102AB" w:rsidRDefault="00000000">
            <w:r>
              <w:t>Present</w:t>
            </w:r>
          </w:p>
        </w:tc>
        <w:tc>
          <w:tcPr>
            <w:tcW w:w="4320" w:type="dxa"/>
          </w:tcPr>
          <w:p w14:paraId="1D95B055" w14:textId="77777777" w:rsidR="00B102A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Dr. S. D. Gorantiwar (Guide); Vishal Pandey (Trainee/Research Scholar, Nagpur)</w:t>
            </w:r>
          </w:p>
        </w:tc>
      </w:tr>
    </w:tbl>
    <w:p w14:paraId="733B9A78" w14:textId="77777777" w:rsidR="00B102AB" w:rsidRDefault="00B102AB"/>
    <w:p w14:paraId="50A1F43D" w14:textId="77777777" w:rsidR="00B102AB" w:rsidRDefault="00000000">
      <w:r>
        <w:rPr>
          <w:i/>
          <w:color w:val="606060"/>
          <w:sz w:val="19"/>
        </w:rPr>
        <w:t>Note: Compiled from an audio-transcribed discussion. Casual/personal conversation has been omitted; only tasks and decisions assigned by the Guide are recorded below, grouped by topic. A few technical terms in the source recording were garbled by auto-transcription (e.g. "pavement modelling" → Penman modelling, "Hercules summary" → Hargreaves summary, "payment montage" → Penman-Monteith); these have been corrected here based on context and should be reconfirmed if anything reads ambiguously.</w:t>
      </w:r>
    </w:p>
    <w:p w14:paraId="7023B1BB" w14:textId="77777777" w:rsidR="00B102AB" w:rsidRDefault="00B102AB"/>
    <w:p w14:paraId="24665084" w14:textId="77777777" w:rsidR="00B102AB" w:rsidRDefault="00000000">
      <w:pPr>
        <w:pStyle w:val="Heading2"/>
      </w:pPr>
      <w:r>
        <w:rPr>
          <w:color w:val="1F3B57"/>
        </w:rPr>
        <w:t>A. AquaCrop Model — Application at Regional Scale</w:t>
      </w:r>
    </w:p>
    <w:p w14:paraId="042B9BEB" w14:textId="77777777" w:rsidR="00B102AB" w:rsidRDefault="00000000">
      <w:pPr>
        <w:pStyle w:val="ListBullet"/>
      </w:pPr>
      <w:r>
        <w:t>Apply the AquaCrop model at Maharashtra state scale (regional scale), not just at an individual point — e.g. district scale such as Nagpur, potentially extending to Indian scale.</w:t>
      </w:r>
    </w:p>
    <w:p w14:paraId="1809302F" w14:textId="77777777" w:rsidR="00B102AB" w:rsidRDefault="00000000">
      <w:pPr>
        <w:pStyle w:val="ListBullet"/>
      </w:pPr>
      <w:r>
        <w:t>Required inputs identified: complete soil data file; actual crop yield data together with coordinates, for model calibration.</w:t>
      </w:r>
    </w:p>
    <w:p w14:paraId="338A3C30" w14:textId="77777777" w:rsidR="00B102AB" w:rsidRDefault="00000000">
      <w:pPr>
        <w:pStyle w:val="ListBullet"/>
      </w:pPr>
      <w:r>
        <w:t>Calibration against real yield data will allow the model to be simulated for unknown/uncalibrated areas.</w:t>
      </w:r>
    </w:p>
    <w:p w14:paraId="5933D15B" w14:textId="77777777" w:rsidR="00B102AB" w:rsidRDefault="00000000">
      <w:pPr>
        <w:pStyle w:val="ListBullet"/>
      </w:pPr>
      <w:r>
        <w:t>Task assigned jointly to Vishal Pandey and a colleague whose Master's thesis was on AquaCrop; both to work on it together — some repetition of effort is acceptable.</w:t>
      </w:r>
    </w:p>
    <w:p w14:paraId="33F37AAF" w14:textId="77777777" w:rsidR="00B102AB" w:rsidRDefault="00000000">
      <w:pPr>
        <w:pStyle w:val="ListBullet"/>
      </w:pPr>
      <w:r>
        <w:t>After AquaCrop, proceed to apply the SWAT model as well.</w:t>
      </w:r>
    </w:p>
    <w:p w14:paraId="1EB65143" w14:textId="77777777" w:rsidR="00B102AB" w:rsidRDefault="00000000">
      <w:pPr>
        <w:pStyle w:val="Heading2"/>
      </w:pPr>
      <w:r>
        <w:rPr>
          <w:color w:val="1F3B57"/>
        </w:rPr>
        <w:t>B. State-Level Irrigation Model (Overarching Project)</w:t>
      </w:r>
    </w:p>
    <w:p w14:paraId="535827F8" w14:textId="77777777" w:rsidR="00B102AB" w:rsidRDefault="00000000">
      <w:pPr>
        <w:pStyle w:val="ListBullet"/>
      </w:pPr>
      <w:r>
        <w:t>Main objective: develop an irrigation model at Maharashtra state scale.</w:t>
      </w:r>
    </w:p>
    <w:p w14:paraId="78022A82" w14:textId="77777777" w:rsidR="00B102AB" w:rsidRDefault="00000000">
      <w:pPr>
        <w:pStyle w:val="ListBullet"/>
      </w:pPr>
      <w:r>
        <w:t>Being pursued in parallel with Mr. Surendran(ath) and IIT, but Vishal is also to work on it independently, building on the Guide's own prior work and a related PhD thesis — both to be shared with Vishal as reference material.</w:t>
      </w:r>
    </w:p>
    <w:p w14:paraId="0625C021" w14:textId="77777777" w:rsidR="00B102AB" w:rsidRDefault="00000000">
      <w:pPr>
        <w:pStyle w:val="ListBullet"/>
      </w:pPr>
      <w:r>
        <w:t>Base datasets available for Maharashtra: cadastral / farm boundary map, soil map, IMD gridded meteorological data, and relevant global datasets to be adapted down to Maharashtra scale.</w:t>
      </w:r>
    </w:p>
    <w:p w14:paraId="7148720D" w14:textId="77777777" w:rsidR="00B102AB" w:rsidRDefault="00000000">
      <w:pPr>
        <w:pStyle w:val="Heading2"/>
      </w:pPr>
      <w:r>
        <w:rPr>
          <w:color w:val="1F3B57"/>
        </w:rPr>
        <w:t>C. Daily ETR — GIS-Based Spatial Model (Core / “First” Task)</w:t>
      </w:r>
    </w:p>
    <w:p w14:paraId="034C422E" w14:textId="77777777" w:rsidR="00B102AB" w:rsidRDefault="00000000">
      <w:r>
        <w:rPr>
          <w:b/>
        </w:rPr>
        <w:t>Temporal requirements:</w:t>
      </w:r>
    </w:p>
    <w:p w14:paraId="1F939017" w14:textId="77777777" w:rsidR="00B102AB" w:rsidRDefault="00000000">
      <w:pPr>
        <w:pStyle w:val="ListBullet"/>
      </w:pPr>
      <w:r>
        <w:lastRenderedPageBreak/>
        <w:t>Maintain daily ETR values on a running basis from an agreed base date (example given: 1 June).</w:t>
      </w:r>
    </w:p>
    <w:p w14:paraId="7B0B90BB" w14:textId="77777777" w:rsidR="00B102AB" w:rsidRDefault="00000000">
      <w:pPr>
        <w:pStyle w:val="ListBullet"/>
      </w:pPr>
      <w:r>
        <w:t>Must be able to retrieve the realized/actual ETR for any past date on request (e.g. “what was ETR on 5th August / 10th July”).</w:t>
      </w:r>
    </w:p>
    <w:p w14:paraId="05BC46A1" w14:textId="77777777" w:rsidR="00B102AB" w:rsidRDefault="00000000">
      <w:pPr>
        <w:pStyle w:val="ListBullet"/>
      </w:pPr>
      <w:r>
        <w:t>Must also provide weekly aggregated ETR values, not only daily.</w:t>
      </w:r>
    </w:p>
    <w:p w14:paraId="22EE4929" w14:textId="77777777" w:rsidR="00B102AB" w:rsidRDefault="00000000">
      <w:pPr>
        <w:pStyle w:val="ListBullet"/>
      </w:pPr>
      <w:r>
        <w:t>Must provide a short-range forecast of ETR for the next 4–5 days, using available forecast weather datasets.</w:t>
      </w:r>
    </w:p>
    <w:p w14:paraId="2A7965FD" w14:textId="77777777" w:rsidR="00B102AB" w:rsidRDefault="00000000">
      <w:r>
        <w:rPr>
          <w:b/>
        </w:rPr>
        <w:t>Spatial requirements:</w:t>
      </w:r>
    </w:p>
    <w:p w14:paraId="0E4A6850" w14:textId="77777777" w:rsidR="00B102AB" w:rsidRDefault="00000000">
      <w:pPr>
        <w:pStyle w:val="ListBullet"/>
      </w:pPr>
      <w:r>
        <w:t>Must move beyond single-location/point lookups to cover the entire state — target scale referenced: roughly 5 lakh farms across Maharashtra.</w:t>
      </w:r>
    </w:p>
    <w:p w14:paraId="579090E4" w14:textId="77777777" w:rsidR="00B102AB" w:rsidRDefault="00000000">
      <w:pPr>
        <w:pStyle w:val="ListBullet"/>
      </w:pPr>
      <w:r>
        <w:t>Output should be a spatial/raster map of Maharashtra showing ETR distribution, not a single-point value.</w:t>
      </w:r>
    </w:p>
    <w:p w14:paraId="60134DC6" w14:textId="77777777" w:rsidR="00B102AB" w:rsidRDefault="00000000">
      <w:pPr>
        <w:pStyle w:val="ListBullet"/>
      </w:pPr>
      <w:r>
        <w:t>Build on the finest available latitude/longitude grid for Maharashtra.</w:t>
      </w:r>
    </w:p>
    <w:p w14:paraId="5F9B81B0" w14:textId="77777777" w:rsidR="00B102AB" w:rsidRDefault="00000000">
      <w:pPr>
        <w:pStyle w:val="ListBullet"/>
      </w:pPr>
      <w:r>
        <w:t>Use IDW (Inverse Distance Weighting) interpolation from station points to generate the grid.</w:t>
      </w:r>
    </w:p>
    <w:p w14:paraId="6BCB3831" w14:textId="77777777" w:rsidR="00B102AB" w:rsidRDefault="00000000">
      <w:pPr>
        <w:pStyle w:val="ListBullet"/>
      </w:pPr>
      <w:r>
        <w:t>Subsequently superimpose the ETR grid with the soil map and farm boundaries, feeding into the irrigation model.</w:t>
      </w:r>
    </w:p>
    <w:p w14:paraId="6E37A848" w14:textId="77777777" w:rsidR="00B102AB" w:rsidRDefault="00000000">
      <w:r>
        <w:rPr>
          <w:b/>
        </w:rPr>
        <w:t>Method sequencing (staged development):</w:t>
      </w:r>
    </w:p>
    <w:p w14:paraId="683FD55B" w14:textId="77777777" w:rsidR="00B102AB" w:rsidRDefault="00000000">
      <w:pPr>
        <w:pStyle w:val="ListBullet"/>
      </w:pPr>
      <w:r>
        <w:t>Stage 1: Build the Hargreaves method version first — uses temperature data only, simplest to code.</w:t>
      </w:r>
    </w:p>
    <w:p w14:paraId="73E8DFFE" w14:textId="77777777" w:rsidR="00B102AB" w:rsidRDefault="00000000">
      <w:pPr>
        <w:pStyle w:val="ListBullet"/>
      </w:pPr>
      <w:r>
        <w:t>Stage 2: Extend the Hargreaves version from a single location to multiple locations.</w:t>
      </w:r>
    </w:p>
    <w:p w14:paraId="47E60E9B" w14:textId="77777777" w:rsidR="00B102AB" w:rsidRDefault="00000000">
      <w:pPr>
        <w:pStyle w:val="ListBullet"/>
      </w:pPr>
      <w:r>
        <w:t>Stage 3: Implement the full Penman-Monteith method, which needs more input variables and more supporting infrastructure (full grid data, debugging).</w:t>
      </w:r>
    </w:p>
    <w:p w14:paraId="5FCB298C" w14:textId="77777777" w:rsidR="00B102AB" w:rsidRDefault="00000000">
      <w:r>
        <w:rPr>
          <w:b/>
        </w:rPr>
        <w:t>Parameter notes:</w:t>
      </w:r>
    </w:p>
    <w:p w14:paraId="1005C684" w14:textId="77777777" w:rsidR="00B102AB" w:rsidRDefault="00000000">
      <w:pPr>
        <w:pStyle w:val="ListBullet"/>
      </w:pPr>
      <w:r>
        <w:t>Some parameters (e.g. albedo) may vary by location across Maharashtra — must not be hardcoded as a single fixed value.</w:t>
      </w:r>
    </w:p>
    <w:p w14:paraId="489D6396" w14:textId="77777777" w:rsidR="00B102AB" w:rsidRDefault="00000000">
      <w:pPr>
        <w:pStyle w:val="ListBullet"/>
      </w:pPr>
      <w:r>
        <w:t>Remaining standard method parameters/constants stay as-is.</w:t>
      </w:r>
    </w:p>
    <w:p w14:paraId="59023CB8" w14:textId="77777777" w:rsidR="00B102AB" w:rsidRDefault="00000000">
      <w:pPr>
        <w:pStyle w:val="ListBullet"/>
      </w:pPr>
      <w:r>
        <w:t>Any changes to required inputs will be communicated by the Guide as needed.</w:t>
      </w:r>
    </w:p>
    <w:p w14:paraId="45E046C5" w14:textId="77777777" w:rsidR="00B102AB" w:rsidRDefault="00000000">
      <w:pPr>
        <w:pStyle w:val="Heading2"/>
      </w:pPr>
      <w:r>
        <w:rPr>
          <w:color w:val="1F3B57"/>
        </w:rPr>
        <w:t>D. Hyperspectral Imaging Training (Soil Texture) — Pending</w:t>
      </w:r>
    </w:p>
    <w:p w14:paraId="4807CAEF" w14:textId="77777777" w:rsidR="00B102AB" w:rsidRDefault="00000000">
      <w:pPr>
        <w:pStyle w:val="ListBullet"/>
      </w:pPr>
      <w:r>
        <w:t>Mr. Surendran(ath) has proposed hyperspectral imaging training for soil texture analysis, approximately 1 week, likely in Mumbai.</w:t>
      </w:r>
    </w:p>
    <w:p w14:paraId="6E0104B8" w14:textId="77777777" w:rsidR="00B102AB" w:rsidRDefault="00000000">
      <w:pPr>
        <w:pStyle w:val="ListBullet"/>
      </w:pPr>
      <w:r>
        <w:t>Scheduling not yet finalized; the Guide to confirm timing directly with Mr. Surendran(ath).</w:t>
      </w:r>
    </w:p>
    <w:p w14:paraId="381EF524" w14:textId="77777777" w:rsidR="00B102AB" w:rsidRDefault="00000000">
      <w:pPr>
        <w:pStyle w:val="ListBullet"/>
      </w:pPr>
      <w:r>
        <w:t>Not to be treated as confirmed until the schedule is finalized.</w:t>
      </w:r>
    </w:p>
    <w:p w14:paraId="16AF27F1" w14:textId="77777777" w:rsidR="00B102AB" w:rsidRDefault="00000000">
      <w:pPr>
        <w:pStyle w:val="Heading2"/>
      </w:pPr>
      <w:r>
        <w:rPr>
          <w:color w:val="1F3B57"/>
        </w:rPr>
        <w:t>E. Dataset &amp; Mentorship</w:t>
      </w:r>
    </w:p>
    <w:p w14:paraId="589C156D" w14:textId="77777777" w:rsidR="00B102AB" w:rsidRDefault="00000000">
      <w:pPr>
        <w:pStyle w:val="ListBullet"/>
      </w:pPr>
      <w:r>
        <w:t>A dataset (referred to as “MERRA” in the recording) has been shared with Vishal for further work.</w:t>
      </w:r>
    </w:p>
    <w:p w14:paraId="76EEDE5F" w14:textId="4D4B38A7" w:rsidR="00B102AB" w:rsidRDefault="00000000">
      <w:pPr>
        <w:pStyle w:val="ListBullet"/>
      </w:pPr>
      <w:r>
        <w:lastRenderedPageBreak/>
        <w:t>Vishal to study available datasets and related material under the guidance of Mr. Surendran</w:t>
      </w:r>
    </w:p>
    <w:p w14:paraId="660604C4" w14:textId="77777777" w:rsidR="00B102AB" w:rsidRDefault="00000000">
      <w:pPr>
        <w:pStyle w:val="Heading2"/>
      </w:pPr>
      <w:r>
        <w:rPr>
          <w:color w:val="1F3B57"/>
        </w:rPr>
        <w:t>G. Next Meeting / Follow-Up</w:t>
      </w:r>
    </w:p>
    <w:p w14:paraId="0FF1C94B" w14:textId="77777777" w:rsidR="00B102AB" w:rsidRDefault="00000000">
      <w:pPr>
        <w:pStyle w:val="ListBullet"/>
      </w:pPr>
      <w:r>
        <w:t>Guide to visit on 22 August 2026 (evening) for the Foundation Day programme on 23 August 2026; departing the same evening (23rd).</w:t>
      </w:r>
    </w:p>
    <w:p w14:paraId="7F3D7A49" w14:textId="1E882886" w:rsidR="00B102AB" w:rsidRDefault="00000000" w:rsidP="00393F41">
      <w:pPr>
        <w:pStyle w:val="ListBullet"/>
      </w:pPr>
      <w:r>
        <w:t xml:space="preserve">A short (~30 minute) group discussion planned after the Foundation Day programme (post-lunch) on 23 August 2026, </w:t>
      </w:r>
    </w:p>
    <w:p w14:paraId="74895141" w14:textId="77777777" w:rsidR="00B102AB" w:rsidRDefault="00000000">
      <w:pPr>
        <w:pStyle w:val="Heading2"/>
      </w:pPr>
      <w:r>
        <w:rPr>
          <w:color w:val="1F3B57"/>
        </w:rPr>
        <w:t>H. Action Items Summary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102AB" w14:paraId="0152266A" w14:textId="77777777" w:rsidTr="00B102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F3B57"/>
          </w:tcPr>
          <w:p w14:paraId="52FF2BDD" w14:textId="77777777" w:rsidR="00B102AB" w:rsidRDefault="00000000">
            <w:r>
              <w:rPr>
                <w:color w:val="FFFFFF"/>
              </w:rPr>
              <w:t>Action Item</w:t>
            </w:r>
          </w:p>
        </w:tc>
        <w:tc>
          <w:tcPr>
            <w:tcW w:w="2880" w:type="dxa"/>
            <w:shd w:val="clear" w:color="auto" w:fill="1F3B57"/>
          </w:tcPr>
          <w:p w14:paraId="2242A3DD" w14:textId="77777777" w:rsidR="00B102A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Owner</w:t>
            </w:r>
          </w:p>
        </w:tc>
        <w:tc>
          <w:tcPr>
            <w:tcW w:w="2880" w:type="dxa"/>
            <w:shd w:val="clear" w:color="auto" w:fill="1F3B57"/>
          </w:tcPr>
          <w:p w14:paraId="7195224F" w14:textId="77777777" w:rsidR="00B102A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Target / Status</w:t>
            </w:r>
          </w:p>
        </w:tc>
      </w:tr>
      <w:tr w:rsidR="00B102AB" w14:paraId="6389810B" w14:textId="77777777" w:rsidTr="00B102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9871C5" w14:textId="77777777" w:rsidR="00B102AB" w:rsidRDefault="00000000">
            <w:r>
              <w:t>Build Hargreaves-based single-location ETR model (“Hargreaves summary”)</w:t>
            </w:r>
          </w:p>
        </w:tc>
        <w:tc>
          <w:tcPr>
            <w:tcW w:w="2880" w:type="dxa"/>
          </w:tcPr>
          <w:p w14:paraId="3E51746D" w14:textId="77777777" w:rsidR="00B102A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Vishal Pandey</w:t>
            </w:r>
          </w:p>
        </w:tc>
        <w:tc>
          <w:tcPr>
            <w:tcW w:w="2880" w:type="dxa"/>
          </w:tcPr>
          <w:p w14:paraId="55EC4114" w14:textId="77777777" w:rsidR="00B102A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Base version already built</w:t>
            </w:r>
          </w:p>
        </w:tc>
      </w:tr>
      <w:tr w:rsidR="00B102AB" w14:paraId="52AD6B9E" w14:textId="77777777" w:rsidTr="00B102A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28689A" w14:textId="77777777" w:rsidR="00B102AB" w:rsidRDefault="00000000">
            <w:r>
              <w:t>Extend Hargreaves ETR model from single location to multiple locations / grid</w:t>
            </w:r>
          </w:p>
        </w:tc>
        <w:tc>
          <w:tcPr>
            <w:tcW w:w="2880" w:type="dxa"/>
          </w:tcPr>
          <w:p w14:paraId="02419B1D" w14:textId="77777777" w:rsidR="00B102A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Vishal Pandey</w:t>
            </w:r>
          </w:p>
        </w:tc>
        <w:tc>
          <w:tcPr>
            <w:tcW w:w="2880" w:type="dxa"/>
          </w:tcPr>
          <w:p w14:paraId="29E85FBC" w14:textId="77777777" w:rsidR="00B102A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Next step</w:t>
            </w:r>
          </w:p>
        </w:tc>
      </w:tr>
      <w:tr w:rsidR="00B102AB" w14:paraId="31071023" w14:textId="77777777" w:rsidTr="00B102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065F58" w14:textId="77777777" w:rsidR="00B102AB" w:rsidRDefault="00000000">
            <w:r>
              <w:t>Implement Penman-Monteith ETR model</w:t>
            </w:r>
          </w:p>
        </w:tc>
        <w:tc>
          <w:tcPr>
            <w:tcW w:w="2880" w:type="dxa"/>
          </w:tcPr>
          <w:p w14:paraId="29848FBB" w14:textId="77777777" w:rsidR="00B102A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Vishal Pandey</w:t>
            </w:r>
          </w:p>
        </w:tc>
        <w:tc>
          <w:tcPr>
            <w:tcW w:w="2880" w:type="dxa"/>
          </w:tcPr>
          <w:p w14:paraId="5D8ACDD3" w14:textId="77777777" w:rsidR="00B102A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After multi-location Hargreaves version</w:t>
            </w:r>
          </w:p>
        </w:tc>
      </w:tr>
      <w:tr w:rsidR="00B102AB" w14:paraId="47E6FE3A" w14:textId="77777777" w:rsidTr="00B102A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02EB8C" w14:textId="77777777" w:rsidR="00B102AB" w:rsidRDefault="00000000">
            <w:r>
              <w:t>Prepare state-scale AquaCrop inputs (soil file, yield + coordinates)</w:t>
            </w:r>
          </w:p>
        </w:tc>
        <w:tc>
          <w:tcPr>
            <w:tcW w:w="2880" w:type="dxa"/>
          </w:tcPr>
          <w:p w14:paraId="46135C16" w14:textId="77777777" w:rsidR="00B102A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Vishal Pandey + AquaCrop colleague</w:t>
            </w:r>
          </w:p>
        </w:tc>
        <w:tc>
          <w:tcPr>
            <w:tcW w:w="2880" w:type="dxa"/>
          </w:tcPr>
          <w:p w14:paraId="6FC08624" w14:textId="77777777" w:rsidR="00B102A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Awaiting dataset from Mr. Surendran(ath)</w:t>
            </w:r>
          </w:p>
        </w:tc>
      </w:tr>
      <w:tr w:rsidR="00B102AB" w14:paraId="59C93E32" w14:textId="77777777" w:rsidTr="00B102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B3C753" w14:textId="77777777" w:rsidR="00B102AB" w:rsidRDefault="00000000">
            <w:r>
              <w:t>Study MERRA dataset and related material</w:t>
            </w:r>
          </w:p>
        </w:tc>
        <w:tc>
          <w:tcPr>
            <w:tcW w:w="2880" w:type="dxa"/>
          </w:tcPr>
          <w:p w14:paraId="22F25CDF" w14:textId="77777777" w:rsidR="00B102A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Vishal Pandey (with Surendran(ath), Sirsha Madam, Das Madam)</w:t>
            </w:r>
          </w:p>
        </w:tc>
        <w:tc>
          <w:tcPr>
            <w:tcW w:w="2880" w:type="dxa"/>
          </w:tcPr>
          <w:p w14:paraId="46E1A6CF" w14:textId="77777777" w:rsidR="00B102A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Ongoing</w:t>
            </w:r>
          </w:p>
        </w:tc>
      </w:tr>
      <w:tr w:rsidR="00B102AB" w14:paraId="62D1C15C" w14:textId="77777777" w:rsidTr="00B102A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63ECB1" w14:textId="77777777" w:rsidR="00B102AB" w:rsidRDefault="00000000">
            <w:r>
              <w:t>Confirm hyperspectral training schedule</w:t>
            </w:r>
          </w:p>
        </w:tc>
        <w:tc>
          <w:tcPr>
            <w:tcW w:w="2880" w:type="dxa"/>
          </w:tcPr>
          <w:p w14:paraId="4C7C04B0" w14:textId="77777777" w:rsidR="00B102A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Dr. Gorantiwar / Mr. Surendran(ath)</w:t>
            </w:r>
          </w:p>
        </w:tc>
        <w:tc>
          <w:tcPr>
            <w:tcW w:w="2880" w:type="dxa"/>
          </w:tcPr>
          <w:p w14:paraId="4CCCAB3A" w14:textId="77777777" w:rsidR="00B102A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Pending</w:t>
            </w:r>
          </w:p>
        </w:tc>
      </w:tr>
      <w:tr w:rsidR="00B102AB" w14:paraId="4D24176A" w14:textId="77777777" w:rsidTr="00B102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F3D8D7" w14:textId="77777777" w:rsidR="00B102AB" w:rsidRDefault="00000000">
            <w:r>
              <w:t>Group meeting after Foundation Day programme</w:t>
            </w:r>
          </w:p>
        </w:tc>
        <w:tc>
          <w:tcPr>
            <w:tcW w:w="2880" w:type="dxa"/>
          </w:tcPr>
          <w:p w14:paraId="5CD27197" w14:textId="77777777" w:rsidR="00B102A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All</w:t>
            </w:r>
          </w:p>
        </w:tc>
        <w:tc>
          <w:tcPr>
            <w:tcW w:w="2880" w:type="dxa"/>
          </w:tcPr>
          <w:p w14:paraId="105CA49F" w14:textId="77777777" w:rsidR="00B102A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 August 2026</w:t>
            </w:r>
          </w:p>
        </w:tc>
      </w:tr>
    </w:tbl>
    <w:p w14:paraId="7CA32B6D" w14:textId="77777777" w:rsidR="003723A4" w:rsidRDefault="003723A4"/>
    <w:sectPr w:rsidR="003723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0323941">
    <w:abstractNumId w:val="8"/>
  </w:num>
  <w:num w:numId="2" w16cid:durableId="830297508">
    <w:abstractNumId w:val="6"/>
  </w:num>
  <w:num w:numId="3" w16cid:durableId="1747532365">
    <w:abstractNumId w:val="5"/>
  </w:num>
  <w:num w:numId="4" w16cid:durableId="217473881">
    <w:abstractNumId w:val="4"/>
  </w:num>
  <w:num w:numId="5" w16cid:durableId="1476416044">
    <w:abstractNumId w:val="7"/>
  </w:num>
  <w:num w:numId="6" w16cid:durableId="110826850">
    <w:abstractNumId w:val="3"/>
  </w:num>
  <w:num w:numId="7" w16cid:durableId="616106352">
    <w:abstractNumId w:val="2"/>
  </w:num>
  <w:num w:numId="8" w16cid:durableId="1876381165">
    <w:abstractNumId w:val="1"/>
  </w:num>
  <w:num w:numId="9" w16cid:durableId="1979600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23A4"/>
    <w:rsid w:val="00393F41"/>
    <w:rsid w:val="00A94C0F"/>
    <w:rsid w:val="00AA1D8D"/>
    <w:rsid w:val="00B102A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6D7808"/>
  <w14:defaultImageDpi w14:val="300"/>
  <w15:docId w15:val="{8490AF45-5227-4BBF-9EB1-F10E33C09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778</Words>
  <Characters>4440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Vishal Pandey</cp:lastModifiedBy>
  <cp:revision>2</cp:revision>
  <dcterms:created xsi:type="dcterms:W3CDTF">2013-12-23T23:15:00Z</dcterms:created>
  <dcterms:modified xsi:type="dcterms:W3CDTF">2026-08-17T08:46:00Z</dcterms:modified>
  <cp:category/>
</cp:coreProperties>
</file>