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0CFE" w:rsidRDefault="00140CFE" w:rsidP="006356C1">
      <w:pPr>
        <w:spacing w:after="0" w:line="240" w:lineRule="auto"/>
        <w:jc w:val="center"/>
        <w:rPr>
          <w:rFonts w:ascii="Cambria" w:hAnsi="Cambria"/>
          <w:sz w:val="28"/>
          <w:szCs w:val="28"/>
        </w:rPr>
      </w:pPr>
    </w:p>
    <w:p w:rsidR="00151398" w:rsidRPr="007E4C57" w:rsidRDefault="00151398" w:rsidP="006356C1">
      <w:pPr>
        <w:spacing w:after="0" w:line="240" w:lineRule="auto"/>
        <w:jc w:val="center"/>
        <w:rPr>
          <w:rFonts w:ascii="Cambria" w:hAnsi="Cambria"/>
          <w:b/>
          <w:bCs/>
          <w:sz w:val="28"/>
          <w:szCs w:val="28"/>
        </w:rPr>
      </w:pPr>
      <w:r w:rsidRPr="007E4C57">
        <w:rPr>
          <w:rFonts w:ascii="Cambria" w:hAnsi="Cambria"/>
          <w:b/>
          <w:bCs/>
          <w:sz w:val="28"/>
          <w:szCs w:val="28"/>
        </w:rPr>
        <w:t>CAMBRIDGE COMPUTER EDUCATION &amp; ENGLISH LEARNING CENTRE</w:t>
      </w:r>
    </w:p>
    <w:p w:rsidR="00151398" w:rsidRPr="007E4C57" w:rsidRDefault="00151398" w:rsidP="006356C1">
      <w:pPr>
        <w:spacing w:after="0" w:line="240" w:lineRule="auto"/>
        <w:jc w:val="center"/>
        <w:rPr>
          <w:rFonts w:ascii="Cambria" w:hAnsi="Cambria"/>
          <w:b/>
          <w:bCs/>
          <w:sz w:val="28"/>
          <w:szCs w:val="28"/>
        </w:rPr>
      </w:pPr>
      <w:r w:rsidRPr="007E4C57">
        <w:rPr>
          <w:rFonts w:ascii="Cambria" w:hAnsi="Cambria"/>
          <w:b/>
          <w:bCs/>
          <w:sz w:val="28"/>
          <w:szCs w:val="28"/>
        </w:rPr>
        <w:t>Certification No. of ISO 9001:2015 , QVA-CUHV-23-0321544</w:t>
      </w:r>
    </w:p>
    <w:p w:rsidR="00151398" w:rsidRPr="007E4C57" w:rsidRDefault="00151398" w:rsidP="006356C1">
      <w:pPr>
        <w:spacing w:after="0" w:line="240" w:lineRule="auto"/>
        <w:jc w:val="center"/>
        <w:rPr>
          <w:rFonts w:ascii="Cambria" w:hAnsi="Cambria"/>
          <w:b/>
          <w:bCs/>
          <w:sz w:val="28"/>
          <w:szCs w:val="28"/>
        </w:rPr>
        <w:sectPr w:rsidR="00151398" w:rsidRPr="007E4C57" w:rsidSect="002857AD">
          <w:pgSz w:w="12240" w:h="15840"/>
          <w:pgMar w:top="142" w:right="720" w:bottom="720" w:left="720" w:header="708" w:footer="708" w:gutter="0"/>
          <w:cols w:space="708"/>
          <w:docGrid w:linePitch="360"/>
        </w:sectPr>
      </w:pPr>
      <w:r w:rsidRPr="007E4C57">
        <w:rPr>
          <w:rFonts w:ascii="Cambria" w:hAnsi="Cambria"/>
          <w:b/>
          <w:bCs/>
          <w:sz w:val="28"/>
          <w:szCs w:val="28"/>
        </w:rPr>
        <w:t>(Regd. By Govt. Of India , Regd. No. 1922)</w:t>
      </w:r>
    </w:p>
    <w:p w:rsidR="00151398" w:rsidRPr="00447D13" w:rsidRDefault="00151398" w:rsidP="00151398">
      <w:pPr>
        <w:shd w:val="clear" w:color="auto" w:fill="FFFFFF"/>
        <w:spacing w:after="0" w:line="432" w:lineRule="atLeast"/>
        <w:rPr>
          <w:rFonts w:ascii="Trebuchet MS" w:eastAsia="Times New Roman" w:hAnsi="Trebuchet MS"/>
          <w:color w:val="444444"/>
          <w:szCs w:val="20"/>
        </w:rPr>
      </w:pPr>
      <w:r w:rsidRPr="00447D13">
        <w:rPr>
          <w:rFonts w:ascii="Trebuchet MS" w:eastAsia="Times New Roman" w:hAnsi="Trebuchet MS"/>
          <w:b/>
          <w:bCs/>
          <w:color w:val="003366"/>
        </w:rPr>
        <w:t>Topics Covered</w:t>
      </w:r>
      <w:r>
        <w:rPr>
          <w:rFonts w:ascii="Trebuchet MS" w:eastAsia="Times New Roman" w:hAnsi="Trebuchet MS"/>
          <w:b/>
          <w:bCs/>
          <w:color w:val="003366"/>
        </w:rPr>
        <w:t xml:space="preserve"> ( Module-I </w:t>
      </w:r>
      <w:r w:rsidR="00E81E57">
        <w:rPr>
          <w:rFonts w:ascii="Trebuchet MS" w:eastAsia="Times New Roman" w:hAnsi="Trebuchet MS"/>
          <w:b/>
          <w:bCs/>
          <w:color w:val="003366"/>
        </w:rPr>
        <w:t xml:space="preserve"> </w:t>
      </w:r>
      <w:r w:rsidR="002B0F79">
        <w:rPr>
          <w:rFonts w:ascii="Trebuchet MS" w:eastAsia="Times New Roman" w:hAnsi="Trebuchet MS"/>
          <w:b/>
          <w:bCs/>
          <w:color w:val="003366"/>
        </w:rPr>
        <w:t>)</w:t>
      </w:r>
      <w:r w:rsidR="000D6EE9">
        <w:rPr>
          <w:rFonts w:ascii="Trebuchet MS" w:eastAsia="Times New Roman" w:hAnsi="Trebuchet MS"/>
          <w:b/>
          <w:bCs/>
          <w:color w:val="003366"/>
        </w:rPr>
        <w:t xml:space="preserve"> </w:t>
      </w:r>
      <w:r w:rsidR="00EA2BF9">
        <w:rPr>
          <w:rFonts w:ascii="Trebuchet MS" w:eastAsia="Times New Roman" w:hAnsi="Trebuchet MS"/>
          <w:b/>
          <w:bCs/>
          <w:color w:val="003366"/>
        </w:rPr>
        <w:t>3</w:t>
      </w:r>
      <w:r w:rsidR="000D6EE9">
        <w:rPr>
          <w:rFonts w:ascii="Trebuchet MS" w:eastAsia="Times New Roman" w:hAnsi="Trebuchet MS"/>
          <w:b/>
          <w:bCs/>
          <w:color w:val="003366"/>
        </w:rPr>
        <w:t xml:space="preserve"> Months</w:t>
      </w:r>
      <w:r w:rsidR="00E81E57">
        <w:rPr>
          <w:rFonts w:ascii="Trebuchet MS" w:eastAsia="Times New Roman" w:hAnsi="Trebuchet MS"/>
          <w:b/>
          <w:bCs/>
          <w:color w:val="00336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2B0F79">
        <w:rPr>
          <w:rFonts w:ascii="Trebuchet MS" w:eastAsia="Times New Roman" w:hAnsi="Trebuchet MS"/>
          <w:b/>
          <w:bCs/>
          <w:color w:val="003366"/>
        </w:rPr>
        <w:t xml:space="preserve">     </w:t>
      </w:r>
      <w:r w:rsidRPr="00447D13">
        <w:rPr>
          <w:rFonts w:ascii="Trebuchet MS" w:eastAsia="Times New Roman" w:hAnsi="Trebuchet MS"/>
          <w:color w:val="444444"/>
          <w:szCs w:val="20"/>
        </w:rPr>
        <w:br/>
        <w:t xml:space="preserve">Tally Accounting </w:t>
      </w:r>
      <w:r w:rsidR="00B45281" w:rsidRPr="00447D13">
        <w:rPr>
          <w:rFonts w:ascii="Trebuchet MS" w:eastAsia="Times New Roman" w:hAnsi="Trebuchet MS"/>
          <w:color w:val="444444"/>
          <w:szCs w:val="20"/>
        </w:rPr>
        <w:t>Features</w:t>
      </w:r>
      <w:r w:rsidRPr="00447D13">
        <w:rPr>
          <w:rFonts w:ascii="Trebuchet MS" w:eastAsia="Times New Roman" w:hAnsi="Trebuchet MS"/>
          <w:color w:val="444444"/>
          <w:szCs w:val="20"/>
        </w:rPr>
        <w:t>, Financial Accounting, Inventory, Final Accounts, Company Controls, Adv Commands...etc.</w:t>
      </w:r>
    </w:p>
    <w:p w:rsidR="00151398" w:rsidRPr="00447D13" w:rsidRDefault="00000000" w:rsidP="00151398">
      <w:pPr>
        <w:spacing w:after="0" w:line="240" w:lineRule="auto"/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pict>
          <v:rect id="_x0000_i1026" style="width:0;height:1.5pt" o:hrstd="t" o:hrnoshade="t" o:hr="t" fillcolor="#444" stroked="f"/>
        </w:pict>
      </w:r>
    </w:p>
    <w:p w:rsidR="00151398" w:rsidRDefault="00151398" w:rsidP="00151398">
      <w:pPr>
        <w:shd w:val="clear" w:color="auto" w:fill="FFFFFF"/>
        <w:spacing w:after="0" w:line="432" w:lineRule="atLeast"/>
        <w:rPr>
          <w:rFonts w:ascii="Trebuchet MS" w:eastAsia="Times New Roman" w:hAnsi="Trebuchet MS"/>
          <w:noProof/>
          <w:color w:val="444444"/>
          <w:szCs w:val="20"/>
        </w:rPr>
      </w:pPr>
      <w:r w:rsidRPr="00447D13">
        <w:rPr>
          <w:rFonts w:ascii="Trebuchet MS" w:eastAsia="Times New Roman" w:hAnsi="Trebuchet MS"/>
          <w:b/>
          <w:bCs/>
          <w:color w:val="003366"/>
          <w:u w:val="single"/>
        </w:rPr>
        <w:t>FINANCIAL ACCOUNTING</w:t>
      </w:r>
    </w:p>
    <w:p w:rsidR="008947A9" w:rsidRPr="00C06C15" w:rsidRDefault="008947A9" w:rsidP="00151398">
      <w:pPr>
        <w:shd w:val="clear" w:color="auto" w:fill="FFFFFF"/>
        <w:spacing w:after="0" w:line="432" w:lineRule="atLeast"/>
        <w:rPr>
          <w:rFonts w:ascii="Trebuchet MS" w:eastAsia="Times New Roman" w:hAnsi="Trebuchet MS"/>
          <w:b/>
          <w:bCs/>
          <w:color w:val="444444"/>
        </w:rPr>
      </w:pPr>
      <w:r w:rsidRPr="00C06C15">
        <w:rPr>
          <w:rFonts w:ascii="Trebuchet MS" w:eastAsia="Times New Roman" w:hAnsi="Trebuchet MS"/>
          <w:b/>
          <w:bCs/>
          <w:color w:val="444444"/>
        </w:rPr>
        <w:t xml:space="preserve">How to download </w:t>
      </w:r>
      <w:proofErr w:type="spellStart"/>
      <w:r w:rsidRPr="00C06C15">
        <w:rPr>
          <w:rFonts w:ascii="Trebuchet MS" w:eastAsia="Times New Roman" w:hAnsi="Trebuchet MS"/>
          <w:b/>
          <w:bCs/>
          <w:color w:val="444444"/>
        </w:rPr>
        <w:t>TallyERP</w:t>
      </w:r>
      <w:proofErr w:type="spellEnd"/>
      <w:r w:rsidRPr="00C06C15">
        <w:rPr>
          <w:rFonts w:ascii="Trebuchet MS" w:eastAsia="Times New Roman" w:hAnsi="Trebuchet MS"/>
          <w:b/>
          <w:bCs/>
          <w:color w:val="444444"/>
        </w:rPr>
        <w:t>/ Tally Prime</w:t>
      </w:r>
      <w:r w:rsidR="00151398" w:rsidRPr="00C06C15">
        <w:rPr>
          <w:rFonts w:ascii="Trebuchet MS" w:eastAsia="Times New Roman" w:hAnsi="Trebuchet MS"/>
          <w:b/>
          <w:bCs/>
          <w:color w:val="444444"/>
        </w:rPr>
        <w:t> </w:t>
      </w:r>
    </w:p>
    <w:p w:rsidR="00151398" w:rsidRPr="00C06C15" w:rsidRDefault="00C06C15" w:rsidP="00151398">
      <w:pPr>
        <w:shd w:val="clear" w:color="auto" w:fill="FFFFFF"/>
        <w:spacing w:after="0" w:line="432" w:lineRule="atLeast"/>
        <w:rPr>
          <w:rFonts w:ascii="Trebuchet MS" w:eastAsia="Times New Roman" w:hAnsi="Trebuchet MS"/>
          <w:b/>
          <w:bCs/>
          <w:noProof/>
          <w:color w:val="444444"/>
          <w:szCs w:val="20"/>
        </w:rPr>
      </w:pPr>
      <w:r w:rsidRPr="00C06C15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2133600</wp:posOffset>
            </wp:positionH>
            <wp:positionV relativeFrom="paragraph">
              <wp:posOffset>64135</wp:posOffset>
            </wp:positionV>
            <wp:extent cx="1514475" cy="1514475"/>
            <wp:effectExtent l="0" t="0" r="9525" b="9525"/>
            <wp:wrapSquare wrapText="bothSides"/>
            <wp:docPr id="857487207" name="Picture 1" descr="TallyPrime Release 6.0 and 6.0 Edit 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allyPrime Release 6.0 and 6.0 Edit Lo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1398" w:rsidRPr="00C06C15">
        <w:rPr>
          <w:rFonts w:ascii="Trebuchet MS" w:eastAsia="Times New Roman" w:hAnsi="Trebuchet MS"/>
          <w:b/>
          <w:bCs/>
          <w:color w:val="444444"/>
          <w:szCs w:val="20"/>
        </w:rPr>
        <w:t>Creating A Company</w:t>
      </w:r>
    </w:p>
    <w:p w:rsidR="00151398" w:rsidRPr="00C06C15" w:rsidRDefault="00151398" w:rsidP="00151398">
      <w:pPr>
        <w:shd w:val="clear" w:color="auto" w:fill="FFFFFF"/>
        <w:spacing w:after="0" w:line="432" w:lineRule="atLeast"/>
        <w:rPr>
          <w:rFonts w:ascii="Trebuchet MS" w:eastAsia="Times New Roman" w:hAnsi="Trebuchet MS"/>
          <w:b/>
          <w:bCs/>
          <w:noProof/>
          <w:color w:val="444444"/>
          <w:szCs w:val="20"/>
        </w:rPr>
      </w:pPr>
      <w:r w:rsidRPr="00C06C15">
        <w:rPr>
          <w:rFonts w:ascii="Trebuchet MS" w:eastAsia="Times New Roman" w:hAnsi="Trebuchet MS"/>
          <w:b/>
          <w:bCs/>
          <w:color w:val="444444"/>
          <w:szCs w:val="20"/>
        </w:rPr>
        <w:t>Company Configuration</w:t>
      </w:r>
      <w:r w:rsidRPr="00C06C15">
        <w:rPr>
          <w:rFonts w:ascii="Trebuchet MS" w:eastAsia="Times New Roman" w:hAnsi="Trebuchet MS"/>
          <w:b/>
          <w:bCs/>
          <w:color w:val="444444"/>
          <w:szCs w:val="20"/>
        </w:rPr>
        <w:br/>
        <w:t>Setting up a New Company</w:t>
      </w:r>
    </w:p>
    <w:p w:rsidR="00151398" w:rsidRPr="00C06C15" w:rsidRDefault="00151398" w:rsidP="00151398">
      <w:pPr>
        <w:shd w:val="clear" w:color="auto" w:fill="FFFFFF"/>
        <w:spacing w:after="0" w:line="432" w:lineRule="atLeast"/>
        <w:rPr>
          <w:rFonts w:ascii="Trebuchet MS" w:eastAsia="Times New Roman" w:hAnsi="Trebuchet MS"/>
          <w:b/>
          <w:bCs/>
          <w:color w:val="444444"/>
          <w:szCs w:val="20"/>
        </w:rPr>
      </w:pPr>
      <w:r w:rsidRPr="00C06C15">
        <w:rPr>
          <w:rFonts w:ascii="Trebuchet MS" w:eastAsia="Times New Roman" w:hAnsi="Trebuchet MS"/>
          <w:b/>
          <w:bCs/>
          <w:color w:val="444444"/>
          <w:szCs w:val="20"/>
        </w:rPr>
        <w:t xml:space="preserve">Ledger / Groups Creation </w:t>
      </w:r>
    </w:p>
    <w:p w:rsidR="00151398" w:rsidRPr="00C06C15" w:rsidRDefault="00151398" w:rsidP="00151398">
      <w:pPr>
        <w:shd w:val="clear" w:color="auto" w:fill="FFFFFF"/>
        <w:spacing w:after="0" w:line="432" w:lineRule="atLeast"/>
        <w:rPr>
          <w:rFonts w:ascii="Trebuchet MS" w:eastAsia="Times New Roman" w:hAnsi="Trebuchet MS"/>
          <w:b/>
          <w:bCs/>
          <w:noProof/>
          <w:color w:val="444444"/>
          <w:szCs w:val="20"/>
        </w:rPr>
      </w:pPr>
      <w:r w:rsidRPr="00C06C15">
        <w:rPr>
          <w:rFonts w:ascii="Trebuchet MS" w:eastAsia="Times New Roman" w:hAnsi="Trebuchet MS"/>
          <w:b/>
          <w:bCs/>
          <w:color w:val="444444"/>
          <w:szCs w:val="20"/>
        </w:rPr>
        <w:t xml:space="preserve">Direct &amp; Indirect Expenses </w:t>
      </w:r>
      <w:r w:rsidRPr="00C06C15">
        <w:rPr>
          <w:rFonts w:ascii="Trebuchet MS" w:eastAsia="Times New Roman" w:hAnsi="Trebuchet MS"/>
          <w:b/>
          <w:bCs/>
          <w:color w:val="444444"/>
          <w:szCs w:val="20"/>
        </w:rPr>
        <w:br/>
        <w:t>Account Heads / Voucher Entry</w:t>
      </w:r>
    </w:p>
    <w:p w:rsidR="00151398" w:rsidRPr="00C06C15" w:rsidRDefault="00151398" w:rsidP="00151398">
      <w:pPr>
        <w:shd w:val="clear" w:color="auto" w:fill="FFFFFF"/>
        <w:spacing w:after="0" w:line="432" w:lineRule="atLeast"/>
        <w:rPr>
          <w:rFonts w:ascii="Trebuchet MS" w:eastAsia="Times New Roman" w:hAnsi="Trebuchet MS"/>
          <w:b/>
          <w:bCs/>
          <w:noProof/>
          <w:color w:val="444444"/>
          <w:szCs w:val="20"/>
        </w:rPr>
      </w:pPr>
      <w:r w:rsidRPr="00C06C15">
        <w:rPr>
          <w:rFonts w:ascii="Trebuchet MS" w:eastAsia="Times New Roman" w:hAnsi="Trebuchet MS"/>
          <w:b/>
          <w:bCs/>
          <w:color w:val="444444"/>
          <w:szCs w:val="20"/>
        </w:rPr>
        <w:t>Payment / Receipt Voucher</w:t>
      </w:r>
    </w:p>
    <w:p w:rsidR="00167E2E" w:rsidRPr="00C06C15" w:rsidRDefault="000B0AD1" w:rsidP="00151398">
      <w:pPr>
        <w:shd w:val="clear" w:color="auto" w:fill="FFFFFF"/>
        <w:spacing w:after="0" w:line="432" w:lineRule="atLeast"/>
        <w:rPr>
          <w:rFonts w:ascii="Trebuchet MS" w:eastAsia="Times New Roman" w:hAnsi="Trebuchet MS"/>
          <w:b/>
          <w:bCs/>
          <w:color w:val="444444"/>
        </w:rPr>
      </w:pPr>
      <w:r w:rsidRPr="00C06C15">
        <w:rPr>
          <w:rFonts w:ascii="Trebuchet MS" w:eastAsia="Times New Roman" w:hAnsi="Trebuchet MS"/>
          <w:b/>
          <w:bCs/>
          <w:color w:val="444444"/>
        </w:rPr>
        <w:t xml:space="preserve">Alter Ledger / Stock/ Items / Units </w:t>
      </w:r>
      <w:proofErr w:type="spellStart"/>
      <w:r w:rsidRPr="00C06C15">
        <w:rPr>
          <w:rFonts w:ascii="Trebuchet MS" w:eastAsia="Times New Roman" w:hAnsi="Trebuchet MS"/>
          <w:b/>
          <w:bCs/>
          <w:color w:val="444444"/>
        </w:rPr>
        <w:t>Etc</w:t>
      </w:r>
      <w:proofErr w:type="spellEnd"/>
    </w:p>
    <w:p w:rsidR="00151398" w:rsidRPr="00C06C15" w:rsidRDefault="00151398" w:rsidP="00151398">
      <w:pPr>
        <w:shd w:val="clear" w:color="auto" w:fill="FFFFFF"/>
        <w:spacing w:after="0" w:line="432" w:lineRule="atLeast"/>
        <w:rPr>
          <w:rFonts w:ascii="Trebuchet MS" w:eastAsia="Times New Roman" w:hAnsi="Trebuchet MS"/>
          <w:b/>
          <w:bCs/>
          <w:noProof/>
          <w:color w:val="444444"/>
          <w:szCs w:val="20"/>
        </w:rPr>
      </w:pPr>
      <w:r w:rsidRPr="00C06C15">
        <w:rPr>
          <w:rFonts w:ascii="Trebuchet MS" w:eastAsia="Times New Roman" w:hAnsi="Trebuchet MS"/>
          <w:b/>
          <w:bCs/>
          <w:color w:val="444444"/>
          <w:szCs w:val="20"/>
        </w:rPr>
        <w:t>Contra Entry</w:t>
      </w:r>
    </w:p>
    <w:p w:rsidR="00380E72" w:rsidRPr="00C06C15" w:rsidRDefault="008947A9" w:rsidP="00151398">
      <w:pPr>
        <w:shd w:val="clear" w:color="auto" w:fill="FFFFFF"/>
        <w:spacing w:after="0" w:line="432" w:lineRule="atLeast"/>
        <w:rPr>
          <w:rFonts w:ascii="Trebuchet MS" w:eastAsia="Times New Roman" w:hAnsi="Trebuchet MS"/>
          <w:b/>
          <w:bCs/>
          <w:color w:val="444444"/>
          <w:szCs w:val="20"/>
        </w:rPr>
      </w:pPr>
      <w:r w:rsidRPr="00C06C15">
        <w:rPr>
          <w:rFonts w:ascii="Trebuchet MS" w:eastAsia="Times New Roman" w:hAnsi="Trebuchet MS"/>
          <w:b/>
          <w:bCs/>
          <w:color w:val="444444"/>
        </w:rPr>
        <w:t xml:space="preserve">Type of </w:t>
      </w:r>
      <w:r w:rsidR="00151398" w:rsidRPr="00C06C15">
        <w:rPr>
          <w:rFonts w:ascii="Trebuchet MS" w:eastAsia="Times New Roman" w:hAnsi="Trebuchet MS"/>
          <w:b/>
          <w:bCs/>
          <w:color w:val="444444"/>
          <w:szCs w:val="20"/>
        </w:rPr>
        <w:t>Purchase</w:t>
      </w:r>
      <w:r w:rsidR="00380E72" w:rsidRPr="00C06C15">
        <w:rPr>
          <w:rFonts w:ascii="Trebuchet MS" w:eastAsia="Times New Roman" w:hAnsi="Trebuchet MS"/>
          <w:b/>
          <w:bCs/>
          <w:color w:val="444444"/>
          <w:szCs w:val="20"/>
        </w:rPr>
        <w:t>s</w:t>
      </w:r>
      <w:r w:rsidR="00151398" w:rsidRPr="00C06C15">
        <w:rPr>
          <w:rFonts w:ascii="Trebuchet MS" w:eastAsia="Times New Roman" w:hAnsi="Trebuchet MS"/>
          <w:b/>
          <w:bCs/>
          <w:color w:val="444444"/>
          <w:szCs w:val="20"/>
        </w:rPr>
        <w:t xml:space="preserve">  </w:t>
      </w:r>
    </w:p>
    <w:p w:rsidR="00151398" w:rsidRPr="00C06C15" w:rsidRDefault="00380E72" w:rsidP="00151398">
      <w:pPr>
        <w:shd w:val="clear" w:color="auto" w:fill="FFFFFF"/>
        <w:spacing w:after="0" w:line="432" w:lineRule="atLeast"/>
        <w:rPr>
          <w:rFonts w:ascii="Trebuchet MS" w:eastAsia="Times New Roman" w:hAnsi="Trebuchet MS"/>
          <w:b/>
          <w:bCs/>
          <w:noProof/>
          <w:color w:val="444444"/>
          <w:szCs w:val="20"/>
        </w:rPr>
      </w:pPr>
      <w:r w:rsidRPr="00C06C15">
        <w:rPr>
          <w:rFonts w:ascii="Trebuchet MS" w:eastAsia="Times New Roman" w:hAnsi="Trebuchet MS"/>
          <w:b/>
          <w:bCs/>
          <w:color w:val="444444"/>
          <w:szCs w:val="20"/>
        </w:rPr>
        <w:t xml:space="preserve">Type of </w:t>
      </w:r>
      <w:r w:rsidR="00151398" w:rsidRPr="00C06C15">
        <w:rPr>
          <w:rFonts w:ascii="Trebuchet MS" w:eastAsia="Times New Roman" w:hAnsi="Trebuchet MS"/>
          <w:b/>
          <w:bCs/>
          <w:color w:val="444444"/>
          <w:szCs w:val="20"/>
        </w:rPr>
        <w:t xml:space="preserve">Sales </w:t>
      </w:r>
    </w:p>
    <w:p w:rsidR="00151398" w:rsidRPr="00C06C15" w:rsidRDefault="00151398" w:rsidP="00151398">
      <w:pPr>
        <w:shd w:val="clear" w:color="auto" w:fill="FFFFFF"/>
        <w:spacing w:after="0" w:line="432" w:lineRule="atLeast"/>
        <w:rPr>
          <w:rFonts w:ascii="Trebuchet MS" w:eastAsia="Times New Roman" w:hAnsi="Trebuchet MS"/>
          <w:b/>
          <w:bCs/>
          <w:noProof/>
          <w:color w:val="444444"/>
          <w:szCs w:val="20"/>
        </w:rPr>
      </w:pPr>
      <w:r w:rsidRPr="00C06C15">
        <w:rPr>
          <w:rFonts w:ascii="Trebuchet MS" w:eastAsia="Times New Roman" w:hAnsi="Trebuchet MS"/>
          <w:b/>
          <w:bCs/>
          <w:color w:val="444444"/>
          <w:szCs w:val="20"/>
        </w:rPr>
        <w:t>Creating Cost Centers</w:t>
      </w:r>
    </w:p>
    <w:p w:rsidR="0052215F" w:rsidRPr="00C06C15" w:rsidRDefault="0052215F" w:rsidP="00151398">
      <w:pPr>
        <w:shd w:val="clear" w:color="auto" w:fill="FFFFFF"/>
        <w:spacing w:after="0" w:line="432" w:lineRule="atLeast"/>
        <w:rPr>
          <w:rFonts w:ascii="Trebuchet MS" w:eastAsia="Times New Roman" w:hAnsi="Trebuchet MS"/>
          <w:b/>
          <w:bCs/>
          <w:noProof/>
          <w:color w:val="444444"/>
          <w:szCs w:val="20"/>
        </w:rPr>
      </w:pPr>
      <w:r w:rsidRPr="00C06C15">
        <w:rPr>
          <w:rFonts w:ascii="Trebuchet MS" w:eastAsia="Times New Roman" w:hAnsi="Trebuchet MS"/>
          <w:b/>
          <w:bCs/>
          <w:noProof/>
          <w:color w:val="444444"/>
          <w:szCs w:val="20"/>
        </w:rPr>
        <w:t>Understanding the accounting terminology</w:t>
      </w:r>
    </w:p>
    <w:p w:rsidR="00151398" w:rsidRPr="00C06C15" w:rsidRDefault="00151398" w:rsidP="00151398">
      <w:pPr>
        <w:shd w:val="clear" w:color="auto" w:fill="FFFFFF"/>
        <w:spacing w:after="0" w:line="432" w:lineRule="atLeast"/>
        <w:rPr>
          <w:rFonts w:ascii="Trebuchet MS" w:eastAsia="Times New Roman" w:hAnsi="Trebuchet MS"/>
          <w:b/>
          <w:bCs/>
          <w:noProof/>
          <w:color w:val="444444"/>
          <w:szCs w:val="20"/>
        </w:rPr>
      </w:pPr>
      <w:r w:rsidRPr="00C06C15">
        <w:rPr>
          <w:rFonts w:ascii="Trebuchet MS" w:eastAsia="Times New Roman" w:hAnsi="Trebuchet MS"/>
          <w:b/>
          <w:bCs/>
          <w:color w:val="444444"/>
          <w:szCs w:val="20"/>
        </w:rPr>
        <w:t>Viewing Trial Balance</w:t>
      </w:r>
    </w:p>
    <w:p w:rsidR="00151398" w:rsidRPr="00C06C15" w:rsidRDefault="00151398" w:rsidP="00151398">
      <w:pPr>
        <w:shd w:val="clear" w:color="auto" w:fill="FFFFFF"/>
        <w:spacing w:after="0" w:line="432" w:lineRule="atLeast"/>
        <w:rPr>
          <w:rFonts w:ascii="Trebuchet MS" w:eastAsia="Times New Roman" w:hAnsi="Trebuchet MS"/>
          <w:b/>
          <w:bCs/>
          <w:noProof/>
          <w:color w:val="444444"/>
          <w:szCs w:val="20"/>
        </w:rPr>
      </w:pPr>
      <w:r w:rsidRPr="00C06C15">
        <w:rPr>
          <w:rFonts w:ascii="Trebuchet MS" w:eastAsia="Times New Roman" w:hAnsi="Trebuchet MS"/>
          <w:b/>
          <w:bCs/>
          <w:color w:val="444444"/>
          <w:szCs w:val="20"/>
        </w:rPr>
        <w:t>Viewing Statement of Accounts</w:t>
      </w:r>
    </w:p>
    <w:p w:rsidR="00151398" w:rsidRPr="00C06C15" w:rsidRDefault="00151398" w:rsidP="00151398">
      <w:pPr>
        <w:shd w:val="clear" w:color="auto" w:fill="FFFFFF"/>
        <w:spacing w:after="0" w:line="432" w:lineRule="atLeast"/>
        <w:rPr>
          <w:rFonts w:ascii="Trebuchet MS" w:eastAsia="Times New Roman" w:hAnsi="Trebuchet MS"/>
          <w:b/>
          <w:bCs/>
          <w:noProof/>
          <w:color w:val="444444"/>
          <w:szCs w:val="20"/>
        </w:rPr>
      </w:pPr>
      <w:r w:rsidRPr="00C06C15">
        <w:rPr>
          <w:rFonts w:ascii="Trebuchet MS" w:eastAsia="Times New Roman" w:hAnsi="Trebuchet MS"/>
          <w:b/>
          <w:bCs/>
          <w:color w:val="444444"/>
          <w:szCs w:val="20"/>
        </w:rPr>
        <w:t>Profit &amp; Loss Account</w:t>
      </w:r>
      <w:r w:rsidRPr="00C06C15">
        <w:rPr>
          <w:rFonts w:ascii="Trebuchet MS" w:eastAsia="Times New Roman" w:hAnsi="Trebuchet MS"/>
          <w:b/>
          <w:bCs/>
          <w:color w:val="444444"/>
        </w:rPr>
        <w:t> </w:t>
      </w:r>
      <w:r w:rsidRPr="00C06C15">
        <w:rPr>
          <w:rFonts w:ascii="Trebuchet MS" w:eastAsia="Times New Roman" w:hAnsi="Trebuchet MS"/>
          <w:b/>
          <w:bCs/>
          <w:color w:val="444444"/>
          <w:szCs w:val="20"/>
        </w:rPr>
        <w:br/>
        <w:t>Balance Sheet</w:t>
      </w:r>
      <w:r w:rsidRPr="00C06C15">
        <w:rPr>
          <w:rFonts w:ascii="Trebuchet MS" w:eastAsia="Times New Roman" w:hAnsi="Trebuchet MS"/>
          <w:b/>
          <w:bCs/>
          <w:color w:val="444444"/>
          <w:szCs w:val="20"/>
        </w:rPr>
        <w:br/>
        <w:t>Bank Reconciliation</w:t>
      </w:r>
      <w:r w:rsidRPr="00C06C15">
        <w:rPr>
          <w:rFonts w:ascii="Trebuchet MS" w:eastAsia="Times New Roman" w:hAnsi="Trebuchet MS"/>
          <w:b/>
          <w:bCs/>
          <w:color w:val="444444"/>
          <w:szCs w:val="20"/>
        </w:rPr>
        <w:br/>
        <w:t>Interest Calculation</w:t>
      </w:r>
      <w:r w:rsidRPr="00C06C15">
        <w:rPr>
          <w:rFonts w:ascii="Trebuchet MS" w:eastAsia="Times New Roman" w:hAnsi="Trebuchet MS"/>
          <w:b/>
          <w:bCs/>
          <w:color w:val="444444"/>
          <w:szCs w:val="20"/>
        </w:rPr>
        <w:br/>
        <w:t>Printing of Accounts</w:t>
      </w:r>
      <w:r w:rsidRPr="00C06C15">
        <w:rPr>
          <w:rFonts w:ascii="Trebuchet MS" w:eastAsia="Times New Roman" w:hAnsi="Trebuchet MS"/>
          <w:b/>
          <w:bCs/>
          <w:color w:val="444444"/>
          <w:szCs w:val="20"/>
        </w:rPr>
        <w:br/>
        <w:t>Bank &amp; Cash Books</w:t>
      </w:r>
    </w:p>
    <w:p w:rsidR="00151398" w:rsidRPr="00C06C15" w:rsidRDefault="00151398" w:rsidP="00151398">
      <w:pPr>
        <w:shd w:val="clear" w:color="auto" w:fill="FFFFFF"/>
        <w:spacing w:after="0" w:line="432" w:lineRule="atLeast"/>
        <w:rPr>
          <w:rFonts w:ascii="Trebuchet MS" w:eastAsia="Times New Roman" w:hAnsi="Trebuchet MS"/>
          <w:b/>
          <w:bCs/>
          <w:noProof/>
          <w:color w:val="444444"/>
          <w:szCs w:val="20"/>
        </w:rPr>
      </w:pPr>
      <w:r w:rsidRPr="00C06C15">
        <w:rPr>
          <w:rFonts w:ascii="Trebuchet MS" w:eastAsia="Times New Roman" w:hAnsi="Trebuchet MS"/>
          <w:b/>
          <w:bCs/>
          <w:color w:val="444444"/>
          <w:szCs w:val="20"/>
        </w:rPr>
        <w:t>Display of Accounts</w:t>
      </w:r>
    </w:p>
    <w:p w:rsidR="00151398" w:rsidRPr="005817E8" w:rsidRDefault="00151398" w:rsidP="00151398">
      <w:pPr>
        <w:shd w:val="clear" w:color="auto" w:fill="FFFFFF"/>
        <w:spacing w:after="0" w:line="432" w:lineRule="atLeast"/>
        <w:rPr>
          <w:rFonts w:ascii="Trebuchet MS" w:eastAsia="Times New Roman" w:hAnsi="Trebuchet MS"/>
          <w:color w:val="444444"/>
          <w:szCs w:val="20"/>
        </w:rPr>
      </w:pPr>
      <w:r w:rsidRPr="00447D13">
        <w:rPr>
          <w:rFonts w:ascii="Trebuchet MS" w:eastAsia="Times New Roman" w:hAnsi="Trebuchet MS"/>
          <w:b/>
          <w:bCs/>
          <w:color w:val="003366"/>
        </w:rPr>
        <w:t>Topics Covered</w:t>
      </w:r>
      <w:r>
        <w:rPr>
          <w:rFonts w:ascii="Trebuchet MS" w:eastAsia="Times New Roman" w:hAnsi="Trebuchet MS"/>
          <w:b/>
          <w:bCs/>
          <w:color w:val="003366"/>
        </w:rPr>
        <w:t xml:space="preserve"> ( Module-II )</w:t>
      </w:r>
      <w:r w:rsidR="00524077">
        <w:rPr>
          <w:rFonts w:ascii="Trebuchet MS" w:eastAsia="Times New Roman" w:hAnsi="Trebuchet MS"/>
          <w:b/>
          <w:bCs/>
          <w:color w:val="003366"/>
        </w:rPr>
        <w:t xml:space="preserve"> </w:t>
      </w:r>
      <w:r w:rsidR="00EA2BF9">
        <w:rPr>
          <w:rFonts w:ascii="Trebuchet MS" w:eastAsia="Times New Roman" w:hAnsi="Trebuchet MS"/>
          <w:b/>
          <w:bCs/>
          <w:color w:val="003366"/>
        </w:rPr>
        <w:t>3</w:t>
      </w:r>
      <w:r w:rsidR="00524077">
        <w:rPr>
          <w:rFonts w:ascii="Trebuchet MS" w:eastAsia="Times New Roman" w:hAnsi="Trebuchet MS"/>
          <w:b/>
          <w:bCs/>
          <w:color w:val="003366"/>
        </w:rPr>
        <w:t xml:space="preserve"> Months </w:t>
      </w:r>
      <w:r w:rsidRPr="00447D13">
        <w:rPr>
          <w:rFonts w:ascii="Trebuchet MS" w:eastAsia="Times New Roman" w:hAnsi="Trebuchet MS"/>
          <w:color w:val="444444"/>
          <w:szCs w:val="20"/>
        </w:rPr>
        <w:br/>
      </w:r>
      <w:r w:rsidRPr="00447D13">
        <w:rPr>
          <w:rFonts w:ascii="Trebuchet MS" w:eastAsia="Times New Roman" w:hAnsi="Trebuchet MS"/>
          <w:b/>
          <w:bCs/>
          <w:color w:val="003366"/>
          <w:szCs w:val="20"/>
          <w:u w:val="single"/>
          <w:shd w:val="clear" w:color="auto" w:fill="FFFFFF"/>
        </w:rPr>
        <w:t>INVENTORY</w:t>
      </w:r>
      <w:r w:rsidR="00F85CB3">
        <w:rPr>
          <w:rFonts w:ascii="Trebuchet MS" w:eastAsia="Times New Roman" w:hAnsi="Trebuchet MS"/>
          <w:b/>
          <w:bCs/>
          <w:color w:val="003366"/>
          <w:szCs w:val="20"/>
          <w:u w:val="single"/>
          <w:shd w:val="clear" w:color="auto" w:fill="FFFFFF"/>
        </w:rPr>
        <w:t xml:space="preserve"> /GST / </w:t>
      </w:r>
      <w:r w:rsidR="00454DC8">
        <w:rPr>
          <w:rFonts w:ascii="Trebuchet MS" w:eastAsia="Times New Roman" w:hAnsi="Trebuchet MS"/>
          <w:b/>
          <w:bCs/>
          <w:color w:val="003366"/>
          <w:szCs w:val="20"/>
          <w:u w:val="single"/>
          <w:shd w:val="clear" w:color="auto" w:fill="FFFFFF"/>
        </w:rPr>
        <w:t>PAYROLL  PROCESSING</w:t>
      </w:r>
    </w:p>
    <w:p w:rsidR="003E71FD" w:rsidRPr="00C06C15" w:rsidRDefault="00F025A2" w:rsidP="00AA7ACB">
      <w:pPr>
        <w:shd w:val="clear" w:color="auto" w:fill="FFFFFF"/>
        <w:spacing w:after="0" w:line="432" w:lineRule="atLeast"/>
        <w:ind w:left="360"/>
        <w:rPr>
          <w:rFonts w:ascii="Trebuchet MS" w:eastAsia="Times New Roman" w:hAnsi="Trebuchet MS"/>
          <w:b/>
          <w:bCs/>
          <w:color w:val="444444"/>
          <w:szCs w:val="20"/>
        </w:rPr>
      </w:pPr>
      <w:r>
        <w:rPr>
          <w:rFonts w:ascii="Trebuchet MS" w:eastAsia="Times New Roman" w:hAnsi="Trebuchet MS"/>
          <w:color w:val="444444"/>
          <w:szCs w:val="20"/>
        </w:rPr>
        <w:t xml:space="preserve"> </w:t>
      </w:r>
      <w:r w:rsidR="00151398" w:rsidRPr="00C06C15">
        <w:rPr>
          <w:rFonts w:ascii="Trebuchet MS" w:eastAsia="Times New Roman" w:hAnsi="Trebuchet MS"/>
          <w:b/>
          <w:bCs/>
          <w:color w:val="444444"/>
          <w:szCs w:val="20"/>
        </w:rPr>
        <w:t>Features</w:t>
      </w:r>
      <w:r w:rsidRPr="00C06C15">
        <w:rPr>
          <w:rFonts w:ascii="Trebuchet MS" w:eastAsia="Times New Roman" w:hAnsi="Trebuchet MS"/>
          <w:b/>
          <w:bCs/>
          <w:color w:val="444444"/>
          <w:szCs w:val="20"/>
        </w:rPr>
        <w:t xml:space="preserve">  </w:t>
      </w:r>
      <w:r w:rsidR="00151398" w:rsidRPr="00C06C15">
        <w:rPr>
          <w:rFonts w:ascii="Trebuchet MS" w:eastAsia="Times New Roman" w:hAnsi="Trebuchet MS"/>
          <w:b/>
          <w:bCs/>
          <w:color w:val="444444"/>
          <w:szCs w:val="20"/>
        </w:rPr>
        <w:t>Stock Group</w:t>
      </w:r>
      <w:r w:rsidR="003B7C18" w:rsidRPr="00C06C15">
        <w:rPr>
          <w:rFonts w:ascii="Trebuchet MS" w:eastAsia="Times New Roman" w:hAnsi="Trebuchet MS"/>
          <w:b/>
          <w:bCs/>
          <w:color w:val="444444"/>
          <w:szCs w:val="20"/>
        </w:rPr>
        <w:t xml:space="preserve"> / </w:t>
      </w:r>
      <w:r w:rsidR="00151398" w:rsidRPr="00C06C15">
        <w:rPr>
          <w:rFonts w:ascii="Trebuchet MS" w:eastAsia="Times New Roman" w:hAnsi="Trebuchet MS"/>
          <w:b/>
          <w:bCs/>
          <w:color w:val="444444"/>
          <w:szCs w:val="20"/>
        </w:rPr>
        <w:t>Stock Items</w:t>
      </w:r>
      <w:r w:rsidR="00151398" w:rsidRPr="00C06C15">
        <w:rPr>
          <w:rFonts w:ascii="Trebuchet MS" w:eastAsia="Times New Roman" w:hAnsi="Trebuchet MS"/>
          <w:b/>
          <w:bCs/>
          <w:color w:val="444444"/>
          <w:szCs w:val="20"/>
        </w:rPr>
        <w:br/>
      </w:r>
      <w:r w:rsidR="00151398" w:rsidRPr="00C06C15">
        <w:rPr>
          <w:rFonts w:ascii="Trebuchet MS" w:eastAsia="Times New Roman" w:hAnsi="Trebuchet MS"/>
          <w:b/>
          <w:bCs/>
          <w:color w:val="444444"/>
        </w:rPr>
        <w:t> </w:t>
      </w:r>
      <w:r w:rsidR="00151398" w:rsidRPr="00C06C15">
        <w:rPr>
          <w:rFonts w:ascii="Trebuchet MS" w:eastAsia="Times New Roman" w:hAnsi="Trebuchet MS"/>
          <w:b/>
          <w:bCs/>
          <w:color w:val="444444"/>
          <w:szCs w:val="20"/>
        </w:rPr>
        <w:t>Physical Stock Voucher</w:t>
      </w:r>
      <w:r w:rsidR="00151398" w:rsidRPr="00C06C15">
        <w:rPr>
          <w:rFonts w:ascii="Trebuchet MS" w:eastAsia="Times New Roman" w:hAnsi="Trebuchet MS"/>
          <w:b/>
          <w:bCs/>
          <w:color w:val="444444"/>
          <w:szCs w:val="20"/>
        </w:rPr>
        <w:br/>
      </w:r>
      <w:r w:rsidR="00151398" w:rsidRPr="00C06C15">
        <w:rPr>
          <w:rFonts w:ascii="Trebuchet MS" w:eastAsia="Times New Roman" w:hAnsi="Trebuchet MS"/>
          <w:b/>
          <w:bCs/>
          <w:color w:val="444444"/>
        </w:rPr>
        <w:t> </w:t>
      </w:r>
      <w:r w:rsidR="00151398" w:rsidRPr="00C06C15">
        <w:rPr>
          <w:rFonts w:ascii="Trebuchet MS" w:eastAsia="Times New Roman" w:hAnsi="Trebuchet MS"/>
          <w:b/>
          <w:bCs/>
          <w:color w:val="444444"/>
          <w:szCs w:val="20"/>
        </w:rPr>
        <w:t>Creating Units of Measure</w:t>
      </w:r>
      <w:r w:rsidR="00151398" w:rsidRPr="00C06C15">
        <w:rPr>
          <w:rFonts w:ascii="Trebuchet MS" w:eastAsia="Times New Roman" w:hAnsi="Trebuchet MS"/>
          <w:b/>
          <w:bCs/>
          <w:color w:val="444444"/>
          <w:szCs w:val="20"/>
        </w:rPr>
        <w:br/>
      </w:r>
      <w:r w:rsidR="00151398" w:rsidRPr="00C06C15">
        <w:rPr>
          <w:rFonts w:ascii="Trebuchet MS" w:eastAsia="Times New Roman" w:hAnsi="Trebuchet MS"/>
          <w:b/>
          <w:bCs/>
          <w:color w:val="444444"/>
        </w:rPr>
        <w:t> </w:t>
      </w:r>
      <w:r w:rsidR="00BC7BEA" w:rsidRPr="00C06C15">
        <w:rPr>
          <w:rFonts w:ascii="Trebuchet MS" w:eastAsia="Times New Roman" w:hAnsi="Trebuchet MS"/>
          <w:b/>
          <w:bCs/>
          <w:color w:val="444444"/>
        </w:rPr>
        <w:t>Managing security controls and user access</w:t>
      </w:r>
      <w:r w:rsidR="00151398" w:rsidRPr="00C06C15">
        <w:rPr>
          <w:rFonts w:ascii="Trebuchet MS" w:eastAsia="Times New Roman" w:hAnsi="Trebuchet MS"/>
          <w:b/>
          <w:bCs/>
          <w:color w:val="444444"/>
          <w:szCs w:val="20"/>
        </w:rPr>
        <w:br/>
      </w:r>
      <w:r w:rsidR="00151398" w:rsidRPr="00C06C15">
        <w:rPr>
          <w:rFonts w:ascii="Trebuchet MS" w:eastAsia="Times New Roman" w:hAnsi="Trebuchet MS"/>
          <w:b/>
          <w:bCs/>
          <w:color w:val="444444"/>
        </w:rPr>
        <w:t> </w:t>
      </w:r>
      <w:r w:rsidR="00151398" w:rsidRPr="00C06C15">
        <w:rPr>
          <w:rFonts w:ascii="Trebuchet MS" w:eastAsia="Times New Roman" w:hAnsi="Trebuchet MS"/>
          <w:b/>
          <w:bCs/>
          <w:color w:val="444444"/>
          <w:szCs w:val="20"/>
        </w:rPr>
        <w:t>Invoicing, Bill or Stock Wise</w:t>
      </w:r>
      <w:r w:rsidR="00151398" w:rsidRPr="00C06C15">
        <w:rPr>
          <w:rFonts w:ascii="Trebuchet MS" w:eastAsia="Times New Roman" w:hAnsi="Trebuchet MS"/>
          <w:b/>
          <w:bCs/>
          <w:color w:val="444444"/>
          <w:szCs w:val="20"/>
        </w:rPr>
        <w:br/>
      </w:r>
      <w:r w:rsidR="00151398" w:rsidRPr="00C06C15">
        <w:rPr>
          <w:rFonts w:ascii="Trebuchet MS" w:eastAsia="Times New Roman" w:hAnsi="Trebuchet MS"/>
          <w:b/>
          <w:bCs/>
          <w:color w:val="444444"/>
        </w:rPr>
        <w:t> </w:t>
      </w:r>
      <w:r w:rsidR="00151398" w:rsidRPr="00C06C15">
        <w:rPr>
          <w:rFonts w:ascii="Trebuchet MS" w:eastAsia="Times New Roman" w:hAnsi="Trebuchet MS"/>
          <w:b/>
          <w:bCs/>
          <w:color w:val="444444"/>
          <w:szCs w:val="20"/>
        </w:rPr>
        <w:t>Debit / Credit Notes</w:t>
      </w:r>
      <w:r w:rsidR="00151398" w:rsidRPr="00C06C15">
        <w:rPr>
          <w:rFonts w:ascii="Trebuchet MS" w:eastAsia="Times New Roman" w:hAnsi="Trebuchet MS"/>
          <w:b/>
          <w:bCs/>
          <w:color w:val="444444"/>
          <w:szCs w:val="20"/>
        </w:rPr>
        <w:br/>
      </w:r>
      <w:r w:rsidR="00151398" w:rsidRPr="00C06C15">
        <w:rPr>
          <w:rFonts w:ascii="Trebuchet MS" w:eastAsia="Times New Roman" w:hAnsi="Trebuchet MS"/>
          <w:b/>
          <w:bCs/>
          <w:color w:val="444444"/>
        </w:rPr>
        <w:t> </w:t>
      </w:r>
      <w:r w:rsidR="00BC7BEA" w:rsidRPr="00C06C15">
        <w:rPr>
          <w:rFonts w:ascii="Trebuchet MS" w:eastAsia="Times New Roman" w:hAnsi="Trebuchet MS"/>
          <w:b/>
          <w:bCs/>
          <w:color w:val="444444"/>
        </w:rPr>
        <w:t xml:space="preserve">Maintaining bill-wise details </w:t>
      </w:r>
      <w:r w:rsidR="00151398" w:rsidRPr="00C06C15">
        <w:rPr>
          <w:rFonts w:ascii="Trebuchet MS" w:eastAsia="Times New Roman" w:hAnsi="Trebuchet MS"/>
          <w:b/>
          <w:bCs/>
          <w:color w:val="444444"/>
          <w:szCs w:val="20"/>
        </w:rPr>
        <w:br/>
      </w:r>
      <w:r w:rsidR="00151398" w:rsidRPr="00C06C15">
        <w:rPr>
          <w:rFonts w:ascii="Trebuchet MS" w:eastAsia="Times New Roman" w:hAnsi="Trebuchet MS"/>
          <w:b/>
          <w:bCs/>
          <w:color w:val="444444"/>
        </w:rPr>
        <w:t> </w:t>
      </w:r>
      <w:r w:rsidR="00151398" w:rsidRPr="00C06C15">
        <w:rPr>
          <w:rFonts w:ascii="Trebuchet MS" w:eastAsia="Times New Roman" w:hAnsi="Trebuchet MS"/>
          <w:b/>
          <w:bCs/>
          <w:color w:val="444444"/>
          <w:szCs w:val="20"/>
        </w:rPr>
        <w:t>Multiple Godowns</w:t>
      </w:r>
      <w:r w:rsidR="00151398" w:rsidRPr="00C06C15">
        <w:rPr>
          <w:rFonts w:ascii="Trebuchet MS" w:eastAsia="Times New Roman" w:hAnsi="Trebuchet MS"/>
          <w:b/>
          <w:bCs/>
          <w:color w:val="444444"/>
          <w:szCs w:val="20"/>
        </w:rPr>
        <w:br/>
      </w:r>
      <w:r w:rsidR="00151398" w:rsidRPr="00C06C15">
        <w:rPr>
          <w:rFonts w:ascii="Trebuchet MS" w:eastAsia="Times New Roman" w:hAnsi="Trebuchet MS"/>
          <w:b/>
          <w:bCs/>
          <w:color w:val="444444"/>
        </w:rPr>
        <w:t> </w:t>
      </w:r>
      <w:r w:rsidR="00151398" w:rsidRPr="00C06C15">
        <w:rPr>
          <w:rFonts w:ascii="Trebuchet MS" w:eastAsia="Times New Roman" w:hAnsi="Trebuchet MS"/>
          <w:b/>
          <w:bCs/>
          <w:color w:val="444444"/>
          <w:szCs w:val="20"/>
        </w:rPr>
        <w:t>Rejection Notes</w:t>
      </w:r>
      <w:r w:rsidR="00151398" w:rsidRPr="00C06C15">
        <w:rPr>
          <w:rFonts w:ascii="Trebuchet MS" w:eastAsia="Times New Roman" w:hAnsi="Trebuchet MS"/>
          <w:b/>
          <w:bCs/>
          <w:color w:val="444444"/>
          <w:szCs w:val="20"/>
        </w:rPr>
        <w:br/>
      </w:r>
      <w:r w:rsidR="00151398" w:rsidRPr="00C06C15">
        <w:rPr>
          <w:rFonts w:ascii="Trebuchet MS" w:eastAsia="Times New Roman" w:hAnsi="Trebuchet MS"/>
          <w:b/>
          <w:bCs/>
          <w:color w:val="444444"/>
        </w:rPr>
        <w:t> </w:t>
      </w:r>
      <w:r w:rsidR="00151398" w:rsidRPr="00C06C15">
        <w:rPr>
          <w:rFonts w:ascii="Trebuchet MS" w:eastAsia="Times New Roman" w:hAnsi="Trebuchet MS"/>
          <w:b/>
          <w:bCs/>
          <w:color w:val="444444"/>
          <w:szCs w:val="20"/>
        </w:rPr>
        <w:t>Sales Plan / Purchase Plan</w:t>
      </w:r>
      <w:r w:rsidR="00151398" w:rsidRPr="00C06C15">
        <w:rPr>
          <w:rFonts w:ascii="Trebuchet MS" w:eastAsia="Times New Roman" w:hAnsi="Trebuchet MS"/>
          <w:b/>
          <w:bCs/>
          <w:color w:val="444444"/>
          <w:szCs w:val="20"/>
        </w:rPr>
        <w:br/>
      </w:r>
      <w:r w:rsidR="00151398" w:rsidRPr="00C06C15">
        <w:rPr>
          <w:rFonts w:ascii="Trebuchet MS" w:eastAsia="Times New Roman" w:hAnsi="Trebuchet MS"/>
          <w:b/>
          <w:bCs/>
          <w:color w:val="444444"/>
        </w:rPr>
        <w:t> </w:t>
      </w:r>
      <w:r w:rsidR="00151398" w:rsidRPr="00C06C15">
        <w:rPr>
          <w:rFonts w:ascii="Trebuchet MS" w:eastAsia="Times New Roman" w:hAnsi="Trebuchet MS"/>
          <w:b/>
          <w:bCs/>
          <w:color w:val="444444"/>
          <w:szCs w:val="20"/>
        </w:rPr>
        <w:t>Sales Order</w:t>
      </w:r>
      <w:r w:rsidR="003E71FD" w:rsidRPr="00C06C15">
        <w:rPr>
          <w:rFonts w:ascii="Trebuchet MS" w:eastAsia="Times New Roman" w:hAnsi="Trebuchet MS"/>
          <w:b/>
          <w:bCs/>
          <w:color w:val="444444"/>
          <w:szCs w:val="20"/>
        </w:rPr>
        <w:t xml:space="preserve"> &amp; Purchase Order</w:t>
      </w:r>
      <w:r w:rsidR="00151398" w:rsidRPr="00C06C15">
        <w:rPr>
          <w:rFonts w:ascii="Trebuchet MS" w:eastAsia="Times New Roman" w:hAnsi="Trebuchet MS"/>
          <w:b/>
          <w:bCs/>
          <w:color w:val="444444"/>
          <w:szCs w:val="20"/>
        </w:rPr>
        <w:t xml:space="preserve"> </w:t>
      </w:r>
      <w:r w:rsidR="003E71FD" w:rsidRPr="00C06C15">
        <w:rPr>
          <w:rFonts w:ascii="Trebuchet MS" w:eastAsia="Times New Roman" w:hAnsi="Trebuchet MS"/>
          <w:b/>
          <w:bCs/>
          <w:color w:val="444444"/>
          <w:szCs w:val="20"/>
        </w:rPr>
        <w:t xml:space="preserve">   </w:t>
      </w:r>
    </w:p>
    <w:p w:rsidR="00151398" w:rsidRPr="00C06C15" w:rsidRDefault="003E71FD" w:rsidP="00AA7ACB">
      <w:pPr>
        <w:shd w:val="clear" w:color="auto" w:fill="FFFFFF"/>
        <w:spacing w:after="0" w:line="432" w:lineRule="atLeast"/>
        <w:ind w:left="360"/>
        <w:rPr>
          <w:rFonts w:ascii="Trebuchet MS" w:eastAsia="Times New Roman" w:hAnsi="Trebuchet MS"/>
          <w:b/>
          <w:bCs/>
          <w:color w:val="444444"/>
        </w:rPr>
      </w:pPr>
      <w:r w:rsidRPr="00C06C15">
        <w:rPr>
          <w:rFonts w:ascii="Trebuchet MS" w:eastAsia="Times New Roman" w:hAnsi="Trebuchet MS"/>
          <w:b/>
          <w:bCs/>
          <w:color w:val="444444"/>
          <w:szCs w:val="20"/>
        </w:rPr>
        <w:t xml:space="preserve"> </w:t>
      </w:r>
      <w:r w:rsidR="00151398" w:rsidRPr="00C06C15">
        <w:rPr>
          <w:rFonts w:ascii="Trebuchet MS" w:eastAsia="Times New Roman" w:hAnsi="Trebuchet MS"/>
          <w:b/>
          <w:bCs/>
          <w:color w:val="444444"/>
          <w:szCs w:val="20"/>
        </w:rPr>
        <w:t>Processing</w:t>
      </w:r>
      <w:r w:rsidR="00151398" w:rsidRPr="00C06C15">
        <w:rPr>
          <w:rFonts w:ascii="Trebuchet MS" w:eastAsia="Times New Roman" w:hAnsi="Trebuchet MS"/>
          <w:b/>
          <w:bCs/>
          <w:color w:val="444444"/>
        </w:rPr>
        <w:t> </w:t>
      </w:r>
      <w:r w:rsidR="00151398" w:rsidRPr="00C06C15">
        <w:rPr>
          <w:rFonts w:ascii="Trebuchet MS" w:eastAsia="Times New Roman" w:hAnsi="Trebuchet MS"/>
          <w:b/>
          <w:bCs/>
          <w:color w:val="444444"/>
          <w:szCs w:val="20"/>
        </w:rPr>
        <w:t>Inventory Reports &amp; Statements</w:t>
      </w:r>
      <w:r w:rsidR="00151398" w:rsidRPr="00C06C15">
        <w:rPr>
          <w:rFonts w:ascii="Trebuchet MS" w:eastAsia="Times New Roman" w:hAnsi="Trebuchet MS"/>
          <w:b/>
          <w:bCs/>
          <w:color w:val="444444"/>
          <w:szCs w:val="20"/>
        </w:rPr>
        <w:br/>
      </w:r>
      <w:r w:rsidR="00151398" w:rsidRPr="00C06C15">
        <w:rPr>
          <w:rFonts w:ascii="Trebuchet MS" w:eastAsia="Times New Roman" w:hAnsi="Trebuchet MS"/>
          <w:b/>
          <w:bCs/>
          <w:color w:val="444444"/>
        </w:rPr>
        <w:t> </w:t>
      </w:r>
      <w:r w:rsidR="00167E2E" w:rsidRPr="00C06C15">
        <w:rPr>
          <w:rFonts w:ascii="Trebuchet MS" w:eastAsia="Times New Roman" w:hAnsi="Trebuchet MS"/>
          <w:b/>
          <w:bCs/>
          <w:color w:val="444444"/>
        </w:rPr>
        <w:t xml:space="preserve">Purchase Entry If </w:t>
      </w:r>
      <w:r w:rsidR="000B0AD1" w:rsidRPr="00C06C15">
        <w:rPr>
          <w:rFonts w:ascii="Trebuchet MS" w:eastAsia="Times New Roman" w:hAnsi="Trebuchet MS"/>
          <w:b/>
          <w:bCs/>
          <w:color w:val="444444"/>
        </w:rPr>
        <w:t>IGST</w:t>
      </w:r>
      <w:r w:rsidR="00167E2E" w:rsidRPr="00C06C15">
        <w:rPr>
          <w:rFonts w:ascii="Trebuchet MS" w:eastAsia="Times New Roman" w:hAnsi="Trebuchet MS"/>
          <w:b/>
          <w:bCs/>
          <w:color w:val="444444"/>
        </w:rPr>
        <w:t xml:space="preserve"> In Tally</w:t>
      </w:r>
    </w:p>
    <w:p w:rsidR="0076107E" w:rsidRPr="00C06C15" w:rsidRDefault="00167E2E" w:rsidP="00AA7ACB">
      <w:pPr>
        <w:shd w:val="clear" w:color="auto" w:fill="FFFFFF"/>
        <w:spacing w:after="0" w:line="432" w:lineRule="atLeast"/>
        <w:ind w:left="360"/>
        <w:rPr>
          <w:rFonts w:ascii="Trebuchet MS" w:eastAsia="Times New Roman" w:hAnsi="Trebuchet MS"/>
          <w:b/>
          <w:bCs/>
          <w:color w:val="444444"/>
          <w:szCs w:val="20"/>
        </w:rPr>
      </w:pPr>
      <w:r w:rsidRPr="00C06C15">
        <w:rPr>
          <w:rFonts w:ascii="Trebuchet MS" w:eastAsia="Times New Roman" w:hAnsi="Trebuchet MS"/>
          <w:b/>
          <w:bCs/>
          <w:color w:val="444444"/>
          <w:szCs w:val="20"/>
        </w:rPr>
        <w:t xml:space="preserve"> Purchase Entry Of Exempted Items</w:t>
      </w:r>
    </w:p>
    <w:p w:rsidR="0076107E" w:rsidRPr="00C06C15" w:rsidRDefault="00167E2E" w:rsidP="00AA7ACB">
      <w:pPr>
        <w:shd w:val="clear" w:color="auto" w:fill="FFFFFF"/>
        <w:spacing w:after="0" w:line="432" w:lineRule="atLeast"/>
        <w:ind w:left="360"/>
        <w:rPr>
          <w:rFonts w:ascii="Trebuchet MS" w:eastAsia="Times New Roman" w:hAnsi="Trebuchet MS"/>
          <w:b/>
          <w:bCs/>
          <w:color w:val="444444"/>
          <w:szCs w:val="20"/>
        </w:rPr>
      </w:pPr>
      <w:r w:rsidRPr="00C06C15">
        <w:rPr>
          <w:rFonts w:ascii="Trebuchet MS" w:eastAsia="Times New Roman" w:hAnsi="Trebuchet MS"/>
          <w:b/>
          <w:bCs/>
          <w:color w:val="444444"/>
          <w:szCs w:val="20"/>
        </w:rPr>
        <w:t xml:space="preserve"> Purchase Entry Of </w:t>
      </w:r>
      <w:r w:rsidR="000B0AD1" w:rsidRPr="00C06C15">
        <w:rPr>
          <w:rFonts w:ascii="Trebuchet MS" w:eastAsia="Times New Roman" w:hAnsi="Trebuchet MS"/>
          <w:b/>
          <w:bCs/>
          <w:color w:val="444444"/>
          <w:szCs w:val="20"/>
        </w:rPr>
        <w:t xml:space="preserve">CGST/SGST </w:t>
      </w:r>
    </w:p>
    <w:p w:rsidR="005F4BAF" w:rsidRPr="00C06C15" w:rsidRDefault="005F4BAF" w:rsidP="000B0AD1">
      <w:pPr>
        <w:shd w:val="clear" w:color="auto" w:fill="FFFFFF"/>
        <w:spacing w:after="0" w:line="432" w:lineRule="atLeast"/>
        <w:ind w:left="360"/>
        <w:rPr>
          <w:rFonts w:ascii="Trebuchet MS" w:hAnsi="Trebuchet MS"/>
          <w:b/>
          <w:bCs/>
        </w:rPr>
      </w:pPr>
      <w:r w:rsidRPr="00C06C15">
        <w:rPr>
          <w:rFonts w:ascii="Trebuchet MS" w:hAnsi="Trebuchet MS"/>
          <w:b/>
          <w:bCs/>
        </w:rPr>
        <w:t xml:space="preserve"> Purchase Entry Of Interstate Exempted Items</w:t>
      </w:r>
    </w:p>
    <w:p w:rsidR="000B0AD1" w:rsidRPr="00C06C15" w:rsidRDefault="003E71FD" w:rsidP="000B0AD1">
      <w:pPr>
        <w:shd w:val="clear" w:color="auto" w:fill="FFFFFF"/>
        <w:spacing w:after="0" w:line="432" w:lineRule="atLeast"/>
        <w:ind w:left="360"/>
        <w:rPr>
          <w:rFonts w:ascii="Trebuchet MS" w:eastAsia="Times New Roman" w:hAnsi="Trebuchet MS"/>
          <w:b/>
          <w:bCs/>
          <w:color w:val="444444"/>
        </w:rPr>
      </w:pPr>
      <w:r w:rsidRPr="00C06C15">
        <w:rPr>
          <w:rFonts w:ascii="Trebuchet MS" w:hAnsi="Trebuchet MS"/>
          <w:b/>
          <w:bCs/>
        </w:rPr>
        <w:t xml:space="preserve"> </w:t>
      </w:r>
      <w:r w:rsidR="000B0AD1" w:rsidRPr="00C06C15">
        <w:rPr>
          <w:rFonts w:ascii="Trebuchet MS" w:hAnsi="Trebuchet MS"/>
          <w:b/>
          <w:bCs/>
        </w:rPr>
        <w:t xml:space="preserve">Sale </w:t>
      </w:r>
      <w:r w:rsidR="000B0AD1" w:rsidRPr="00C06C15">
        <w:rPr>
          <w:rFonts w:ascii="Trebuchet MS" w:eastAsia="Times New Roman" w:hAnsi="Trebuchet MS"/>
          <w:b/>
          <w:bCs/>
          <w:color w:val="444444"/>
        </w:rPr>
        <w:t xml:space="preserve"> Entry If IGST In Tally</w:t>
      </w:r>
    </w:p>
    <w:p w:rsidR="000B0AD1" w:rsidRPr="00C06C15" w:rsidRDefault="000B0AD1" w:rsidP="000652DF">
      <w:pPr>
        <w:shd w:val="clear" w:color="auto" w:fill="FFFFFF"/>
        <w:spacing w:after="0" w:line="432" w:lineRule="atLeast"/>
        <w:ind w:left="360"/>
        <w:rPr>
          <w:rFonts w:ascii="Trebuchet MS" w:eastAsia="Times New Roman" w:hAnsi="Trebuchet MS"/>
          <w:b/>
          <w:bCs/>
          <w:color w:val="444444"/>
          <w:szCs w:val="20"/>
        </w:rPr>
      </w:pPr>
      <w:r w:rsidRPr="00C06C15">
        <w:rPr>
          <w:rFonts w:ascii="Trebuchet MS" w:eastAsia="Times New Roman" w:hAnsi="Trebuchet MS"/>
          <w:b/>
          <w:bCs/>
          <w:color w:val="444444"/>
          <w:szCs w:val="20"/>
        </w:rPr>
        <w:t xml:space="preserve"> Sale Entry Of Exempted Items</w:t>
      </w:r>
    </w:p>
    <w:p w:rsidR="000652DF" w:rsidRPr="00C06C15" w:rsidRDefault="000B0AD1" w:rsidP="000652DF">
      <w:pPr>
        <w:shd w:val="clear" w:color="auto" w:fill="FFFFFF"/>
        <w:spacing w:after="0" w:line="432" w:lineRule="atLeast"/>
        <w:ind w:left="360"/>
        <w:rPr>
          <w:rFonts w:ascii="Trebuchet MS" w:eastAsia="Times New Roman" w:hAnsi="Trebuchet MS"/>
          <w:b/>
          <w:bCs/>
          <w:color w:val="444444"/>
          <w:szCs w:val="20"/>
        </w:rPr>
      </w:pPr>
      <w:r w:rsidRPr="00C06C15">
        <w:rPr>
          <w:rFonts w:ascii="Trebuchet MS" w:eastAsia="Times New Roman" w:hAnsi="Trebuchet MS"/>
          <w:b/>
          <w:bCs/>
          <w:color w:val="444444"/>
          <w:szCs w:val="20"/>
        </w:rPr>
        <w:t xml:space="preserve"> Sale  Entry Of CGST/SGST</w:t>
      </w:r>
    </w:p>
    <w:p w:rsidR="002857AD" w:rsidRPr="00C06C15" w:rsidRDefault="002857AD" w:rsidP="000652DF">
      <w:pPr>
        <w:shd w:val="clear" w:color="auto" w:fill="FFFFFF"/>
        <w:spacing w:after="0" w:line="432" w:lineRule="atLeast"/>
        <w:ind w:left="360"/>
        <w:rPr>
          <w:rFonts w:ascii="Trebuchet MS" w:hAnsi="Trebuchet MS"/>
          <w:b/>
          <w:bCs/>
        </w:rPr>
      </w:pPr>
      <w:r w:rsidRPr="00C06C15">
        <w:rPr>
          <w:rFonts w:ascii="Trebuchet MS" w:hAnsi="Trebuchet MS"/>
          <w:b/>
          <w:bCs/>
        </w:rPr>
        <w:t>Sale  Entry Of Interstate Exempted Items</w:t>
      </w:r>
    </w:p>
    <w:p w:rsidR="000652DF" w:rsidRPr="00C06C15" w:rsidRDefault="000B0AD1" w:rsidP="00F85CB3">
      <w:pPr>
        <w:spacing w:after="0" w:line="432" w:lineRule="atLeast"/>
        <w:rPr>
          <w:rFonts w:ascii="Trebuchet MS" w:eastAsia="Times New Roman" w:hAnsi="Trebuchet MS" w:cs="Calibri"/>
          <w:b/>
          <w:bCs/>
          <w:color w:val="000000"/>
          <w:lang w:val="en-IN" w:eastAsia="en-IN"/>
          <w14:ligatures w14:val="none"/>
        </w:rPr>
      </w:pPr>
      <w:r w:rsidRPr="00C06C15">
        <w:rPr>
          <w:rFonts w:ascii="Trebuchet MS" w:eastAsia="Times New Roman" w:hAnsi="Trebuchet MS"/>
          <w:b/>
          <w:bCs/>
          <w:color w:val="444444"/>
          <w:szCs w:val="20"/>
        </w:rPr>
        <w:t xml:space="preserve"> </w:t>
      </w:r>
      <w:r w:rsidR="003E71FD" w:rsidRPr="00C06C15">
        <w:rPr>
          <w:rFonts w:ascii="Trebuchet MS" w:eastAsia="Times New Roman" w:hAnsi="Trebuchet MS"/>
          <w:b/>
          <w:bCs/>
          <w:color w:val="444444"/>
          <w:szCs w:val="20"/>
        </w:rPr>
        <w:t xml:space="preserve">     </w:t>
      </w:r>
      <w:r w:rsidR="003B7C18" w:rsidRPr="00C06C15">
        <w:rPr>
          <w:rFonts w:ascii="Trebuchet MS" w:eastAsia="Times New Roman" w:hAnsi="Trebuchet MS" w:cs="Calibri"/>
          <w:b/>
          <w:bCs/>
          <w:color w:val="000000"/>
          <w:lang w:val="en-IN" w:eastAsia="en-IN"/>
          <w14:ligatures w14:val="none"/>
        </w:rPr>
        <w:t>Introduction Of Payroll Process In Tally Prime</w:t>
      </w:r>
      <w:r w:rsidR="000652DF" w:rsidRPr="00C06C15">
        <w:rPr>
          <w:rFonts w:ascii="Trebuchet MS" w:eastAsia="Times New Roman" w:hAnsi="Trebuchet MS" w:cs="Calibri"/>
          <w:b/>
          <w:bCs/>
          <w:color w:val="000000"/>
          <w:lang w:val="en-IN" w:eastAsia="en-IN"/>
          <w14:ligatures w14:val="none"/>
        </w:rPr>
        <w:t xml:space="preserve">          </w:t>
      </w:r>
    </w:p>
    <w:p w:rsidR="0059566A" w:rsidRPr="00C06C15" w:rsidRDefault="000652DF" w:rsidP="00F85CB3">
      <w:pPr>
        <w:spacing w:after="0" w:line="432" w:lineRule="atLeast"/>
        <w:rPr>
          <w:rFonts w:ascii="Trebuchet MS" w:eastAsia="Times New Roman" w:hAnsi="Trebuchet MS" w:cs="Calibri"/>
          <w:b/>
          <w:bCs/>
          <w:color w:val="000000"/>
          <w:lang w:val="en-IN" w:eastAsia="en-IN"/>
          <w14:ligatures w14:val="none"/>
        </w:rPr>
      </w:pPr>
      <w:r w:rsidRPr="00C06C15">
        <w:rPr>
          <w:rFonts w:ascii="Trebuchet MS" w:eastAsia="Times New Roman" w:hAnsi="Trebuchet MS" w:cs="Calibri"/>
          <w:b/>
          <w:bCs/>
          <w:color w:val="000000"/>
          <w:lang w:val="en-IN" w:eastAsia="en-IN"/>
          <w14:ligatures w14:val="none"/>
        </w:rPr>
        <w:t xml:space="preserve">      </w:t>
      </w:r>
      <w:r w:rsidR="003B7C18" w:rsidRPr="00C06C15">
        <w:rPr>
          <w:rFonts w:ascii="Trebuchet MS" w:eastAsia="Times New Roman" w:hAnsi="Trebuchet MS" w:cs="Calibri"/>
          <w:b/>
          <w:bCs/>
          <w:color w:val="000000"/>
          <w:lang w:val="en-IN" w:eastAsia="en-IN"/>
          <w14:ligatures w14:val="none"/>
        </w:rPr>
        <w:t>Employee Group &amp; Create Employee</w:t>
      </w:r>
    </w:p>
    <w:p w:rsidR="0059566A" w:rsidRPr="00C06C15" w:rsidRDefault="000652DF" w:rsidP="000652DF">
      <w:pPr>
        <w:spacing w:after="0" w:line="432" w:lineRule="atLeast"/>
        <w:rPr>
          <w:rFonts w:ascii="Trebuchet MS" w:eastAsia="Times New Roman" w:hAnsi="Trebuchet MS" w:cs="Calibri"/>
          <w:b/>
          <w:bCs/>
          <w:color w:val="000000"/>
          <w:lang w:val="en-IN" w:eastAsia="en-IN"/>
          <w14:ligatures w14:val="none"/>
        </w:rPr>
      </w:pPr>
      <w:r w:rsidRPr="00C06C15">
        <w:rPr>
          <w:rFonts w:ascii="Trebuchet MS" w:eastAsia="Times New Roman" w:hAnsi="Trebuchet MS" w:cs="Calibri"/>
          <w:b/>
          <w:bCs/>
          <w:color w:val="000000"/>
          <w:lang w:val="en-IN" w:eastAsia="en-IN"/>
          <w14:ligatures w14:val="none"/>
        </w:rPr>
        <w:t xml:space="preserve">      </w:t>
      </w:r>
      <w:r w:rsidR="003B7C18" w:rsidRPr="00C06C15">
        <w:rPr>
          <w:rFonts w:ascii="Trebuchet MS" w:eastAsia="Times New Roman" w:hAnsi="Trebuchet MS" w:cs="Calibri"/>
          <w:b/>
          <w:bCs/>
          <w:color w:val="000000"/>
          <w:lang w:val="en-IN" w:eastAsia="en-IN"/>
          <w14:ligatures w14:val="none"/>
        </w:rPr>
        <w:t>Payroll Heads &amp; Attendance/Production Type</w:t>
      </w:r>
    </w:p>
    <w:p w:rsidR="0059566A" w:rsidRPr="00C06C15" w:rsidRDefault="000652DF" w:rsidP="000652DF">
      <w:pPr>
        <w:spacing w:after="0" w:line="432" w:lineRule="atLeast"/>
        <w:rPr>
          <w:rFonts w:ascii="Trebuchet MS" w:eastAsia="Times New Roman" w:hAnsi="Trebuchet MS" w:cs="Calibri"/>
          <w:b/>
          <w:bCs/>
          <w:color w:val="000000"/>
          <w:lang w:val="en-IN" w:eastAsia="en-IN"/>
          <w14:ligatures w14:val="none"/>
        </w:rPr>
      </w:pPr>
      <w:r w:rsidRPr="00C06C15">
        <w:rPr>
          <w:rFonts w:ascii="Trebuchet MS" w:eastAsia="Times New Roman" w:hAnsi="Trebuchet MS" w:cs="Calibri"/>
          <w:b/>
          <w:bCs/>
          <w:color w:val="000000"/>
          <w:lang w:val="en-IN" w:eastAsia="en-IN"/>
          <w14:ligatures w14:val="none"/>
        </w:rPr>
        <w:t xml:space="preserve">      </w:t>
      </w:r>
      <w:r w:rsidR="003B7C18" w:rsidRPr="00C06C15">
        <w:rPr>
          <w:rFonts w:ascii="Trebuchet MS" w:eastAsia="Times New Roman" w:hAnsi="Trebuchet MS" w:cs="Calibri"/>
          <w:b/>
          <w:bCs/>
          <w:color w:val="000000"/>
          <w:lang w:val="en-IN" w:eastAsia="en-IN"/>
          <w14:ligatures w14:val="none"/>
        </w:rPr>
        <w:t xml:space="preserve">Attendance Management </w:t>
      </w:r>
    </w:p>
    <w:p w:rsidR="00CF6CC4" w:rsidRPr="00C06C15" w:rsidRDefault="00CF6CC4" w:rsidP="00CF6CC4">
      <w:pPr>
        <w:spacing w:after="0" w:line="432" w:lineRule="atLeast"/>
        <w:rPr>
          <w:rFonts w:ascii="Trebuchet MS" w:eastAsia="Times New Roman" w:hAnsi="Trebuchet MS" w:cs="Calibri"/>
          <w:b/>
          <w:bCs/>
          <w:color w:val="000000"/>
          <w:lang w:val="en-IN" w:eastAsia="en-IN"/>
          <w14:ligatures w14:val="none"/>
        </w:rPr>
      </w:pPr>
      <w:r w:rsidRPr="00C06C15">
        <w:rPr>
          <w:rFonts w:ascii="Trebuchet MS" w:eastAsia="Times New Roman" w:hAnsi="Trebuchet MS" w:cs="Calibri"/>
          <w:b/>
          <w:bCs/>
          <w:color w:val="000000"/>
          <w:lang w:val="en-IN" w:eastAsia="en-IN"/>
          <w14:ligatures w14:val="none"/>
        </w:rPr>
        <w:t xml:space="preserve">      Shortcut Keys of </w:t>
      </w:r>
      <w:proofErr w:type="spellStart"/>
      <w:r w:rsidRPr="00C06C15">
        <w:rPr>
          <w:rFonts w:ascii="Trebuchet MS" w:eastAsia="Times New Roman" w:hAnsi="Trebuchet MS" w:cs="Calibri"/>
          <w:b/>
          <w:bCs/>
          <w:color w:val="000000"/>
          <w:lang w:val="en-IN" w:eastAsia="en-IN"/>
          <w14:ligatures w14:val="none"/>
        </w:rPr>
        <w:t>TallyERP</w:t>
      </w:r>
      <w:proofErr w:type="spellEnd"/>
      <w:r w:rsidRPr="00C06C15">
        <w:rPr>
          <w:rFonts w:ascii="Trebuchet MS" w:eastAsia="Times New Roman" w:hAnsi="Trebuchet MS" w:cs="Calibri"/>
          <w:b/>
          <w:bCs/>
          <w:color w:val="000000"/>
          <w:lang w:val="en-IN" w:eastAsia="en-IN"/>
          <w14:ligatures w14:val="none"/>
        </w:rPr>
        <w:t xml:space="preserve">/Prime </w:t>
      </w:r>
    </w:p>
    <w:p w:rsidR="00361C8E" w:rsidRPr="00C06C15" w:rsidRDefault="00EC3B48" w:rsidP="00CF6CC4">
      <w:pPr>
        <w:spacing w:after="0" w:line="432" w:lineRule="atLeast"/>
        <w:rPr>
          <w:rFonts w:ascii="Trebuchet MS" w:eastAsia="Times New Roman" w:hAnsi="Trebuchet MS" w:cs="Calibri"/>
          <w:b/>
          <w:bCs/>
          <w:color w:val="000000"/>
          <w:lang w:val="en-IN" w:eastAsia="en-IN"/>
          <w14:ligatures w14:val="none"/>
        </w:rPr>
      </w:pPr>
      <w:r w:rsidRPr="00C06C15">
        <w:rPr>
          <w:rFonts w:ascii="Trebuchet MS" w:eastAsia="Times New Roman" w:hAnsi="Trebuchet MS" w:cs="Calibri"/>
          <w:b/>
          <w:bCs/>
          <w:color w:val="000000"/>
          <w:lang w:val="en-IN" w:eastAsia="en-IN"/>
          <w14:ligatures w14:val="none"/>
        </w:rPr>
        <w:t xml:space="preserve">      </w:t>
      </w:r>
      <w:r w:rsidR="00A31AF8" w:rsidRPr="00C06C15">
        <w:rPr>
          <w:rFonts w:ascii="Trebuchet MS" w:eastAsia="Times New Roman" w:hAnsi="Trebuchet MS" w:cs="Calibri"/>
          <w:b/>
          <w:bCs/>
          <w:color w:val="000000"/>
          <w:lang w:val="en-IN" w:eastAsia="en-IN"/>
          <w14:ligatures w14:val="none"/>
        </w:rPr>
        <w:t>Data Backup/Export/Import Data/</w:t>
      </w:r>
      <w:r w:rsidR="00023A9C" w:rsidRPr="00C06C15">
        <w:rPr>
          <w:rFonts w:ascii="Trebuchet MS" w:eastAsia="Times New Roman" w:hAnsi="Trebuchet MS" w:cs="Calibri"/>
          <w:b/>
          <w:bCs/>
          <w:color w:val="000000"/>
          <w:lang w:val="en-IN" w:eastAsia="en-IN"/>
          <w14:ligatures w14:val="none"/>
        </w:rPr>
        <w:t>P</w:t>
      </w:r>
      <w:r w:rsidR="00A31AF8" w:rsidRPr="00C06C15">
        <w:rPr>
          <w:rFonts w:ascii="Trebuchet MS" w:eastAsia="Times New Roman" w:hAnsi="Trebuchet MS" w:cs="Calibri"/>
          <w:b/>
          <w:bCs/>
          <w:color w:val="000000"/>
          <w:lang w:val="en-IN" w:eastAsia="en-IN"/>
          <w14:ligatures w14:val="none"/>
        </w:rPr>
        <w:t>assword</w:t>
      </w:r>
    </w:p>
    <w:p w:rsidR="00CF6CC4" w:rsidRPr="00C06C15" w:rsidRDefault="004D6CE8" w:rsidP="00892766">
      <w:pPr>
        <w:spacing w:after="120" w:line="432" w:lineRule="atLeast"/>
        <w:rPr>
          <w:rFonts w:ascii="Trebuchet MS" w:eastAsia="Times New Roman" w:hAnsi="Trebuchet MS" w:cs="Calibri"/>
          <w:b/>
          <w:bCs/>
          <w:color w:val="000000"/>
          <w:lang w:val="en-IN" w:eastAsia="en-IN"/>
          <w14:ligatures w14:val="none"/>
        </w:rPr>
      </w:pPr>
      <w:r w:rsidRPr="00C06C15">
        <w:rPr>
          <w:rFonts w:ascii="Trebuchet MS" w:eastAsia="Times New Roman" w:hAnsi="Trebuchet MS" w:cs="Calibri"/>
          <w:b/>
          <w:bCs/>
          <w:color w:val="000000"/>
          <w:lang w:val="en-IN" w:eastAsia="en-IN"/>
          <w14:ligatures w14:val="none"/>
        </w:rPr>
        <w:t xml:space="preserve">      </w:t>
      </w:r>
      <w:r w:rsidR="00361C8E" w:rsidRPr="00C06C15">
        <w:rPr>
          <w:rFonts w:ascii="Trebuchet MS" w:eastAsia="Times New Roman" w:hAnsi="Trebuchet MS" w:cs="Calibri"/>
          <w:b/>
          <w:bCs/>
          <w:color w:val="000000"/>
          <w:lang w:val="en-IN" w:eastAsia="en-IN"/>
          <w14:ligatures w14:val="none"/>
        </w:rPr>
        <w:t xml:space="preserve">How to Check Pending Payment </w:t>
      </w:r>
      <w:r w:rsidR="00A31AF8" w:rsidRPr="00C06C15">
        <w:rPr>
          <w:rFonts w:ascii="Trebuchet MS" w:eastAsia="Times New Roman" w:hAnsi="Trebuchet MS" w:cs="Calibri"/>
          <w:b/>
          <w:bCs/>
          <w:color w:val="000000"/>
          <w:lang w:val="en-IN" w:eastAsia="en-IN"/>
          <w14:ligatures w14:val="none"/>
        </w:rPr>
        <w:t xml:space="preserve"> </w:t>
      </w:r>
    </w:p>
    <w:p w:rsidR="000B0AD1" w:rsidRPr="00892766" w:rsidRDefault="00892766" w:rsidP="00892766">
      <w:pPr>
        <w:shd w:val="clear" w:color="auto" w:fill="FFFFFF"/>
        <w:spacing w:after="120" w:line="360" w:lineRule="auto"/>
        <w:rPr>
          <w:rFonts w:ascii="Trebuchet MS" w:eastAsia="Times New Roman" w:hAnsi="Trebuchet MS"/>
          <w:b/>
          <w:bCs/>
          <w:color w:val="444444"/>
          <w:szCs w:val="20"/>
        </w:rPr>
      </w:pPr>
      <w:r w:rsidRPr="00892766">
        <w:rPr>
          <w:rFonts w:ascii="Trebuchet MS" w:eastAsia="Times New Roman" w:hAnsi="Trebuchet MS"/>
          <w:b/>
          <w:bCs/>
          <w:color w:val="444444"/>
          <w:szCs w:val="20"/>
        </w:rPr>
        <w:t xml:space="preserve">      How to Import Tally Data pdf/</w:t>
      </w:r>
      <w:proofErr w:type="spellStart"/>
      <w:r w:rsidRPr="00892766">
        <w:rPr>
          <w:rFonts w:ascii="Trebuchet MS" w:eastAsia="Times New Roman" w:hAnsi="Trebuchet MS"/>
          <w:b/>
          <w:bCs/>
          <w:color w:val="444444"/>
          <w:szCs w:val="20"/>
        </w:rPr>
        <w:t>xls</w:t>
      </w:r>
      <w:proofErr w:type="spellEnd"/>
      <w:r w:rsidRPr="00892766">
        <w:rPr>
          <w:rFonts w:ascii="Trebuchet MS" w:eastAsia="Times New Roman" w:hAnsi="Trebuchet MS"/>
          <w:b/>
          <w:bCs/>
          <w:color w:val="444444"/>
          <w:szCs w:val="20"/>
        </w:rPr>
        <w:t xml:space="preserve"> mode </w:t>
      </w:r>
    </w:p>
    <w:p w:rsidR="000B0AD1" w:rsidRDefault="000B0AD1"/>
    <w:sectPr w:rsidR="000B0AD1" w:rsidSect="00C06C15">
      <w:type w:val="continuous"/>
      <w:pgSz w:w="12240" w:h="15840"/>
      <w:pgMar w:top="426" w:right="720" w:bottom="142" w:left="720" w:header="708" w:footer="708" w:gutter="0"/>
      <w:cols w:num="2" w:space="23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6pt;height:6pt;visibility:visible;mso-wrap-style:square" o:bullet="t">
        <v:imagedata r:id="rId1" o:title=""/>
      </v:shape>
    </w:pict>
  </w:numPicBullet>
  <w:abstractNum w:abstractNumId="0" w15:restartNumberingAfterBreak="0">
    <w:nsid w:val="227507EB"/>
    <w:multiLevelType w:val="hybridMultilevel"/>
    <w:tmpl w:val="099297B0"/>
    <w:lvl w:ilvl="0" w:tplc="C116EDC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7D82CC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BD4063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FA273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438315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B54F1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80A4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AA41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1A6D6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4791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TngvOeTdxNCUGrToTp7SkijRSmxZ0v940x2hGqjnlxr4U0vL3NLxbG1Qvs5hsXBVb2sDXxSjcyP0gbP4v/iLTQ==" w:salt="iADIxdb1PC61guv2SHaP1w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398"/>
    <w:rsid w:val="00023A9C"/>
    <w:rsid w:val="00062FEC"/>
    <w:rsid w:val="000652DF"/>
    <w:rsid w:val="000B0AD1"/>
    <w:rsid w:val="000D6EE9"/>
    <w:rsid w:val="000E1412"/>
    <w:rsid w:val="000F40B2"/>
    <w:rsid w:val="001306C9"/>
    <w:rsid w:val="00140CFE"/>
    <w:rsid w:val="00151398"/>
    <w:rsid w:val="00167E2E"/>
    <w:rsid w:val="00170341"/>
    <w:rsid w:val="00235D3E"/>
    <w:rsid w:val="002857AD"/>
    <w:rsid w:val="00297ADB"/>
    <w:rsid w:val="002B0F79"/>
    <w:rsid w:val="00307BFA"/>
    <w:rsid w:val="00351F01"/>
    <w:rsid w:val="00361C8E"/>
    <w:rsid w:val="003754B7"/>
    <w:rsid w:val="00375562"/>
    <w:rsid w:val="00380E72"/>
    <w:rsid w:val="003B7C18"/>
    <w:rsid w:val="003D5962"/>
    <w:rsid w:val="003D660B"/>
    <w:rsid w:val="003E71FD"/>
    <w:rsid w:val="003F4ED3"/>
    <w:rsid w:val="00417096"/>
    <w:rsid w:val="00425715"/>
    <w:rsid w:val="00454DC8"/>
    <w:rsid w:val="004C7931"/>
    <w:rsid w:val="004D26A0"/>
    <w:rsid w:val="004D6CE8"/>
    <w:rsid w:val="004E649A"/>
    <w:rsid w:val="0051734B"/>
    <w:rsid w:val="0052215F"/>
    <w:rsid w:val="00524077"/>
    <w:rsid w:val="00542CE6"/>
    <w:rsid w:val="00552B36"/>
    <w:rsid w:val="00554277"/>
    <w:rsid w:val="00582247"/>
    <w:rsid w:val="0059566A"/>
    <w:rsid w:val="005F4BAF"/>
    <w:rsid w:val="006356C1"/>
    <w:rsid w:val="00672134"/>
    <w:rsid w:val="006F4DAA"/>
    <w:rsid w:val="00711A4A"/>
    <w:rsid w:val="0073591A"/>
    <w:rsid w:val="00737AB7"/>
    <w:rsid w:val="0076107E"/>
    <w:rsid w:val="00765F7C"/>
    <w:rsid w:val="00791B49"/>
    <w:rsid w:val="007E4C57"/>
    <w:rsid w:val="008605A3"/>
    <w:rsid w:val="00866415"/>
    <w:rsid w:val="00891A9D"/>
    <w:rsid w:val="00892766"/>
    <w:rsid w:val="008947A9"/>
    <w:rsid w:val="0089544C"/>
    <w:rsid w:val="00994E8B"/>
    <w:rsid w:val="009D2906"/>
    <w:rsid w:val="00A05B32"/>
    <w:rsid w:val="00A31AF8"/>
    <w:rsid w:val="00A71D05"/>
    <w:rsid w:val="00AA4F07"/>
    <w:rsid w:val="00AA7ACB"/>
    <w:rsid w:val="00AD5AC5"/>
    <w:rsid w:val="00AD6BD1"/>
    <w:rsid w:val="00B45281"/>
    <w:rsid w:val="00BC7BEA"/>
    <w:rsid w:val="00C06C15"/>
    <w:rsid w:val="00C34F17"/>
    <w:rsid w:val="00CB24BB"/>
    <w:rsid w:val="00CF6CC4"/>
    <w:rsid w:val="00D0066F"/>
    <w:rsid w:val="00D00AB6"/>
    <w:rsid w:val="00E63DBC"/>
    <w:rsid w:val="00E81E57"/>
    <w:rsid w:val="00E82149"/>
    <w:rsid w:val="00EA2BF9"/>
    <w:rsid w:val="00EC3B48"/>
    <w:rsid w:val="00F025A2"/>
    <w:rsid w:val="00F670AD"/>
    <w:rsid w:val="00F85CB3"/>
    <w:rsid w:val="00FB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B2D9C"/>
  <w15:chartTrackingRefBased/>
  <w15:docId w15:val="{CB9E35F1-D004-4CAD-B6C3-40288315C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7AD"/>
    <w:rPr>
      <w:rFonts w:ascii="Calibri" w:eastAsia="Calibri" w:hAnsi="Calibri" w:cs="Times New Roman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2C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42C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C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CE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42CE6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CE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42C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3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326</Words>
  <Characters>1864</Characters>
  <Application>Microsoft Office Word</Application>
  <DocSecurity>8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Mittal</dc:creator>
  <cp:keywords/>
  <dc:description/>
  <cp:lastModifiedBy>Pawan Mittal</cp:lastModifiedBy>
  <cp:revision>20</cp:revision>
  <dcterms:created xsi:type="dcterms:W3CDTF">2024-12-28T03:54:00Z</dcterms:created>
  <dcterms:modified xsi:type="dcterms:W3CDTF">2025-09-18T08:09:00Z</dcterms:modified>
</cp:coreProperties>
</file>