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F55" w:rsidRDefault="006C6F55" w:rsidP="006C6F55">
      <w:pPr>
        <w:jc w:val="center"/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777161" w:rsidRDefault="00777161" w:rsidP="00777161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777161" w:rsidRDefault="00777161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E6554E" w:rsidRDefault="001A369F" w:rsidP="00E6554E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6" w:history="1">
        <w:r w:rsidR="00E6554E" w:rsidRPr="003239F5">
          <w:rPr>
            <w:rStyle w:val="Hyperlink"/>
            <w:rFonts w:ascii="Arial" w:hAnsi="Arial" w:cs="Arial"/>
            <w:sz w:val="34"/>
            <w:szCs w:val="60"/>
          </w:rPr>
          <w:t>https://github.com/hackathonScrapping/BANK.git</w:t>
        </w:r>
      </w:hyperlink>
    </w:p>
    <w:p w:rsidR="00E6554E" w:rsidRDefault="00E6554E" w:rsidP="00E6554E">
      <w:pPr>
        <w:pStyle w:val="ListParagraph"/>
        <w:rPr>
          <w:rFonts w:ascii="Arial" w:hAnsi="Arial" w:cs="Arial"/>
          <w:color w:val="009CFF"/>
          <w:sz w:val="34"/>
          <w:szCs w:val="60"/>
        </w:rPr>
      </w:pPr>
    </w:p>
    <w:p w:rsidR="00777161" w:rsidRDefault="00777161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BeautifulSoup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</w:t>
      </w:r>
      <w:r w:rsidR="00A236CF">
        <w:rPr>
          <w:rFonts w:ascii="Arial" w:hAnsi="Arial" w:cs="Arial"/>
          <w:color w:val="009CFF"/>
          <w:sz w:val="34"/>
          <w:szCs w:val="60"/>
        </w:rPr>
        <w:t xml:space="preserve"> (Feel free to use </w:t>
      </w:r>
      <w:r w:rsidR="00D8373A">
        <w:rPr>
          <w:rFonts w:ascii="Arial" w:hAnsi="Arial" w:cs="Arial"/>
          <w:color w:val="009CFF"/>
          <w:sz w:val="34"/>
          <w:szCs w:val="60"/>
        </w:rPr>
        <w:t xml:space="preserve">any </w:t>
      </w:r>
      <w:r w:rsidR="00A236CF">
        <w:rPr>
          <w:rFonts w:ascii="Arial" w:hAnsi="Arial" w:cs="Arial"/>
          <w:color w:val="009CFF"/>
          <w:sz w:val="34"/>
          <w:szCs w:val="60"/>
        </w:rPr>
        <w:t>other Python libraries)</w:t>
      </w:r>
    </w:p>
    <w:p w:rsidR="0098346B" w:rsidRPr="00777161" w:rsidRDefault="0098346B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89099D" w:rsidRDefault="00E2244F" w:rsidP="0089099D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</w:t>
      </w:r>
      <w:r w:rsidR="0089099D">
        <w:rPr>
          <w:rFonts w:ascii="Arial" w:hAnsi="Arial" w:cs="Arial"/>
          <w:color w:val="009CFF"/>
          <w:sz w:val="60"/>
          <w:szCs w:val="60"/>
        </w:rPr>
        <w:t xml:space="preserve"> 1:</w:t>
      </w:r>
    </w:p>
    <w:p w:rsidR="006C6F55" w:rsidRDefault="006C6F55" w:rsidP="006C6F55">
      <w:pPr>
        <w:jc w:val="center"/>
      </w:pPr>
    </w:p>
    <w:p w:rsidR="006C6F55" w:rsidRDefault="00A63F7C" w:rsidP="006C6F55">
      <w:pPr>
        <w:jc w:val="center"/>
        <w:rPr>
          <w:b/>
        </w:rPr>
      </w:pPr>
      <w:r>
        <w:rPr>
          <w:b/>
        </w:rPr>
        <w:t>Scarped Data Format</w:t>
      </w:r>
      <w:r w:rsidR="00D72DA7">
        <w:rPr>
          <w:b/>
        </w:rPr>
        <w:t xml:space="preserve"> (File Name - </w:t>
      </w:r>
      <w:proofErr w:type="spellStart"/>
      <w:r w:rsidR="00D72DA7">
        <w:rPr>
          <w:b/>
        </w:rPr>
        <w:t>CITI</w:t>
      </w:r>
      <w:r w:rsidR="00531B97">
        <w:rPr>
          <w:b/>
        </w:rPr>
        <w:t>_Data_</w:t>
      </w:r>
      <w:r w:rsidR="00EC11E9">
        <w:rPr>
          <w:b/>
        </w:rPr>
        <w:t>Deposit</w:t>
      </w:r>
      <w:proofErr w:type="spellEnd"/>
      <w:r w:rsidR="00EC11E9">
        <w:rPr>
          <w:b/>
        </w:rPr>
        <w:t>_</w:t>
      </w:r>
      <w:r w:rsidR="00531B97">
        <w:rPr>
          <w:b/>
        </w:rPr>
        <w:t>&lt;MM_DD_YYYY&gt;.</w:t>
      </w:r>
      <w:proofErr w:type="spellStart"/>
      <w:r w:rsidR="00531B97">
        <w:rPr>
          <w:b/>
        </w:rPr>
        <w:t>csv</w:t>
      </w:r>
      <w:proofErr w:type="spellEnd"/>
      <w:r w:rsidR="00531B97">
        <w:rPr>
          <w:b/>
        </w:rPr>
        <w:t>)</w:t>
      </w:r>
    </w:p>
    <w:tbl>
      <w:tblPr>
        <w:tblW w:w="8520" w:type="dxa"/>
        <w:tblInd w:w="-10" w:type="dxa"/>
        <w:tblLook w:val="04A0" w:firstRow="1" w:lastRow="0" w:firstColumn="1" w:lastColumn="0" w:noHBand="0" w:noVBand="1"/>
      </w:tblPr>
      <w:tblGrid>
        <w:gridCol w:w="640"/>
        <w:gridCol w:w="749"/>
        <w:gridCol w:w="749"/>
        <w:gridCol w:w="1440"/>
        <w:gridCol w:w="1249"/>
        <w:gridCol w:w="1088"/>
        <w:gridCol w:w="1123"/>
        <w:gridCol w:w="917"/>
        <w:gridCol w:w="565"/>
      </w:tblGrid>
      <w:tr w:rsidR="00283DA7" w:rsidRPr="00283DA7" w:rsidTr="00283DA7">
        <w:trPr>
          <w:trHeight w:val="600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Bank Name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TAB Name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Product Name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Minimum Opening              Balance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Minimum  Balance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Maximum Balance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Interest Rate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APY</w:t>
            </w:r>
          </w:p>
        </w:tc>
      </w:tr>
      <w:tr w:rsidR="00283DA7" w:rsidRPr="00283DA7" w:rsidTr="00283DA7">
        <w:trPr>
          <w:trHeight w:val="3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283DA7" w:rsidRPr="00283DA7" w:rsidTr="00283DA7">
        <w:trPr>
          <w:trHeight w:val="3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283DA7" w:rsidRPr="00283DA7" w:rsidTr="00283DA7">
        <w:trPr>
          <w:trHeight w:val="3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283DA7" w:rsidRPr="00283DA7" w:rsidTr="00283DA7">
        <w:trPr>
          <w:trHeight w:val="3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283DA7" w:rsidRPr="00283DA7" w:rsidTr="00283DA7">
        <w:trPr>
          <w:trHeight w:val="3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283DA7" w:rsidRPr="00283DA7" w:rsidTr="00283DA7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3DA7" w:rsidRPr="00283DA7" w:rsidRDefault="00283DA7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</w:tbl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tbl>
      <w:tblPr>
        <w:tblW w:w="11216" w:type="dxa"/>
        <w:tblInd w:w="-1347" w:type="dxa"/>
        <w:tblLook w:val="04A0" w:firstRow="1" w:lastRow="0" w:firstColumn="1" w:lastColumn="0" w:noHBand="0" w:noVBand="1"/>
      </w:tblPr>
      <w:tblGrid>
        <w:gridCol w:w="912"/>
        <w:gridCol w:w="543"/>
        <w:gridCol w:w="206"/>
        <w:gridCol w:w="1226"/>
        <w:gridCol w:w="988"/>
        <w:gridCol w:w="1088"/>
        <w:gridCol w:w="1088"/>
        <w:gridCol w:w="1123"/>
        <w:gridCol w:w="361"/>
        <w:gridCol w:w="222"/>
        <w:gridCol w:w="222"/>
        <w:gridCol w:w="2640"/>
        <w:gridCol w:w="597"/>
      </w:tblGrid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1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6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451F54" w:rsidRDefault="00451F54" w:rsidP="006C6F55">
      <w:pPr>
        <w:jc w:val="center"/>
        <w:rPr>
          <w:b/>
        </w:rPr>
      </w:pPr>
    </w:p>
    <w:p w:rsidR="00B03168" w:rsidRPr="00B03168" w:rsidRDefault="00B03168" w:rsidP="006C6F55">
      <w:pPr>
        <w:jc w:val="center"/>
        <w:rPr>
          <w:b/>
        </w:rPr>
      </w:pPr>
      <w:r w:rsidRPr="00B03168">
        <w:rPr>
          <w:b/>
        </w:rPr>
        <w:t>Steps</w:t>
      </w:r>
    </w:p>
    <w:p w:rsidR="006C6F55" w:rsidRDefault="00B03168" w:rsidP="00B03168">
      <w:pPr>
        <w:pStyle w:val="ListParagraph"/>
        <w:numPr>
          <w:ilvl w:val="0"/>
          <w:numId w:val="1"/>
        </w:numPr>
        <w:jc w:val="center"/>
      </w:pPr>
      <w:r>
        <w:t>Click on below bank site</w:t>
      </w:r>
    </w:p>
    <w:p w:rsidR="00B03168" w:rsidRDefault="00D72DA7" w:rsidP="00F42E0F">
      <w:pPr>
        <w:spacing w:after="0" w:line="240" w:lineRule="auto"/>
        <w:jc w:val="center"/>
      </w:pPr>
      <w:r>
        <w:t xml:space="preserve">URL: </w:t>
      </w:r>
      <w:hyperlink r:id="rId7" w:history="1">
        <w:r w:rsidR="00E2244F" w:rsidRPr="009B221D">
          <w:rPr>
            <w:rStyle w:val="Hyperlink"/>
          </w:rPr>
          <w:t>https://online.citi.com/US/JRS/pands/detail.do?ID=CurrentRates&amp;JFP_TOKEN=7JAPCVIC</w:t>
        </w:r>
      </w:hyperlink>
    </w:p>
    <w:p w:rsidR="00E2244F" w:rsidRDefault="00E2244F" w:rsidP="00E2244F">
      <w:pPr>
        <w:pStyle w:val="ListParagraph"/>
        <w:numPr>
          <w:ilvl w:val="0"/>
          <w:numId w:val="1"/>
        </w:numPr>
        <w:spacing w:after="0" w:line="240" w:lineRule="auto"/>
        <w:jc w:val="center"/>
      </w:pPr>
      <w:r>
        <w:t>Click on each of the 5 Tabs (CHECKING &amp; SAVINGS, CERTIFICATES OF DEPOSIT, CITIGOLD, CITI PRIORITY, CITIBANK IRA)</w:t>
      </w:r>
    </w:p>
    <w:p w:rsidR="00E2244F" w:rsidRDefault="00E2244F" w:rsidP="00E2244F">
      <w:pPr>
        <w:pStyle w:val="ListParagraph"/>
        <w:numPr>
          <w:ilvl w:val="0"/>
          <w:numId w:val="1"/>
        </w:numPr>
        <w:spacing w:after="0" w:line="240" w:lineRule="auto"/>
        <w:jc w:val="center"/>
      </w:pPr>
      <w:r>
        <w:t>Scrape deposit account related data as per details provided below</w:t>
      </w:r>
    </w:p>
    <w:p w:rsidR="00E2244F" w:rsidRDefault="00E2244F" w:rsidP="00F42E0F">
      <w:pPr>
        <w:spacing w:after="0" w:line="240" w:lineRule="auto"/>
        <w:jc w:val="center"/>
      </w:pPr>
    </w:p>
    <w:p w:rsidR="00E2244F" w:rsidRDefault="00487790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  <w:r w:rsidRPr="00487790">
        <w:rPr>
          <w:rFonts w:ascii="Calibri" w:eastAsia="Times New Roman" w:hAnsi="Calibri" w:cs="Times New Roman"/>
          <w:noProof/>
          <w:color w:val="0563C1"/>
          <w:u w:val="single"/>
          <w:lang w:val="en-US"/>
        </w:rPr>
        <w:drawing>
          <wp:inline distT="0" distB="0" distL="0" distR="0">
            <wp:extent cx="5731510" cy="5156329"/>
            <wp:effectExtent l="0" t="0" r="2540" b="6350"/>
            <wp:docPr id="7" name="Picture 7" descr="D:\Personal\Ramesh\BlackRock\Requirement Docs\Snapshot\Cit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\Ramesh\BlackRock\Requirement Docs\Snapshot\Citi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4F" w:rsidRDefault="00E2244F" w:rsidP="00487790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4A0350" w:rsidRDefault="004A0350" w:rsidP="00487790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color w:val="0563C1"/>
          <w:u w:val="single"/>
          <w:lang w:eastAsia="en-IN"/>
        </w:rPr>
        <w:t>As per snapshot below, scrape data</w:t>
      </w:r>
    </w:p>
    <w:p w:rsidR="00E2244F" w:rsidRPr="00487790" w:rsidRDefault="00487790" w:rsidP="0048779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r w:rsidRPr="00487790">
        <w:rPr>
          <w:rFonts w:ascii="Calibri" w:eastAsia="Times New Roman" w:hAnsi="Calibri" w:cs="Times New Roman"/>
          <w:color w:val="0563C1"/>
          <w:lang w:eastAsia="en-IN"/>
        </w:rPr>
        <w:t>Capture: Account Name Interest Checking Account</w:t>
      </w:r>
    </w:p>
    <w:p w:rsidR="00487790" w:rsidRPr="00487790" w:rsidRDefault="00487790" w:rsidP="0048779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r w:rsidRPr="00487790">
        <w:rPr>
          <w:rFonts w:ascii="Calibri" w:eastAsia="Times New Roman" w:hAnsi="Calibri" w:cs="Times New Roman"/>
          <w:color w:val="0563C1"/>
          <w:lang w:eastAsia="en-IN"/>
        </w:rPr>
        <w:t>Capture Minimum and Maximum Balance</w:t>
      </w:r>
    </w:p>
    <w:p w:rsidR="00487790" w:rsidRPr="00487790" w:rsidRDefault="00487790" w:rsidP="0048779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r w:rsidRPr="00487790">
        <w:rPr>
          <w:rFonts w:ascii="Calibri" w:eastAsia="Times New Roman" w:hAnsi="Calibri" w:cs="Times New Roman"/>
          <w:color w:val="0563C1"/>
          <w:lang w:eastAsia="en-IN"/>
        </w:rPr>
        <w:t>Capture APY</w:t>
      </w:r>
    </w:p>
    <w:p w:rsidR="004A0350" w:rsidRDefault="00487790" w:rsidP="004A035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r w:rsidRPr="00487790">
        <w:rPr>
          <w:rFonts w:ascii="Calibri" w:eastAsia="Times New Roman" w:hAnsi="Calibri" w:cs="Times New Roman"/>
          <w:color w:val="0563C1"/>
          <w:lang w:eastAsia="en-IN"/>
        </w:rPr>
        <w:t>Capture Interest Rate</w:t>
      </w:r>
    </w:p>
    <w:p w:rsidR="004A0350" w:rsidRDefault="004A0350" w:rsidP="004A035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4A0350" w:rsidRPr="004A0350" w:rsidRDefault="004A0350" w:rsidP="004A035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r>
        <w:rPr>
          <w:rFonts w:ascii="Calibri" w:eastAsia="Times New Roman" w:hAnsi="Calibri" w:cs="Times New Roman"/>
          <w:color w:val="0563C1"/>
          <w:lang w:eastAsia="en-IN"/>
        </w:rPr>
        <w:lastRenderedPageBreak/>
        <w:t>Repeat same for 4 other tabs (CERTIFICATE OF DEPOSIT, CITIGOLD, CITIPRIORITY, CITIBANK IRA)</w:t>
      </w:r>
    </w:p>
    <w:p w:rsidR="00E2244F" w:rsidRDefault="00487790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  <w:r w:rsidRPr="00487790">
        <w:rPr>
          <w:rFonts w:ascii="Calibri" w:eastAsia="Times New Roman" w:hAnsi="Calibri" w:cs="Times New Roman"/>
          <w:noProof/>
          <w:color w:val="0563C1"/>
          <w:u w:val="single"/>
          <w:lang w:val="en-US"/>
        </w:rPr>
        <w:drawing>
          <wp:inline distT="0" distB="0" distL="0" distR="0">
            <wp:extent cx="5731510" cy="5156329"/>
            <wp:effectExtent l="0" t="0" r="2540" b="6350"/>
            <wp:docPr id="10" name="Picture 10" descr="D:\Personal\Ramesh\BlackRock\Requirement Docs\Snapshot\Cit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sonal\Ramesh\BlackRock\Requirement Docs\Snapshot\Citi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4F" w:rsidRDefault="00E2244F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E2244F" w:rsidRDefault="004A0350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  <w:r w:rsidRPr="004A0350">
        <w:rPr>
          <w:rFonts w:ascii="Calibri" w:eastAsia="Times New Roman" w:hAnsi="Calibri" w:cs="Times New Roman"/>
          <w:noProof/>
          <w:color w:val="0563C1"/>
          <w:u w:val="single"/>
          <w:lang w:val="en-US"/>
        </w:rPr>
        <w:lastRenderedPageBreak/>
        <w:drawing>
          <wp:inline distT="0" distB="0" distL="0" distR="0">
            <wp:extent cx="5731510" cy="5156329"/>
            <wp:effectExtent l="0" t="0" r="2540" b="6350"/>
            <wp:docPr id="12" name="Picture 12" descr="D:\Personal\Ramesh\BlackRock\Requirement Docs\Snapshot\Cit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ersonal\Ramesh\BlackRock\Requirement Docs\Snapshot\Citi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E0F" w:rsidRDefault="00F42E0F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4A0350" w:rsidRDefault="004A0350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  <w:r w:rsidRPr="004A0350">
        <w:rPr>
          <w:rFonts w:ascii="Calibri" w:eastAsia="Times New Roman" w:hAnsi="Calibri" w:cs="Times New Roman"/>
          <w:noProof/>
          <w:color w:val="0563C1"/>
          <w:u w:val="single"/>
          <w:lang w:val="en-US"/>
        </w:rPr>
        <w:lastRenderedPageBreak/>
        <w:drawing>
          <wp:inline distT="0" distB="0" distL="0" distR="0">
            <wp:extent cx="5731510" cy="5156329"/>
            <wp:effectExtent l="0" t="0" r="2540" b="6350"/>
            <wp:docPr id="13" name="Picture 13" descr="D:\Personal\Ramesh\BlackRock\Requirement Docs\Snapshot\cit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ersonal\Ramesh\BlackRock\Requirement Docs\Snapshot\citi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67" w:rsidRDefault="00535867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535867" w:rsidRDefault="00535867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535867" w:rsidRDefault="00535867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535867" w:rsidRDefault="00535867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tbl>
      <w:tblPr>
        <w:tblW w:w="11753" w:type="dxa"/>
        <w:tblInd w:w="-1352" w:type="dxa"/>
        <w:tblLook w:val="04A0" w:firstRow="1" w:lastRow="0" w:firstColumn="1" w:lastColumn="0" w:noHBand="0" w:noVBand="1"/>
      </w:tblPr>
      <w:tblGrid>
        <w:gridCol w:w="12936"/>
        <w:gridCol w:w="764"/>
      </w:tblGrid>
      <w:tr w:rsidR="00535867" w:rsidRPr="00EB5E49" w:rsidTr="003346C4">
        <w:trPr>
          <w:trHeight w:val="300"/>
        </w:trPr>
        <w:tc>
          <w:tcPr>
            <w:tcW w:w="10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67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4A0350"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val="en-US"/>
              </w:rPr>
              <w:lastRenderedPageBreak/>
              <w:drawing>
                <wp:inline distT="0" distB="0" distL="0" distR="0" wp14:anchorId="5064FEFD" wp14:editId="4D970ADF">
                  <wp:extent cx="8067675" cy="7258050"/>
                  <wp:effectExtent l="0" t="0" r="9525" b="0"/>
                  <wp:docPr id="14" name="Picture 14" descr="D:\Personal\Ramesh\BlackRock\Requirement Docs\Snapshot\citi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ersonal\Ramesh\BlackRock\Requirement Docs\Snapshot\citi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7675" cy="725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5867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4A0350"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val="en-US"/>
              </w:rPr>
              <w:lastRenderedPageBreak/>
              <w:drawing>
                <wp:inline distT="0" distB="0" distL="0" distR="0" wp14:anchorId="3688FA7C" wp14:editId="3FFE28FC">
                  <wp:extent cx="8067675" cy="7258050"/>
                  <wp:effectExtent l="0" t="0" r="9525" b="0"/>
                  <wp:docPr id="15" name="Picture 15" descr="D:\Personal\Ramesh\BlackRock\Requirement Docs\Snapshot\Citi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Personal\Ramesh\BlackRock\Requirement Docs\Snapshot\Citi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7675" cy="725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5867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877EF"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val="en-US"/>
              </w:rPr>
              <w:lastRenderedPageBreak/>
              <w:drawing>
                <wp:inline distT="0" distB="0" distL="0" distR="0" wp14:anchorId="14771F65" wp14:editId="38FC22FC">
                  <wp:extent cx="8067675" cy="7258050"/>
                  <wp:effectExtent l="0" t="0" r="9525" b="0"/>
                  <wp:docPr id="18" name="Picture 18" descr="D:\Personal\Ramesh\BlackRock\Requirement Docs\Snapshot\Citi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Personal\Ramesh\BlackRock\Requirement Docs\Snapshot\Citi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7675" cy="725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5867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877EF"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val="en-US"/>
              </w:rPr>
              <w:lastRenderedPageBreak/>
              <w:drawing>
                <wp:inline distT="0" distB="0" distL="0" distR="0" wp14:anchorId="3BD6E75A" wp14:editId="3E763E50">
                  <wp:extent cx="6339618" cy="5905500"/>
                  <wp:effectExtent l="0" t="0" r="4445" b="0"/>
                  <wp:docPr id="19" name="Picture 19" descr="D:\Personal\Ramesh\BlackRock\Requirement Docs\Snapshot\Citi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Personal\Ramesh\BlackRock\Requirement Docs\Snapshot\Citi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5249" cy="5929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5867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1A369F" w:rsidRDefault="00C863D8" w:rsidP="001A369F">
            <w:r w:rsidRPr="004A0130">
              <w:rPr>
                <w:rFonts w:ascii="Arial" w:hAnsi="Arial" w:cs="Arial"/>
                <w:color w:val="009CFF"/>
                <w:sz w:val="60"/>
                <w:szCs w:val="60"/>
              </w:rPr>
              <w:lastRenderedPageBreak/>
              <w:t>Work 2: Capturing Mortgage data</w:t>
            </w:r>
          </w:p>
          <w:p w:rsidR="001A369F" w:rsidRDefault="001A369F" w:rsidP="001A369F">
            <w:pPr>
              <w:jc w:val="center"/>
            </w:pPr>
          </w:p>
          <w:p w:rsidR="001A369F" w:rsidRDefault="001A369F" w:rsidP="001A369F">
            <w:pPr>
              <w:jc w:val="center"/>
              <w:rPr>
                <w:b/>
              </w:rPr>
            </w:pPr>
            <w:r>
              <w:rPr>
                <w:b/>
              </w:rPr>
              <w:t xml:space="preserve">Scarped Data Format (File Name - </w:t>
            </w:r>
            <w:proofErr w:type="spellStart"/>
            <w:r>
              <w:rPr>
                <w:b/>
              </w:rPr>
              <w:t>CITI_Data_Mortgage</w:t>
            </w:r>
            <w:proofErr w:type="spellEnd"/>
            <w:r>
              <w:rPr>
                <w:b/>
              </w:rPr>
              <w:t>_&lt;MM_DD_YYYY&gt;.</w:t>
            </w:r>
            <w:proofErr w:type="spellStart"/>
            <w:r>
              <w:rPr>
                <w:b/>
              </w:rPr>
              <w:t>csv</w:t>
            </w:r>
            <w:proofErr w:type="spellEnd"/>
            <w:r>
              <w:rPr>
                <w:b/>
              </w:rPr>
              <w:t>)</w:t>
            </w:r>
            <w:bookmarkStart w:id="0" w:name="_GoBack"/>
            <w:bookmarkEnd w:id="0"/>
          </w:p>
          <w:tbl>
            <w:tblPr>
              <w:tblW w:w="9658" w:type="dxa"/>
              <w:tblLook w:val="04A0" w:firstRow="1" w:lastRow="0" w:firstColumn="1" w:lastColumn="0" w:noHBand="0" w:noVBand="1"/>
            </w:tblPr>
            <w:tblGrid>
              <w:gridCol w:w="640"/>
              <w:gridCol w:w="863"/>
              <w:gridCol w:w="1010"/>
              <w:gridCol w:w="920"/>
              <w:gridCol w:w="680"/>
              <w:gridCol w:w="558"/>
              <w:gridCol w:w="778"/>
              <w:gridCol w:w="819"/>
              <w:gridCol w:w="774"/>
              <w:gridCol w:w="1072"/>
              <w:gridCol w:w="967"/>
              <w:gridCol w:w="577"/>
            </w:tblGrid>
            <w:tr w:rsidR="001A369F" w:rsidRPr="00283DA7" w:rsidTr="003E6C23">
              <w:trPr>
                <w:trHeight w:val="719"/>
              </w:trPr>
              <w:tc>
                <w:tcPr>
                  <w:tcW w:w="476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Date</w:t>
                  </w:r>
                </w:p>
              </w:tc>
              <w:tc>
                <w:tcPr>
                  <w:tcW w:w="863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Bank Name</w:t>
                  </w:r>
                </w:p>
              </w:tc>
              <w:tc>
                <w:tcPr>
                  <w:tcW w:w="1071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Property Value</w:t>
                  </w:r>
                </w:p>
              </w:tc>
              <w:tc>
                <w:tcPr>
                  <w:tcW w:w="924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Loan amount</w:t>
                  </w:r>
                </w:p>
              </w:tc>
              <w:tc>
                <w:tcPr>
                  <w:tcW w:w="506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State</w:t>
                  </w:r>
                </w:p>
              </w:tc>
              <w:tc>
                <w:tcPr>
                  <w:tcW w:w="415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City</w:t>
                  </w:r>
                </w:p>
              </w:tc>
              <w:tc>
                <w:tcPr>
                  <w:tcW w:w="868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Credit Score</w:t>
                  </w:r>
                </w:p>
              </w:tc>
              <w:tc>
                <w:tcPr>
                  <w:tcW w:w="1293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Loan to Value Ratio</w:t>
                  </w:r>
                </w:p>
              </w:tc>
              <w:tc>
                <w:tcPr>
                  <w:tcW w:w="774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Loan Type</w:t>
                  </w:r>
                </w:p>
              </w:tc>
              <w:tc>
                <w:tcPr>
                  <w:tcW w:w="1072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Product Name</w:t>
                  </w:r>
                </w:p>
              </w:tc>
              <w:tc>
                <w:tcPr>
                  <w:tcW w:w="967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Interest Rate</w:t>
                  </w:r>
                </w:p>
              </w:tc>
              <w:tc>
                <w:tcPr>
                  <w:tcW w:w="429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C000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APR</w:t>
                  </w:r>
                </w:p>
              </w:tc>
            </w:tr>
            <w:tr w:rsidR="001A369F" w:rsidRPr="00283DA7" w:rsidTr="003E6C23">
              <w:trPr>
                <w:trHeight w:val="235"/>
              </w:trPr>
              <w:tc>
                <w:tcPr>
                  <w:tcW w:w="476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1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2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0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15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29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2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6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2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</w:tr>
            <w:tr w:rsidR="001A369F" w:rsidRPr="00283DA7" w:rsidTr="003E6C23">
              <w:trPr>
                <w:trHeight w:val="235"/>
              </w:trPr>
              <w:tc>
                <w:tcPr>
                  <w:tcW w:w="4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</w:tr>
            <w:tr w:rsidR="001A369F" w:rsidRPr="00283DA7" w:rsidTr="003E6C23">
              <w:trPr>
                <w:trHeight w:val="235"/>
              </w:trPr>
              <w:tc>
                <w:tcPr>
                  <w:tcW w:w="4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</w:tr>
            <w:tr w:rsidR="001A369F" w:rsidRPr="00283DA7" w:rsidTr="003E6C23">
              <w:trPr>
                <w:trHeight w:val="235"/>
              </w:trPr>
              <w:tc>
                <w:tcPr>
                  <w:tcW w:w="4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</w:tr>
            <w:tr w:rsidR="001A369F" w:rsidRPr="00283DA7" w:rsidTr="003E6C23">
              <w:trPr>
                <w:trHeight w:val="247"/>
              </w:trPr>
              <w:tc>
                <w:tcPr>
                  <w:tcW w:w="47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1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0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369F" w:rsidRPr="00283DA7" w:rsidRDefault="001A369F" w:rsidP="003E6C2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</w:tr>
          </w:tbl>
          <w:p w:rsidR="001A369F" w:rsidRPr="004A0130" w:rsidRDefault="001A369F" w:rsidP="004A0130">
            <w:pPr>
              <w:rPr>
                <w:rFonts w:ascii="Arial" w:hAnsi="Arial" w:cs="Arial"/>
                <w:color w:val="009CFF"/>
                <w:sz w:val="60"/>
                <w:szCs w:val="60"/>
              </w:rPr>
            </w:pPr>
          </w:p>
          <w:p w:rsidR="00C863D8" w:rsidRDefault="004A0130" w:rsidP="004A01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URL: </w:t>
            </w:r>
            <w:hyperlink r:id="rId16" w:history="1">
              <w:r w:rsidR="00C863D8" w:rsidRPr="009B221D">
                <w:rPr>
                  <w:rStyle w:val="Hyperlink"/>
                  <w:rFonts w:ascii="Calibri" w:eastAsia="Times New Roman" w:hAnsi="Calibri" w:cs="Times New Roman"/>
                  <w:b/>
                  <w:bCs/>
                  <w:lang w:val="en-US"/>
                </w:rPr>
                <w:t>https://online.citi.com/US/JRS/portal/template.do?ID=mortgage_home_mortgage&amp;JFP_TOKEN=NZYB1QVK</w:t>
              </w:r>
            </w:hyperlink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283DA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Capture data for both Refinance rates and Buying Mortgage rates, additional data needs to be captured from Details</w:t>
            </w:r>
          </w:p>
          <w:p w:rsidR="00283DA7" w:rsidRDefault="00283DA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C863D8"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val="en-US"/>
              </w:rPr>
              <w:drawing>
                <wp:inline distT="0" distB="0" distL="0" distR="0">
                  <wp:extent cx="6457315" cy="3974535"/>
                  <wp:effectExtent l="0" t="0" r="635" b="6985"/>
                  <wp:docPr id="20" name="Picture 20" descr="D:\Personal\Ramesh\BlackRock\Requirement Docs\Snapshot\Citi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Personal\Ramesh\BlackRock\Requirement Docs\Snapshot\Citi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9988" cy="3988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3D8" w:rsidRDefault="004A0130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4A0130"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val="en-US"/>
              </w:rPr>
              <w:lastRenderedPageBreak/>
              <w:drawing>
                <wp:inline distT="0" distB="0" distL="0" distR="0">
                  <wp:extent cx="8067675" cy="7705725"/>
                  <wp:effectExtent l="0" t="0" r="9525" b="9525"/>
                  <wp:docPr id="23" name="Picture 23" descr="D:\Personal\Ramesh\BlackRock\Requirement Docs\Snapshot\citi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Personal\Ramesh\BlackRock\Requirement Docs\Snapshot\citi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7675" cy="770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Pr="00EB5E49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67" w:rsidRPr="00EB5E49" w:rsidRDefault="00535867" w:rsidP="003346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F42E0F" w:rsidRDefault="00F42E0F" w:rsidP="00F42E0F"/>
    <w:p w:rsidR="00F42E0F" w:rsidRDefault="00F42E0F" w:rsidP="00F42E0F"/>
    <w:p w:rsidR="00F42E0F" w:rsidRDefault="00F42E0F" w:rsidP="006C6F55">
      <w:pPr>
        <w:jc w:val="center"/>
      </w:pPr>
    </w:p>
    <w:p w:rsidR="00F42E0F" w:rsidRDefault="00F42E0F" w:rsidP="006C6F55">
      <w:pPr>
        <w:jc w:val="center"/>
      </w:pPr>
    </w:p>
    <w:p w:rsidR="00F42E0F" w:rsidRDefault="00F42E0F" w:rsidP="006C6F55">
      <w:pPr>
        <w:jc w:val="center"/>
      </w:pPr>
    </w:p>
    <w:p w:rsidR="00F42E0F" w:rsidRDefault="00F42E0F" w:rsidP="006C6F55">
      <w:pPr>
        <w:jc w:val="center"/>
      </w:pPr>
    </w:p>
    <w:p w:rsidR="00283DA7" w:rsidRDefault="00283DA7" w:rsidP="00C832EA">
      <w:pPr>
        <w:jc w:val="center"/>
        <w:rPr>
          <w:b/>
        </w:rPr>
      </w:pPr>
    </w:p>
    <w:p w:rsidR="00283DA7" w:rsidRDefault="00283DA7" w:rsidP="00C832EA">
      <w:pPr>
        <w:jc w:val="center"/>
        <w:rPr>
          <w:b/>
        </w:rPr>
      </w:pPr>
    </w:p>
    <w:p w:rsidR="00283DA7" w:rsidRDefault="00283DA7" w:rsidP="00C832EA">
      <w:pPr>
        <w:jc w:val="center"/>
        <w:rPr>
          <w:b/>
        </w:rPr>
      </w:pPr>
    </w:p>
    <w:p w:rsidR="00283DA7" w:rsidRDefault="00283DA7" w:rsidP="00C832EA">
      <w:pPr>
        <w:jc w:val="center"/>
        <w:rPr>
          <w:b/>
        </w:rPr>
      </w:pPr>
    </w:p>
    <w:tbl>
      <w:tblPr>
        <w:tblW w:w="8923" w:type="dxa"/>
        <w:tblInd w:w="98" w:type="dxa"/>
        <w:tblLook w:val="04A0" w:firstRow="1" w:lastRow="0" w:firstColumn="1" w:lastColumn="0" w:noHBand="0" w:noVBand="1"/>
      </w:tblPr>
      <w:tblGrid>
        <w:gridCol w:w="770"/>
        <w:gridCol w:w="217"/>
        <w:gridCol w:w="705"/>
        <w:gridCol w:w="248"/>
        <w:gridCol w:w="701"/>
        <w:gridCol w:w="245"/>
        <w:gridCol w:w="632"/>
        <w:gridCol w:w="237"/>
        <w:gridCol w:w="421"/>
        <w:gridCol w:w="422"/>
        <w:gridCol w:w="216"/>
        <w:gridCol w:w="508"/>
        <w:gridCol w:w="216"/>
        <w:gridCol w:w="222"/>
        <w:gridCol w:w="610"/>
        <w:gridCol w:w="982"/>
        <w:gridCol w:w="893"/>
        <w:gridCol w:w="678"/>
      </w:tblGrid>
      <w:tr w:rsidR="00D72DA7" w:rsidRPr="00737CBF" w:rsidTr="00283DA7">
        <w:trPr>
          <w:trHeight w:val="213"/>
        </w:trPr>
        <w:tc>
          <w:tcPr>
            <w:tcW w:w="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83DA7" w:rsidRPr="00737CBF" w:rsidTr="00283DA7">
        <w:trPr>
          <w:trHeight w:val="213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36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</w:tr>
    </w:tbl>
    <w:p w:rsidR="00737CBF" w:rsidRPr="00366EA4" w:rsidRDefault="00737CBF" w:rsidP="005D3B8B">
      <w:pPr>
        <w:jc w:val="center"/>
        <w:rPr>
          <w:b/>
        </w:rPr>
      </w:pPr>
    </w:p>
    <w:sectPr w:rsidR="00737CBF" w:rsidRPr="00366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D45AF"/>
    <w:multiLevelType w:val="hybridMultilevel"/>
    <w:tmpl w:val="C2E6A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56261"/>
    <w:multiLevelType w:val="hybridMultilevel"/>
    <w:tmpl w:val="D03C1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DF6AB7"/>
    <w:multiLevelType w:val="hybridMultilevel"/>
    <w:tmpl w:val="7DB85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F55"/>
    <w:rsid w:val="00045CE3"/>
    <w:rsid w:val="001375EB"/>
    <w:rsid w:val="0017665D"/>
    <w:rsid w:val="001A369F"/>
    <w:rsid w:val="001D183D"/>
    <w:rsid w:val="002022F8"/>
    <w:rsid w:val="00243280"/>
    <w:rsid w:val="00283DA7"/>
    <w:rsid w:val="002F5A43"/>
    <w:rsid w:val="00366EA4"/>
    <w:rsid w:val="003A7DB1"/>
    <w:rsid w:val="004030C0"/>
    <w:rsid w:val="0042736A"/>
    <w:rsid w:val="00445F1A"/>
    <w:rsid w:val="00451F54"/>
    <w:rsid w:val="00465465"/>
    <w:rsid w:val="0048359D"/>
    <w:rsid w:val="00487790"/>
    <w:rsid w:val="004A0130"/>
    <w:rsid w:val="004A0350"/>
    <w:rsid w:val="004D2E94"/>
    <w:rsid w:val="00531B97"/>
    <w:rsid w:val="00535867"/>
    <w:rsid w:val="005D3B8B"/>
    <w:rsid w:val="005E10F1"/>
    <w:rsid w:val="00603DD4"/>
    <w:rsid w:val="006871E1"/>
    <w:rsid w:val="006877EF"/>
    <w:rsid w:val="006C6F55"/>
    <w:rsid w:val="00737CBF"/>
    <w:rsid w:val="007560A7"/>
    <w:rsid w:val="00777161"/>
    <w:rsid w:val="00835CF0"/>
    <w:rsid w:val="00841AC8"/>
    <w:rsid w:val="0089099D"/>
    <w:rsid w:val="00901E8F"/>
    <w:rsid w:val="0095764E"/>
    <w:rsid w:val="0098346B"/>
    <w:rsid w:val="009E2E84"/>
    <w:rsid w:val="009E605C"/>
    <w:rsid w:val="009F0123"/>
    <w:rsid w:val="00A236CF"/>
    <w:rsid w:val="00A611B3"/>
    <w:rsid w:val="00A63F7C"/>
    <w:rsid w:val="00A8174D"/>
    <w:rsid w:val="00AB43EC"/>
    <w:rsid w:val="00B03168"/>
    <w:rsid w:val="00B64FE1"/>
    <w:rsid w:val="00C6032B"/>
    <w:rsid w:val="00C67594"/>
    <w:rsid w:val="00C832EA"/>
    <w:rsid w:val="00C83C51"/>
    <w:rsid w:val="00C863D8"/>
    <w:rsid w:val="00D72DA7"/>
    <w:rsid w:val="00D8373A"/>
    <w:rsid w:val="00DE4835"/>
    <w:rsid w:val="00E2244F"/>
    <w:rsid w:val="00E6554E"/>
    <w:rsid w:val="00EB5E49"/>
    <w:rsid w:val="00EC11E9"/>
    <w:rsid w:val="00EE22F3"/>
    <w:rsid w:val="00EF3646"/>
    <w:rsid w:val="00F42E0F"/>
    <w:rsid w:val="00F8465A"/>
    <w:rsid w:val="00F96036"/>
    <w:rsid w:val="00FB50C2"/>
    <w:rsid w:val="00FE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F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2E0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31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5E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2244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F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2E0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31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5E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22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hyperlink" Target="https://online.citi.com/US/JRS/pands/detail.do?ID=CurrentRates&amp;JFP_TOKEN=7JAPCVIC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online.citi.com/US/JRS/portal/template.do?ID=mortgage_home_mortgage&amp;JFP_TOKEN=NZYB1QV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hackathonScrapping/BANK.gi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tunga</dc:creator>
  <cp:lastModifiedBy>Deepakkumar Behera</cp:lastModifiedBy>
  <cp:revision>8</cp:revision>
  <dcterms:created xsi:type="dcterms:W3CDTF">2018-02-26T02:21:00Z</dcterms:created>
  <dcterms:modified xsi:type="dcterms:W3CDTF">2018-02-26T05:42:00Z</dcterms:modified>
</cp:coreProperties>
</file>