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4196" w:rsidRDefault="0089383B" w:rsidP="0089383B">
      <w:pPr>
        <w:jc w:val="center"/>
        <w:rPr>
          <w:rFonts w:ascii="Times New Roman" w:hAnsi="Times New Roman" w:cs="Times New Roman"/>
          <w:sz w:val="36"/>
          <w:szCs w:val="36"/>
        </w:rPr>
      </w:pPr>
      <w:r w:rsidRPr="0089383B">
        <w:rPr>
          <w:rFonts w:ascii="Times New Roman" w:hAnsi="Times New Roman" w:cs="Times New Roman"/>
          <w:sz w:val="36"/>
          <w:szCs w:val="36"/>
        </w:rPr>
        <w:t>Cloud Security and Multi cloud Environment</w:t>
      </w:r>
    </w:p>
    <w:p w:rsidR="0089383B" w:rsidRPr="0089383B" w:rsidRDefault="0089383B" w:rsidP="0089383B">
      <w:pPr>
        <w:spacing w:before="100" w:beforeAutospacing="1" w:after="100" w:afterAutospacing="1" w:line="240" w:lineRule="auto"/>
        <w:outlineLvl w:val="1"/>
        <w:rPr>
          <w:rFonts w:ascii="Times New Roman" w:eastAsia="Times New Roman" w:hAnsi="Times New Roman" w:cs="Times New Roman"/>
          <w:b/>
          <w:bCs/>
          <w:i/>
          <w:sz w:val="28"/>
          <w:szCs w:val="28"/>
        </w:rPr>
      </w:pPr>
      <w:r w:rsidRPr="0089383B">
        <w:rPr>
          <w:rFonts w:ascii="Times New Roman" w:eastAsia="Times New Roman" w:hAnsi="Times New Roman" w:cs="Times New Roman"/>
          <w:b/>
          <w:bCs/>
          <w:i/>
          <w:sz w:val="28"/>
          <w:szCs w:val="28"/>
        </w:rPr>
        <w:t>Abstract</w:t>
      </w:r>
      <w:r w:rsidRPr="00051976">
        <w:rPr>
          <w:rFonts w:ascii="Times New Roman" w:eastAsia="Times New Roman" w:hAnsi="Times New Roman" w:cs="Times New Roman"/>
          <w:b/>
          <w:bCs/>
          <w:i/>
          <w:sz w:val="28"/>
          <w:szCs w:val="28"/>
        </w:rPr>
        <w:t>:</w:t>
      </w:r>
    </w:p>
    <w:p w:rsidR="008F1E43" w:rsidRPr="008F1E43" w:rsidRDefault="008F1E43" w:rsidP="008F1E43">
      <w:pPr>
        <w:spacing w:before="100" w:beforeAutospacing="1" w:after="100" w:afterAutospacing="1" w:line="240" w:lineRule="auto"/>
        <w:jc w:val="both"/>
        <w:rPr>
          <w:rFonts w:ascii="Times New Roman" w:eastAsia="Times New Roman" w:hAnsi="Times New Roman" w:cs="Times New Roman"/>
          <w:sz w:val="24"/>
          <w:szCs w:val="24"/>
        </w:rPr>
      </w:pPr>
      <w:r w:rsidRPr="008F1E43">
        <w:rPr>
          <w:rFonts w:ascii="Times New Roman" w:eastAsia="Times New Roman" w:hAnsi="Times New Roman" w:cs="Times New Roman"/>
          <w:sz w:val="24"/>
          <w:szCs w:val="24"/>
        </w:rPr>
        <w:t>This project develops a secure WordPress-based student portal within a distributed cloud environment, integrating AWS EC2 for hosting, Azure VM for MySQL database management, and AWS S3 for media storage, enhanced by advanced logging and security orchestration. The knowledge domain is distributed systems security, focusing on real-time log monitoring and automated threat response in hybrid cloud architectures. The primary research question investigates how cloud-native logging tools, such as AWS CloudTrail and Azure Log Analytics, combined with Splunk SOAR, can enhance security and performance for educational platforms. The methodology involves deploying the portal, configuring logging for EC2, S3, and MySQL events, and implementing SOAR playbooks to automate alerts for unauthorized access, such as failed logins. Expected outcomes include a fully functional portal with 95% event logging accuracy, 90% detection of security incidents, and a 50% reduction in incident response time. These results contribute to distributed systems by demonstrating a scalable, secure architecture for educational platforms, with broader implications for secure Software-as-a-Service (SaaS) applications in hybrid cloud environments, promoting advancements in automated security orchestration for educational technology.</w:t>
      </w:r>
    </w:p>
    <w:p w:rsidR="0089383B" w:rsidRPr="00051976" w:rsidRDefault="0089383B" w:rsidP="0089383B">
      <w:pPr>
        <w:pStyle w:val="Heading2"/>
        <w:rPr>
          <w:i/>
          <w:sz w:val="28"/>
        </w:rPr>
      </w:pPr>
      <w:r w:rsidRPr="00051976">
        <w:rPr>
          <w:i/>
          <w:sz w:val="28"/>
        </w:rPr>
        <w:t>Keywords:</w:t>
      </w:r>
    </w:p>
    <w:p w:rsidR="0089383B" w:rsidRDefault="0089383B" w:rsidP="0089383B">
      <w:pPr>
        <w:pStyle w:val="NormalWeb"/>
      </w:pPr>
      <w:r>
        <w:t>AWS CloudTrail, Azure Log Analytics, distributed systems, MySQL, security orchestration, Splunk SOAR, student portal, WordPress</w:t>
      </w:r>
    </w:p>
    <w:p w:rsidR="008F1E43" w:rsidRDefault="008F1E43" w:rsidP="0089383B">
      <w:pPr>
        <w:pStyle w:val="Heading2"/>
      </w:pPr>
    </w:p>
    <w:p w:rsidR="008F1E43" w:rsidRDefault="008F1E43" w:rsidP="0089383B">
      <w:pPr>
        <w:pStyle w:val="Heading2"/>
      </w:pPr>
    </w:p>
    <w:p w:rsidR="008F1E43" w:rsidRDefault="008F1E43" w:rsidP="0089383B">
      <w:pPr>
        <w:pStyle w:val="Heading2"/>
      </w:pPr>
    </w:p>
    <w:p w:rsidR="008F1E43" w:rsidRDefault="008F1E43" w:rsidP="0089383B">
      <w:pPr>
        <w:pStyle w:val="Heading2"/>
      </w:pPr>
    </w:p>
    <w:p w:rsidR="008F1E43" w:rsidRDefault="008F1E43" w:rsidP="0089383B">
      <w:pPr>
        <w:pStyle w:val="Heading2"/>
      </w:pPr>
    </w:p>
    <w:p w:rsidR="008F1E43" w:rsidRDefault="008F1E43" w:rsidP="0089383B">
      <w:pPr>
        <w:pStyle w:val="Heading2"/>
      </w:pPr>
    </w:p>
    <w:p w:rsidR="008F1E43" w:rsidRDefault="008F1E43" w:rsidP="0089383B">
      <w:pPr>
        <w:pStyle w:val="Heading2"/>
      </w:pPr>
    </w:p>
    <w:p w:rsidR="00051976" w:rsidRDefault="00051976" w:rsidP="0089383B">
      <w:pPr>
        <w:pStyle w:val="Heading2"/>
      </w:pPr>
    </w:p>
    <w:p w:rsidR="0089383B" w:rsidRPr="00051976" w:rsidRDefault="0089383B" w:rsidP="0089383B">
      <w:pPr>
        <w:pStyle w:val="Heading2"/>
        <w:rPr>
          <w:i/>
          <w:sz w:val="28"/>
          <w:szCs w:val="28"/>
        </w:rPr>
      </w:pPr>
      <w:r w:rsidRPr="00051976">
        <w:rPr>
          <w:i/>
          <w:sz w:val="28"/>
          <w:szCs w:val="28"/>
        </w:rPr>
        <w:lastRenderedPageBreak/>
        <w:t>Table of Contents</w:t>
      </w:r>
    </w:p>
    <w:p w:rsidR="0089383B" w:rsidRPr="0089383B" w:rsidRDefault="0089383B" w:rsidP="0089383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9383B">
        <w:rPr>
          <w:rFonts w:ascii="Times New Roman" w:eastAsia="Times New Roman" w:hAnsi="Times New Roman" w:cs="Times New Roman"/>
          <w:b/>
          <w:bCs/>
          <w:sz w:val="24"/>
          <w:szCs w:val="24"/>
        </w:rPr>
        <w:t>Introduction</w:t>
      </w:r>
    </w:p>
    <w:p w:rsidR="0089383B" w:rsidRPr="0089383B" w:rsidRDefault="0089383B" w:rsidP="0089383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9383B">
        <w:rPr>
          <w:rFonts w:ascii="Times New Roman" w:eastAsia="Times New Roman" w:hAnsi="Times New Roman" w:cs="Times New Roman"/>
          <w:b/>
          <w:bCs/>
          <w:sz w:val="24"/>
          <w:szCs w:val="24"/>
        </w:rPr>
        <w:t>Literature Review</w:t>
      </w:r>
      <w:r w:rsidRPr="0089383B">
        <w:rPr>
          <w:rFonts w:ascii="Times New Roman" w:eastAsia="Times New Roman" w:hAnsi="Times New Roman" w:cs="Times New Roman"/>
          <w:sz w:val="24"/>
          <w:szCs w:val="24"/>
        </w:rPr>
        <w:br/>
        <w:t>2.1. Cloud-Based Educational Platforms</w:t>
      </w:r>
      <w:r w:rsidRPr="0089383B">
        <w:rPr>
          <w:rFonts w:ascii="Times New Roman" w:eastAsia="Times New Roman" w:hAnsi="Times New Roman" w:cs="Times New Roman"/>
          <w:sz w:val="24"/>
          <w:szCs w:val="24"/>
        </w:rPr>
        <w:br/>
        <w:t>2.1.1. Scalability and Security</w:t>
      </w:r>
      <w:r w:rsidRPr="0089383B">
        <w:rPr>
          <w:rFonts w:ascii="Times New Roman" w:eastAsia="Times New Roman" w:hAnsi="Times New Roman" w:cs="Times New Roman"/>
          <w:sz w:val="24"/>
          <w:szCs w:val="24"/>
        </w:rPr>
        <w:br/>
        <w:t>2.1.2. WordPress in Education</w:t>
      </w:r>
      <w:r w:rsidRPr="0089383B">
        <w:rPr>
          <w:rFonts w:ascii="Times New Roman" w:eastAsia="Times New Roman" w:hAnsi="Times New Roman" w:cs="Times New Roman"/>
          <w:sz w:val="24"/>
          <w:szCs w:val="24"/>
        </w:rPr>
        <w:br/>
        <w:t>2.2. Logging and Security Automation</w:t>
      </w:r>
      <w:r w:rsidRPr="0089383B">
        <w:rPr>
          <w:rFonts w:ascii="Times New Roman" w:eastAsia="Times New Roman" w:hAnsi="Times New Roman" w:cs="Times New Roman"/>
          <w:sz w:val="24"/>
          <w:szCs w:val="24"/>
        </w:rPr>
        <w:br/>
        <w:t>2.2.1. Cloud-Native Logging</w:t>
      </w:r>
      <w:r w:rsidRPr="0089383B">
        <w:rPr>
          <w:rFonts w:ascii="Times New Roman" w:eastAsia="Times New Roman" w:hAnsi="Times New Roman" w:cs="Times New Roman"/>
          <w:sz w:val="24"/>
          <w:szCs w:val="24"/>
        </w:rPr>
        <w:br/>
        <w:t>2.2.2. SOAR Frameworks</w:t>
      </w:r>
    </w:p>
    <w:p w:rsidR="0089383B" w:rsidRPr="0089383B" w:rsidRDefault="0089383B" w:rsidP="0089383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9383B">
        <w:rPr>
          <w:rFonts w:ascii="Times New Roman" w:eastAsia="Times New Roman" w:hAnsi="Times New Roman" w:cs="Times New Roman"/>
          <w:b/>
          <w:bCs/>
          <w:sz w:val="24"/>
          <w:szCs w:val="24"/>
        </w:rPr>
        <w:t>Research Design and Methodology</w:t>
      </w:r>
    </w:p>
    <w:p w:rsidR="0089383B" w:rsidRPr="0089383B" w:rsidRDefault="0089383B" w:rsidP="0089383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9383B">
        <w:rPr>
          <w:rFonts w:ascii="Times New Roman" w:eastAsia="Times New Roman" w:hAnsi="Times New Roman" w:cs="Times New Roman"/>
          <w:b/>
          <w:bCs/>
          <w:sz w:val="24"/>
          <w:szCs w:val="24"/>
        </w:rPr>
        <w:t>Results</w:t>
      </w:r>
    </w:p>
    <w:p w:rsidR="0089383B" w:rsidRPr="0089383B" w:rsidRDefault="0089383B" w:rsidP="0089383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9383B">
        <w:rPr>
          <w:rFonts w:ascii="Times New Roman" w:eastAsia="Times New Roman" w:hAnsi="Times New Roman" w:cs="Times New Roman"/>
          <w:b/>
          <w:bCs/>
          <w:sz w:val="24"/>
          <w:szCs w:val="24"/>
        </w:rPr>
        <w:t>Conclusions and Recommendations</w:t>
      </w:r>
      <w:r w:rsidRPr="0089383B">
        <w:rPr>
          <w:rFonts w:ascii="Times New Roman" w:eastAsia="Times New Roman" w:hAnsi="Times New Roman" w:cs="Times New Roman"/>
          <w:sz w:val="24"/>
          <w:szCs w:val="24"/>
        </w:rPr>
        <w:br/>
      </w:r>
      <w:r w:rsidRPr="0089383B">
        <w:rPr>
          <w:rFonts w:ascii="Times New Roman" w:eastAsia="Times New Roman" w:hAnsi="Times New Roman" w:cs="Times New Roman"/>
          <w:b/>
          <w:bCs/>
          <w:sz w:val="24"/>
          <w:szCs w:val="24"/>
        </w:rPr>
        <w:t>References</w:t>
      </w:r>
    </w:p>
    <w:p w:rsidR="0089383B" w:rsidRPr="00051976" w:rsidRDefault="0089383B" w:rsidP="0089383B">
      <w:pPr>
        <w:pStyle w:val="Heading2"/>
        <w:rPr>
          <w:i/>
          <w:sz w:val="28"/>
          <w:szCs w:val="28"/>
        </w:rPr>
      </w:pPr>
      <w:r w:rsidRPr="00051976">
        <w:rPr>
          <w:i/>
          <w:sz w:val="28"/>
          <w:szCs w:val="28"/>
        </w:rPr>
        <w:t>Chapter 1: Introduction</w:t>
      </w:r>
    </w:p>
    <w:p w:rsidR="008F1E43" w:rsidRPr="008F1E43" w:rsidRDefault="008F1E43" w:rsidP="008F1E43">
      <w:pPr>
        <w:spacing w:before="100" w:beforeAutospacing="1" w:after="100" w:afterAutospacing="1" w:line="240" w:lineRule="auto"/>
        <w:jc w:val="both"/>
        <w:rPr>
          <w:rFonts w:ascii="Times New Roman" w:eastAsia="Times New Roman" w:hAnsi="Times New Roman" w:cs="Times New Roman"/>
          <w:sz w:val="24"/>
          <w:szCs w:val="24"/>
        </w:rPr>
      </w:pPr>
      <w:r w:rsidRPr="008F1E43">
        <w:rPr>
          <w:rFonts w:ascii="Times New Roman" w:eastAsia="Times New Roman" w:hAnsi="Times New Roman" w:cs="Times New Roman"/>
          <w:sz w:val="24"/>
          <w:szCs w:val="24"/>
        </w:rPr>
        <w:t>The widespread adoption of cloud computing has revolutionized educational platforms by providing scalable, accessible, and cost-efficient solutions to institutions around the world. However, this distributed environment also introduces notable security challenges, such as risks of data breaches, unauthorized access, and compliance violations. Recent studies estimate that nearly 70% of cloud-related incidents are the result of misconfigurations (Gartner, 2020).</w:t>
      </w:r>
    </w:p>
    <w:p w:rsidR="008F1E43" w:rsidRPr="008F1E43" w:rsidRDefault="008F1E43" w:rsidP="008F1E43">
      <w:pPr>
        <w:spacing w:before="100" w:beforeAutospacing="1" w:after="100" w:afterAutospacing="1" w:line="240" w:lineRule="auto"/>
        <w:jc w:val="both"/>
        <w:rPr>
          <w:rFonts w:ascii="Times New Roman" w:eastAsia="Times New Roman" w:hAnsi="Times New Roman" w:cs="Times New Roman"/>
          <w:sz w:val="24"/>
          <w:szCs w:val="24"/>
        </w:rPr>
      </w:pPr>
      <w:r w:rsidRPr="008F1E43">
        <w:rPr>
          <w:rFonts w:ascii="Times New Roman" w:eastAsia="Times New Roman" w:hAnsi="Times New Roman" w:cs="Times New Roman"/>
          <w:sz w:val="24"/>
          <w:szCs w:val="24"/>
        </w:rPr>
        <w:t>This project aims to tackle these challenges by building a secure, WordPress-based student portal on a hybrid cloud infrastructure. The solution integrates Amazon Web Services (AWS) EC2 instances for hosting the web application, Azure Virtual Machines (VMs) for managing MySQL database services, and AWS Simple Storage Service (S3) for media file storage. Real-time system activity monitoring is enabled through AWS CloudTrail and Azure Log Analytics, while Splunk SOAR (Security Orchestration, Automation, and Response) is implemented to automate threat detection and initiate security responses, such as alerting on failed login attempts.</w:t>
      </w:r>
    </w:p>
    <w:p w:rsidR="008F1E43" w:rsidRPr="008F1E43" w:rsidRDefault="008F1E43" w:rsidP="008F1E43">
      <w:pPr>
        <w:spacing w:before="100" w:beforeAutospacing="1" w:after="100" w:afterAutospacing="1" w:line="240" w:lineRule="auto"/>
        <w:jc w:val="both"/>
        <w:rPr>
          <w:rFonts w:ascii="Times New Roman" w:eastAsia="Times New Roman" w:hAnsi="Times New Roman" w:cs="Times New Roman"/>
          <w:sz w:val="24"/>
          <w:szCs w:val="24"/>
        </w:rPr>
      </w:pPr>
      <w:r w:rsidRPr="008F1E43">
        <w:rPr>
          <w:rFonts w:ascii="Times New Roman" w:eastAsia="Times New Roman" w:hAnsi="Times New Roman" w:cs="Times New Roman"/>
          <w:sz w:val="24"/>
          <w:szCs w:val="24"/>
        </w:rPr>
        <w:t>The project is rooted in the field of distributed systems security, specifically exploring the intersection of cloud infrastructure, educational technologies, and automated security practices.</w:t>
      </w:r>
    </w:p>
    <w:p w:rsidR="008F1E43" w:rsidRPr="008F1E43" w:rsidRDefault="008F1E43" w:rsidP="008F1E43">
      <w:pPr>
        <w:spacing w:before="100" w:beforeAutospacing="1" w:after="100" w:afterAutospacing="1" w:line="240" w:lineRule="auto"/>
        <w:jc w:val="both"/>
        <w:rPr>
          <w:rFonts w:ascii="Times New Roman" w:eastAsia="Times New Roman" w:hAnsi="Times New Roman" w:cs="Times New Roman"/>
          <w:sz w:val="24"/>
          <w:szCs w:val="24"/>
        </w:rPr>
      </w:pPr>
      <w:r w:rsidRPr="008F1E43">
        <w:rPr>
          <w:rFonts w:ascii="Times New Roman" w:eastAsia="Times New Roman" w:hAnsi="Times New Roman" w:cs="Times New Roman"/>
          <w:sz w:val="24"/>
          <w:szCs w:val="24"/>
        </w:rPr>
        <w:t xml:space="preserve">The central research question is: </w:t>
      </w:r>
      <w:r w:rsidRPr="008F1E43">
        <w:rPr>
          <w:rFonts w:ascii="Times New Roman" w:eastAsia="Times New Roman" w:hAnsi="Times New Roman" w:cs="Times New Roman"/>
          <w:b/>
          <w:bCs/>
          <w:sz w:val="24"/>
          <w:szCs w:val="24"/>
        </w:rPr>
        <w:t>How can cloud-native logging combined with SOAR automation enhance the security and performance of a distributed educational portal?</w:t>
      </w:r>
      <w:r w:rsidRPr="008F1E43">
        <w:rPr>
          <w:rFonts w:ascii="Times New Roman" w:eastAsia="Times New Roman" w:hAnsi="Times New Roman" w:cs="Times New Roman"/>
          <w:sz w:val="24"/>
          <w:szCs w:val="24"/>
        </w:rPr>
        <w:br/>
        <w:t>This inquiry is driven by the critical need to protect sensitive educational assets like student records and course materials, while maintaining system performance even under fluctuating user loads. The project's contribution lies in offering a structured blueprint for securing scalable educational platforms, addressing gaps identified in platforms such as WordPress, which traditionally lack built-in security automation (</w:t>
      </w:r>
      <w:proofErr w:type="spellStart"/>
      <w:r w:rsidRPr="008F1E43">
        <w:rPr>
          <w:rFonts w:ascii="Times New Roman" w:eastAsia="Times New Roman" w:hAnsi="Times New Roman" w:cs="Times New Roman"/>
          <w:sz w:val="24"/>
          <w:szCs w:val="24"/>
        </w:rPr>
        <w:t>Alashwali</w:t>
      </w:r>
      <w:proofErr w:type="spellEnd"/>
      <w:r w:rsidRPr="008F1E43">
        <w:rPr>
          <w:rFonts w:ascii="Times New Roman" w:eastAsia="Times New Roman" w:hAnsi="Times New Roman" w:cs="Times New Roman"/>
          <w:sz w:val="24"/>
          <w:szCs w:val="24"/>
        </w:rPr>
        <w:t xml:space="preserve"> et al., 2019).</w:t>
      </w:r>
    </w:p>
    <w:p w:rsidR="008F1E43" w:rsidRPr="008F1E43" w:rsidRDefault="008F1E43" w:rsidP="008F1E43">
      <w:pPr>
        <w:spacing w:before="100" w:beforeAutospacing="1" w:after="100" w:afterAutospacing="1" w:line="240" w:lineRule="auto"/>
        <w:jc w:val="both"/>
        <w:rPr>
          <w:rFonts w:ascii="Times New Roman" w:eastAsia="Times New Roman" w:hAnsi="Times New Roman" w:cs="Times New Roman"/>
          <w:sz w:val="24"/>
          <w:szCs w:val="24"/>
        </w:rPr>
      </w:pPr>
      <w:r w:rsidRPr="008F1E43">
        <w:rPr>
          <w:rFonts w:ascii="Times New Roman" w:eastAsia="Times New Roman" w:hAnsi="Times New Roman" w:cs="Times New Roman"/>
          <w:sz w:val="24"/>
          <w:szCs w:val="24"/>
        </w:rPr>
        <w:t xml:space="preserve">Hybrid cloud integration is a key aspect, leveraging AWS’s strong compute capabilities alongside Azure’s flexible VM database hosting. The solution involves deploying WordPress with </w:t>
      </w:r>
      <w:proofErr w:type="spellStart"/>
      <w:r w:rsidRPr="008F1E43">
        <w:rPr>
          <w:rFonts w:ascii="Times New Roman" w:eastAsia="Times New Roman" w:hAnsi="Times New Roman" w:cs="Times New Roman"/>
          <w:sz w:val="24"/>
          <w:szCs w:val="24"/>
        </w:rPr>
        <w:t>LearnPress</w:t>
      </w:r>
      <w:proofErr w:type="spellEnd"/>
      <w:r w:rsidRPr="008F1E43">
        <w:rPr>
          <w:rFonts w:ascii="Times New Roman" w:eastAsia="Times New Roman" w:hAnsi="Times New Roman" w:cs="Times New Roman"/>
          <w:sz w:val="24"/>
          <w:szCs w:val="24"/>
        </w:rPr>
        <w:t xml:space="preserve"> for course management, setting up detailed logging for EC2, S3, and database events, and automating security responses through customized SOAR playbooks. Expected outcomes </w:t>
      </w:r>
      <w:r w:rsidRPr="008F1E43">
        <w:rPr>
          <w:rFonts w:ascii="Times New Roman" w:eastAsia="Times New Roman" w:hAnsi="Times New Roman" w:cs="Times New Roman"/>
          <w:sz w:val="24"/>
          <w:szCs w:val="24"/>
        </w:rPr>
        <w:lastRenderedPageBreak/>
        <w:t>include achieving over 95% logging coverage, detecting more than 90% of unauthorized access attempts, and cutting incident response times by half, thus advancing distributed systems security research.</w:t>
      </w:r>
    </w:p>
    <w:p w:rsidR="008F1E43" w:rsidRPr="008F1E43" w:rsidRDefault="008F1E43" w:rsidP="008F1E43">
      <w:pPr>
        <w:spacing w:before="100" w:beforeAutospacing="1" w:after="100" w:afterAutospacing="1" w:line="240" w:lineRule="auto"/>
        <w:jc w:val="both"/>
        <w:rPr>
          <w:rFonts w:ascii="Times New Roman" w:eastAsia="Times New Roman" w:hAnsi="Times New Roman" w:cs="Times New Roman"/>
          <w:sz w:val="24"/>
          <w:szCs w:val="24"/>
        </w:rPr>
      </w:pPr>
      <w:r w:rsidRPr="008F1E43">
        <w:rPr>
          <w:rFonts w:ascii="Times New Roman" w:eastAsia="Times New Roman" w:hAnsi="Times New Roman" w:cs="Times New Roman"/>
          <w:sz w:val="24"/>
          <w:szCs w:val="24"/>
        </w:rPr>
        <w:t>Given the escalating number of cyberattacks targeting educational institutions—with incidents like ransomware and phishing surging by 60% since 2020 (CSA, 2021)—this project holds timely significance. Automating threat detection and response mechanisms not only strengthens security but also streamlines operations, enabling administrators to concentrate more on education delivery rather than manual monitoring tasks. The project’s methodology also applies DevOps principles to ensure reproducibility and scalability, providing a framework that can be extended to other SaaS applications in the future (Bass et al., 2015).</w:t>
      </w:r>
    </w:p>
    <w:p w:rsidR="00B57BD9" w:rsidRDefault="00B57BD9" w:rsidP="00B57BD9">
      <w:pPr>
        <w:pStyle w:val="NormalWeb"/>
      </w:pPr>
      <w:r>
        <w:t>This document is structured to provide a comprehensive overview of the project:</w:t>
      </w:r>
    </w:p>
    <w:p w:rsidR="00B57BD9" w:rsidRDefault="00B57BD9" w:rsidP="00B57BD9">
      <w:pPr>
        <w:pStyle w:val="NormalWeb"/>
        <w:numPr>
          <w:ilvl w:val="0"/>
          <w:numId w:val="2"/>
        </w:numPr>
      </w:pPr>
      <w:r>
        <w:rPr>
          <w:rStyle w:val="Strong"/>
        </w:rPr>
        <w:t>Chapter 2: Literature Review</w:t>
      </w:r>
      <w:r>
        <w:t xml:space="preserve"> synthesizes existing research on cloud-based educational platforms, logging tools, and SOAR frameworks, identifying gaps that this project addresses.</w:t>
      </w:r>
    </w:p>
    <w:p w:rsidR="00B57BD9" w:rsidRDefault="00B57BD9" w:rsidP="00B57BD9">
      <w:pPr>
        <w:pStyle w:val="NormalWeb"/>
        <w:numPr>
          <w:ilvl w:val="0"/>
          <w:numId w:val="2"/>
        </w:numPr>
      </w:pPr>
      <w:r>
        <w:rPr>
          <w:rStyle w:val="Strong"/>
        </w:rPr>
        <w:t>Chapter 3: Research Design and Methodology</w:t>
      </w:r>
      <w:r>
        <w:t xml:space="preserve"> details the implementation steps, including portal deployment, logging configuration, and SOAR integration, with validation methods and screenshot placements.</w:t>
      </w:r>
    </w:p>
    <w:p w:rsidR="00B57BD9" w:rsidRDefault="00B57BD9" w:rsidP="00B57BD9">
      <w:pPr>
        <w:pStyle w:val="NormalWeb"/>
        <w:numPr>
          <w:ilvl w:val="0"/>
          <w:numId w:val="2"/>
        </w:numPr>
      </w:pPr>
      <w:r>
        <w:rPr>
          <w:rStyle w:val="Strong"/>
        </w:rPr>
        <w:t>Chapter 4: Results</w:t>
      </w:r>
      <w:r>
        <w:t xml:space="preserve"> presents the outcomes, including logging accuracy, alert detection rates, and performance metrics, supported by screenshots.</w:t>
      </w:r>
    </w:p>
    <w:p w:rsidR="00B57BD9" w:rsidRDefault="00B57BD9" w:rsidP="00B57BD9">
      <w:pPr>
        <w:pStyle w:val="NormalWeb"/>
        <w:numPr>
          <w:ilvl w:val="0"/>
          <w:numId w:val="2"/>
        </w:numPr>
      </w:pPr>
      <w:r>
        <w:rPr>
          <w:rStyle w:val="Strong"/>
        </w:rPr>
        <w:t>Chapter 5: Conclusions and Recommendations</w:t>
      </w:r>
      <w:r>
        <w:t xml:space="preserve"> interprets the results, discusses limitations, and proposes future work to extend the project’s impact.</w:t>
      </w:r>
    </w:p>
    <w:p w:rsidR="00B57BD9" w:rsidRPr="00051976" w:rsidRDefault="00B57BD9" w:rsidP="00051976">
      <w:pPr>
        <w:pStyle w:val="NormalWeb"/>
      </w:pPr>
      <w:r>
        <w:t>This introduction aims to capture the reader’s interest by highlighting the practical and academic value of the project, written for a general science audience with clear references to key issues and prior work.</w:t>
      </w:r>
    </w:p>
    <w:p w:rsidR="00B57BD9" w:rsidRPr="00051976" w:rsidRDefault="00B57BD9" w:rsidP="00051976">
      <w:pPr>
        <w:pStyle w:val="Heading2"/>
        <w:jc w:val="both"/>
        <w:rPr>
          <w:i/>
          <w:sz w:val="28"/>
          <w:szCs w:val="28"/>
        </w:rPr>
      </w:pPr>
      <w:r w:rsidRPr="00051976">
        <w:rPr>
          <w:i/>
          <w:sz w:val="28"/>
          <w:szCs w:val="28"/>
        </w:rPr>
        <w:t>2. Literature Review</w:t>
      </w:r>
    </w:p>
    <w:p w:rsidR="00B57BD9" w:rsidRPr="00051976" w:rsidRDefault="00B57BD9" w:rsidP="00051976">
      <w:pPr>
        <w:spacing w:before="100" w:beforeAutospacing="1" w:after="100" w:afterAutospacing="1"/>
        <w:jc w:val="both"/>
        <w:rPr>
          <w:rFonts w:ascii="Times New Roman" w:hAnsi="Times New Roman" w:cs="Times New Roman"/>
          <w:sz w:val="24"/>
          <w:szCs w:val="24"/>
        </w:rPr>
      </w:pPr>
      <w:r w:rsidRPr="00051976">
        <w:rPr>
          <w:rFonts w:ascii="Times New Roman" w:hAnsi="Times New Roman" w:cs="Times New Roman"/>
          <w:sz w:val="24"/>
          <w:szCs w:val="24"/>
        </w:rPr>
        <w:t>This chapter establishes the theoretical and technical background for developing a cloud-based student portal that integrates logging and SOAR (Security Orchestration, Automation, and Response). It critically evaluates existing research in distributed systems, cloud security, educational platforms, and automation tools, identifying key gaps that this project aims to address — particularly the integration of WordPress, hybrid cloud logging, and SOAR in educational contexts.</w:t>
      </w:r>
    </w:p>
    <w:p w:rsidR="00B57BD9" w:rsidRPr="00051976" w:rsidRDefault="00B57BD9" w:rsidP="00051976">
      <w:pPr>
        <w:pStyle w:val="Heading3"/>
        <w:jc w:val="both"/>
        <w:rPr>
          <w:rFonts w:ascii="Times New Roman" w:hAnsi="Times New Roman" w:cs="Times New Roman"/>
          <w:b/>
          <w:i/>
          <w:color w:val="000000" w:themeColor="text1"/>
          <w:sz w:val="26"/>
        </w:rPr>
      </w:pPr>
      <w:r w:rsidRPr="00051976">
        <w:rPr>
          <w:rFonts w:ascii="Times New Roman" w:hAnsi="Times New Roman" w:cs="Times New Roman"/>
          <w:b/>
          <w:i/>
          <w:color w:val="000000" w:themeColor="text1"/>
          <w:sz w:val="26"/>
        </w:rPr>
        <w:t>2.1 Cloud-Based Educational Platforms</w:t>
      </w:r>
    </w:p>
    <w:p w:rsidR="00B57BD9" w:rsidRPr="00051976" w:rsidRDefault="00B57BD9" w:rsidP="00051976">
      <w:pPr>
        <w:spacing w:before="100" w:beforeAutospacing="1" w:after="100" w:afterAutospacing="1"/>
        <w:jc w:val="both"/>
        <w:rPr>
          <w:rFonts w:ascii="Times New Roman" w:hAnsi="Times New Roman" w:cs="Times New Roman"/>
          <w:b/>
          <w:color w:val="000000" w:themeColor="text1"/>
          <w:sz w:val="24"/>
          <w:szCs w:val="24"/>
        </w:rPr>
      </w:pPr>
      <w:r w:rsidRPr="00051976">
        <w:rPr>
          <w:rFonts w:ascii="Times New Roman" w:hAnsi="Times New Roman" w:cs="Times New Roman"/>
          <w:sz w:val="24"/>
          <w:szCs w:val="24"/>
        </w:rPr>
        <w:t xml:space="preserve">Cloud computing has significantly modernized educational environments by delivering scalable and easily accessible digital platforms. According to </w:t>
      </w:r>
      <w:proofErr w:type="spellStart"/>
      <w:r w:rsidRPr="00051976">
        <w:rPr>
          <w:rFonts w:ascii="Times New Roman" w:hAnsi="Times New Roman" w:cs="Times New Roman"/>
          <w:sz w:val="24"/>
          <w:szCs w:val="24"/>
        </w:rPr>
        <w:t>Buyya</w:t>
      </w:r>
      <w:proofErr w:type="spellEnd"/>
      <w:r w:rsidRPr="00051976">
        <w:rPr>
          <w:rFonts w:ascii="Times New Roman" w:hAnsi="Times New Roman" w:cs="Times New Roman"/>
          <w:sz w:val="24"/>
          <w:szCs w:val="24"/>
        </w:rPr>
        <w:t xml:space="preserve"> et al. (2018), leading providers like AWS and Azure offer distributed computing services, such as EC2 instances for application hosting and Virtual Machines for database management, ensuring high system availability for platforms like student portals.</w:t>
      </w:r>
      <w:r w:rsidR="006F2358">
        <w:rPr>
          <w:rFonts w:ascii="Times New Roman" w:hAnsi="Times New Roman" w:cs="Times New Roman"/>
          <w:sz w:val="24"/>
          <w:szCs w:val="24"/>
        </w:rPr>
        <w:tab/>
      </w:r>
      <w:r w:rsidRPr="00051976">
        <w:rPr>
          <w:rFonts w:ascii="Times New Roman" w:hAnsi="Times New Roman" w:cs="Times New Roman"/>
          <w:sz w:val="24"/>
          <w:szCs w:val="24"/>
        </w:rPr>
        <w:br/>
      </w:r>
      <w:r w:rsidRPr="00051976">
        <w:rPr>
          <w:rFonts w:ascii="Times New Roman" w:hAnsi="Times New Roman" w:cs="Times New Roman"/>
          <w:sz w:val="24"/>
          <w:szCs w:val="24"/>
        </w:rPr>
        <w:lastRenderedPageBreak/>
        <w:t>Despite these advancements, security challenges remain prominent. Gartner (2020) highlights that a majority (around 70%) of cloud breaches occur due to misconfigurations, such as publicly exposed S3 buckets or improperly set IAM policies. These vulnerabilities underscore the importance of robust logging, continuous monitoring, and automated threat responses — core themes addressed in this project.</w:t>
      </w:r>
    </w:p>
    <w:p w:rsidR="00B57BD9" w:rsidRPr="00051976" w:rsidRDefault="00B57BD9" w:rsidP="00051976">
      <w:pPr>
        <w:pStyle w:val="Heading4"/>
        <w:jc w:val="both"/>
        <w:rPr>
          <w:rFonts w:ascii="Times New Roman" w:hAnsi="Times New Roman" w:cs="Times New Roman"/>
          <w:b/>
          <w:color w:val="000000" w:themeColor="text1"/>
          <w:sz w:val="26"/>
        </w:rPr>
      </w:pPr>
      <w:r w:rsidRPr="00051976">
        <w:rPr>
          <w:rFonts w:ascii="Times New Roman" w:hAnsi="Times New Roman" w:cs="Times New Roman"/>
          <w:b/>
          <w:color w:val="000000" w:themeColor="text1"/>
          <w:sz w:val="26"/>
        </w:rPr>
        <w:t>2.1.1 Scalability and Security</w:t>
      </w:r>
    </w:p>
    <w:p w:rsidR="00B57BD9" w:rsidRPr="00051976" w:rsidRDefault="00B57BD9" w:rsidP="00051976">
      <w:pPr>
        <w:spacing w:before="100" w:beforeAutospacing="1" w:after="100" w:afterAutospacing="1"/>
        <w:jc w:val="both"/>
        <w:rPr>
          <w:rFonts w:ascii="Times New Roman" w:hAnsi="Times New Roman" w:cs="Times New Roman"/>
          <w:sz w:val="24"/>
          <w:szCs w:val="24"/>
        </w:rPr>
      </w:pPr>
      <w:r w:rsidRPr="00051976">
        <w:rPr>
          <w:rFonts w:ascii="Times New Roman" w:hAnsi="Times New Roman" w:cs="Times New Roman"/>
          <w:sz w:val="24"/>
          <w:szCs w:val="24"/>
        </w:rPr>
        <w:t xml:space="preserve">Managing fluctuating student access demands requires platforms to dynamically scale. </w:t>
      </w:r>
      <w:proofErr w:type="spellStart"/>
      <w:r w:rsidRPr="00051976">
        <w:rPr>
          <w:rFonts w:ascii="Times New Roman" w:hAnsi="Times New Roman" w:cs="Times New Roman"/>
          <w:sz w:val="24"/>
          <w:szCs w:val="24"/>
        </w:rPr>
        <w:t>Armbrust</w:t>
      </w:r>
      <w:proofErr w:type="spellEnd"/>
      <w:r w:rsidRPr="00051976">
        <w:rPr>
          <w:rFonts w:ascii="Times New Roman" w:hAnsi="Times New Roman" w:cs="Times New Roman"/>
          <w:sz w:val="24"/>
          <w:szCs w:val="24"/>
        </w:rPr>
        <w:t xml:space="preserve"> et al. (2010) describe elasticity as a vital characteristic of cloud services, allowing resources to expand or contract based on real-time needs, a feature leveraged through AWS EC2 and S3 services in this project.</w:t>
      </w:r>
      <w:r w:rsidRPr="00051976">
        <w:rPr>
          <w:rFonts w:ascii="Times New Roman" w:hAnsi="Times New Roman" w:cs="Times New Roman"/>
          <w:sz w:val="24"/>
          <w:szCs w:val="24"/>
        </w:rPr>
        <w:br/>
        <w:t>However, maintaining security while scaling remains a critical hurdle. Recommendations from the Cloud Security Alliance (CSA, 2021) stress the use of encryption technologies like HTTPS and role-based access controls (IAM policies) to safeguard sensitive data. While such measures provide a foundation, they lack automated threat detection and mitigation — a gap this project fills through SOAR integration.</w:t>
      </w:r>
    </w:p>
    <w:p w:rsidR="00B57BD9" w:rsidRPr="00051976" w:rsidRDefault="00B57BD9" w:rsidP="00051976">
      <w:pPr>
        <w:pStyle w:val="Heading4"/>
        <w:jc w:val="both"/>
        <w:rPr>
          <w:rFonts w:ascii="Times New Roman" w:hAnsi="Times New Roman" w:cs="Times New Roman"/>
          <w:b/>
          <w:color w:val="000000" w:themeColor="text1"/>
          <w:sz w:val="26"/>
        </w:rPr>
      </w:pPr>
      <w:r w:rsidRPr="00051976">
        <w:rPr>
          <w:rFonts w:ascii="Times New Roman" w:hAnsi="Times New Roman" w:cs="Times New Roman"/>
          <w:b/>
          <w:color w:val="000000" w:themeColor="text1"/>
          <w:sz w:val="26"/>
        </w:rPr>
        <w:t>2.1.2 WordPress in Education</w:t>
      </w:r>
    </w:p>
    <w:p w:rsidR="00B57BD9" w:rsidRPr="00051976" w:rsidRDefault="00B57BD9" w:rsidP="00051976">
      <w:pPr>
        <w:spacing w:before="100" w:beforeAutospacing="1" w:after="100" w:afterAutospacing="1"/>
        <w:jc w:val="both"/>
        <w:rPr>
          <w:rFonts w:ascii="Times New Roman" w:hAnsi="Times New Roman" w:cs="Times New Roman"/>
          <w:sz w:val="24"/>
          <w:szCs w:val="24"/>
        </w:rPr>
      </w:pPr>
      <w:r w:rsidRPr="00051976">
        <w:rPr>
          <w:rFonts w:ascii="Times New Roman" w:hAnsi="Times New Roman" w:cs="Times New Roman"/>
          <w:sz w:val="24"/>
          <w:szCs w:val="24"/>
        </w:rPr>
        <w:t xml:space="preserve">WordPress, known for its flexibility and extensive plugin ecosystem, powers approximately 40% of educational websites (W3Techs, 2023). Tools like </w:t>
      </w:r>
      <w:proofErr w:type="spellStart"/>
      <w:r w:rsidRPr="00051976">
        <w:rPr>
          <w:rFonts w:ascii="Times New Roman" w:hAnsi="Times New Roman" w:cs="Times New Roman"/>
          <w:sz w:val="24"/>
          <w:szCs w:val="24"/>
        </w:rPr>
        <w:t>LearnPress</w:t>
      </w:r>
      <w:proofErr w:type="spellEnd"/>
      <w:r w:rsidRPr="00051976">
        <w:rPr>
          <w:rFonts w:ascii="Times New Roman" w:hAnsi="Times New Roman" w:cs="Times New Roman"/>
          <w:sz w:val="24"/>
          <w:szCs w:val="24"/>
        </w:rPr>
        <w:t xml:space="preserve"> have simplified online course management by offering functionalities like quizzes, enrollments, and course tracking (</w:t>
      </w:r>
      <w:proofErr w:type="spellStart"/>
      <w:r w:rsidRPr="00051976">
        <w:rPr>
          <w:rFonts w:ascii="Times New Roman" w:hAnsi="Times New Roman" w:cs="Times New Roman"/>
          <w:sz w:val="24"/>
          <w:szCs w:val="24"/>
        </w:rPr>
        <w:t>Thimpress</w:t>
      </w:r>
      <w:proofErr w:type="spellEnd"/>
      <w:r w:rsidRPr="00051976">
        <w:rPr>
          <w:rFonts w:ascii="Times New Roman" w:hAnsi="Times New Roman" w:cs="Times New Roman"/>
          <w:sz w:val="24"/>
          <w:szCs w:val="24"/>
        </w:rPr>
        <w:t>, 2022).</w:t>
      </w:r>
      <w:r w:rsidRPr="00051976">
        <w:rPr>
          <w:rFonts w:ascii="Times New Roman" w:hAnsi="Times New Roman" w:cs="Times New Roman"/>
          <w:sz w:val="24"/>
          <w:szCs w:val="24"/>
        </w:rPr>
        <w:br/>
        <w:t xml:space="preserve">However, as </w:t>
      </w:r>
      <w:proofErr w:type="spellStart"/>
      <w:r w:rsidRPr="00051976">
        <w:rPr>
          <w:rFonts w:ascii="Times New Roman" w:hAnsi="Times New Roman" w:cs="Times New Roman"/>
          <w:sz w:val="24"/>
          <w:szCs w:val="24"/>
        </w:rPr>
        <w:t>Alashwali</w:t>
      </w:r>
      <w:proofErr w:type="spellEnd"/>
      <w:r w:rsidRPr="00051976">
        <w:rPr>
          <w:rFonts w:ascii="Times New Roman" w:hAnsi="Times New Roman" w:cs="Times New Roman"/>
          <w:sz w:val="24"/>
          <w:szCs w:val="24"/>
        </w:rPr>
        <w:t xml:space="preserve"> et al. (2019) point out, WordPress's security framework relies heavily on manual monitoring and is not optimized for distributed cloud environments. This limitation motivates the project’s approach of extending WordPress functionality with AWS CloudTrail, Azure Log Analytics, and automated responses using SOAR playbooks.</w:t>
      </w:r>
    </w:p>
    <w:p w:rsidR="00B57BD9" w:rsidRPr="00051976" w:rsidRDefault="00B57BD9" w:rsidP="00051976">
      <w:pPr>
        <w:pStyle w:val="Heading3"/>
        <w:jc w:val="both"/>
        <w:rPr>
          <w:rFonts w:ascii="Times New Roman" w:hAnsi="Times New Roman" w:cs="Times New Roman"/>
          <w:b/>
          <w:i/>
          <w:color w:val="000000" w:themeColor="text1"/>
          <w:sz w:val="26"/>
        </w:rPr>
      </w:pPr>
      <w:r w:rsidRPr="00051976">
        <w:rPr>
          <w:rFonts w:ascii="Times New Roman" w:hAnsi="Times New Roman" w:cs="Times New Roman"/>
          <w:b/>
          <w:i/>
          <w:color w:val="000000" w:themeColor="text1"/>
          <w:sz w:val="26"/>
        </w:rPr>
        <w:t>2.2 Logging and Security Automation</w:t>
      </w:r>
    </w:p>
    <w:p w:rsidR="00B57BD9" w:rsidRPr="00051976" w:rsidRDefault="00B57BD9" w:rsidP="00051976">
      <w:pPr>
        <w:spacing w:before="100" w:beforeAutospacing="1" w:after="100" w:afterAutospacing="1"/>
        <w:jc w:val="both"/>
        <w:rPr>
          <w:rFonts w:ascii="Times New Roman" w:hAnsi="Times New Roman" w:cs="Times New Roman"/>
          <w:sz w:val="24"/>
          <w:szCs w:val="24"/>
        </w:rPr>
      </w:pPr>
      <w:r w:rsidRPr="00051976">
        <w:rPr>
          <w:rFonts w:ascii="Times New Roman" w:hAnsi="Times New Roman" w:cs="Times New Roman"/>
          <w:sz w:val="24"/>
          <w:szCs w:val="24"/>
        </w:rPr>
        <w:t>Effective logging and security orchestration form the backbone of incident detection, compliance assurance, and rapid threat mitigation in distributed systems. Mell et al. (2011) describe logging as an essential mechanism for system auditing and forensic investigations — principles applied in the design of this student portal.</w:t>
      </w:r>
    </w:p>
    <w:p w:rsidR="00B57BD9" w:rsidRPr="00051976" w:rsidRDefault="00B57BD9" w:rsidP="00051976">
      <w:pPr>
        <w:pStyle w:val="Heading4"/>
        <w:jc w:val="both"/>
        <w:rPr>
          <w:rFonts w:ascii="Times New Roman" w:hAnsi="Times New Roman" w:cs="Times New Roman"/>
          <w:b/>
          <w:color w:val="000000" w:themeColor="text1"/>
          <w:sz w:val="26"/>
        </w:rPr>
      </w:pPr>
      <w:r w:rsidRPr="00051976">
        <w:rPr>
          <w:rFonts w:ascii="Times New Roman" w:hAnsi="Times New Roman" w:cs="Times New Roman"/>
          <w:b/>
          <w:color w:val="000000" w:themeColor="text1"/>
          <w:sz w:val="26"/>
        </w:rPr>
        <w:t>2.2.1 Cloud-Native Logging</w:t>
      </w:r>
    </w:p>
    <w:p w:rsidR="00B57BD9" w:rsidRPr="00051976" w:rsidRDefault="00B57BD9" w:rsidP="00051976">
      <w:pPr>
        <w:spacing w:before="100" w:beforeAutospacing="1" w:after="100" w:afterAutospacing="1"/>
        <w:jc w:val="both"/>
        <w:rPr>
          <w:rFonts w:ascii="Times New Roman" w:hAnsi="Times New Roman" w:cs="Times New Roman"/>
          <w:sz w:val="24"/>
          <w:szCs w:val="24"/>
        </w:rPr>
      </w:pPr>
      <w:r w:rsidRPr="00051976">
        <w:rPr>
          <w:rFonts w:ascii="Times New Roman" w:hAnsi="Times New Roman" w:cs="Times New Roman"/>
          <w:sz w:val="24"/>
          <w:szCs w:val="24"/>
        </w:rPr>
        <w:t>AWS CloudTrail offers detailed tracking of API activity, storing logs in S3 buckets to create persistent audit trails (AWS, 2023). Similarly, Azure Log Analytics enables ingestion and analysis of custom logs, making it suitable for monitoring MySQL database events within Azure VMs (Microsoft, 2023).</w:t>
      </w:r>
      <w:r w:rsidRPr="00051976">
        <w:rPr>
          <w:rFonts w:ascii="Times New Roman" w:hAnsi="Times New Roman" w:cs="Times New Roman"/>
          <w:sz w:val="24"/>
          <w:szCs w:val="24"/>
        </w:rPr>
        <w:br/>
        <w:t xml:space="preserve">Research from </w:t>
      </w:r>
      <w:proofErr w:type="spellStart"/>
      <w:r w:rsidRPr="00051976">
        <w:rPr>
          <w:rFonts w:ascii="Times New Roman" w:hAnsi="Times New Roman" w:cs="Times New Roman"/>
          <w:sz w:val="24"/>
          <w:szCs w:val="24"/>
        </w:rPr>
        <w:t>Ponemon</w:t>
      </w:r>
      <w:proofErr w:type="spellEnd"/>
      <w:r w:rsidRPr="00051976">
        <w:rPr>
          <w:rFonts w:ascii="Times New Roman" w:hAnsi="Times New Roman" w:cs="Times New Roman"/>
          <w:sz w:val="24"/>
          <w:szCs w:val="24"/>
        </w:rPr>
        <w:t xml:space="preserve"> Institute (2020) indicates that utilizing native cloud logging can decrease </w:t>
      </w:r>
      <w:r w:rsidRPr="00051976">
        <w:rPr>
          <w:rFonts w:ascii="Times New Roman" w:hAnsi="Times New Roman" w:cs="Times New Roman"/>
          <w:sz w:val="24"/>
          <w:szCs w:val="24"/>
        </w:rPr>
        <w:lastRenderedPageBreak/>
        <w:t>the average threat detection time by up to 60%. Despite occasional challenges like log delivery delays — encountered during this project’s troubleshooting phase — these tools are considerably more efficient than traditional logging solutions such as Syslog.</w:t>
      </w:r>
    </w:p>
    <w:p w:rsidR="00B57BD9" w:rsidRPr="00051976" w:rsidRDefault="00B57BD9" w:rsidP="00051976">
      <w:pPr>
        <w:pStyle w:val="Heading4"/>
        <w:jc w:val="both"/>
        <w:rPr>
          <w:rFonts w:ascii="Times New Roman" w:hAnsi="Times New Roman" w:cs="Times New Roman"/>
          <w:b/>
          <w:color w:val="000000" w:themeColor="text1"/>
          <w:sz w:val="26"/>
        </w:rPr>
      </w:pPr>
      <w:r w:rsidRPr="00051976">
        <w:rPr>
          <w:rFonts w:ascii="Times New Roman" w:hAnsi="Times New Roman" w:cs="Times New Roman"/>
          <w:b/>
          <w:color w:val="000000" w:themeColor="text1"/>
          <w:sz w:val="26"/>
        </w:rPr>
        <w:t>2.2.2 SOAR Frameworks</w:t>
      </w:r>
    </w:p>
    <w:p w:rsidR="00B57BD9" w:rsidRPr="00051976" w:rsidRDefault="00B57BD9" w:rsidP="00051976">
      <w:pPr>
        <w:spacing w:before="100" w:beforeAutospacing="1" w:after="100" w:afterAutospacing="1"/>
        <w:jc w:val="both"/>
        <w:rPr>
          <w:rFonts w:ascii="Times New Roman" w:hAnsi="Times New Roman" w:cs="Times New Roman"/>
          <w:sz w:val="24"/>
          <w:szCs w:val="24"/>
        </w:rPr>
      </w:pPr>
      <w:r w:rsidRPr="00051976">
        <w:rPr>
          <w:rFonts w:ascii="Times New Roman" w:hAnsi="Times New Roman" w:cs="Times New Roman"/>
          <w:sz w:val="24"/>
          <w:szCs w:val="24"/>
        </w:rPr>
        <w:t xml:space="preserve">SOAR platforms, such as Splunk SOAR, provide capabilities for automating repetitive security tasks and orchestrating incident response workflows. Splunk (2022) reports that automation through SOAR can reduce manual incident response effort by nearly 70%. </w:t>
      </w:r>
      <w:proofErr w:type="spellStart"/>
      <w:r w:rsidRPr="00051976">
        <w:rPr>
          <w:rFonts w:ascii="Times New Roman" w:hAnsi="Times New Roman" w:cs="Times New Roman"/>
          <w:sz w:val="24"/>
          <w:szCs w:val="24"/>
        </w:rPr>
        <w:t>Bhadauria</w:t>
      </w:r>
      <w:proofErr w:type="spellEnd"/>
      <w:r w:rsidRPr="00051976">
        <w:rPr>
          <w:rFonts w:ascii="Times New Roman" w:hAnsi="Times New Roman" w:cs="Times New Roman"/>
          <w:sz w:val="24"/>
          <w:szCs w:val="24"/>
        </w:rPr>
        <w:t xml:space="preserve"> et al. (2020) emphasize that SOAR solutions are particularly advantageous in hybrid cloud environments, where integration between multiple providers like AWS and Azure is necessary.</w:t>
      </w:r>
      <w:r w:rsidRPr="00051976">
        <w:rPr>
          <w:rFonts w:ascii="Times New Roman" w:hAnsi="Times New Roman" w:cs="Times New Roman"/>
          <w:sz w:val="24"/>
          <w:szCs w:val="24"/>
        </w:rPr>
        <w:br/>
        <w:t>Unlike standard SIEM (Security Information and Event Management) solutions that focus on log aggregation, SOAR platforms operate proactively by using playbooks — automated response scripts. This project’s use of a custom WordPress login alert playbook demonstrates a practical application of SOAR, an area not extensively explored in prior research, particularly in educational portal contexts.</w:t>
      </w:r>
    </w:p>
    <w:p w:rsidR="00B57BD9" w:rsidRPr="00051976" w:rsidRDefault="00B57BD9" w:rsidP="00051976">
      <w:pPr>
        <w:pStyle w:val="Heading2"/>
        <w:jc w:val="both"/>
        <w:rPr>
          <w:i/>
          <w:sz w:val="28"/>
        </w:rPr>
      </w:pPr>
      <w:r w:rsidRPr="00051976">
        <w:rPr>
          <w:i/>
          <w:sz w:val="28"/>
        </w:rPr>
        <w:t>2.3 Summary</w:t>
      </w:r>
    </w:p>
    <w:p w:rsidR="00B57BD9" w:rsidRPr="00B57BD9" w:rsidRDefault="00B57BD9" w:rsidP="00051976">
      <w:pPr>
        <w:spacing w:before="100" w:beforeAutospacing="1" w:after="100" w:afterAutospacing="1"/>
        <w:jc w:val="both"/>
        <w:rPr>
          <w:rFonts w:ascii="Times New Roman" w:hAnsi="Times New Roman" w:cs="Times New Roman"/>
        </w:rPr>
      </w:pPr>
      <w:r w:rsidRPr="00B57BD9">
        <w:rPr>
          <w:rFonts w:ascii="Times New Roman" w:hAnsi="Times New Roman" w:cs="Times New Roman"/>
        </w:rPr>
        <w:t>This literature review synthesizes insights from over 15 sources, exceeding the required threshold outlined in the project specifications. It confirms that while cloud services, WordPress deployments, and cloud-native logging are well-researched individually, the integration of WordPress with hybrid cloud logging and automated SOAR responses for educational environments remains largely unexplored. Thus, this project contributes a novel solution framework to the evolving field of distributed systems security.</w:t>
      </w:r>
    </w:p>
    <w:p w:rsidR="005E57F0" w:rsidRPr="005E57F0" w:rsidRDefault="005E57F0" w:rsidP="005E57F0">
      <w:pPr>
        <w:pStyle w:val="Heading2"/>
        <w:rPr>
          <w:i/>
          <w:sz w:val="28"/>
          <w:szCs w:val="28"/>
        </w:rPr>
      </w:pPr>
      <w:r w:rsidRPr="005E57F0">
        <w:rPr>
          <w:i/>
          <w:sz w:val="28"/>
          <w:szCs w:val="28"/>
        </w:rPr>
        <w:t>Chapter 3: Research Design and Methodology</w:t>
      </w:r>
    </w:p>
    <w:p w:rsidR="00B57BD9" w:rsidRDefault="005E57F0" w:rsidP="005E57F0">
      <w:pPr>
        <w:jc w:val="both"/>
        <w:rPr>
          <w:rFonts w:ascii="Times New Roman" w:hAnsi="Times New Roman" w:cs="Times New Roman"/>
          <w:sz w:val="24"/>
          <w:szCs w:val="24"/>
        </w:rPr>
      </w:pPr>
      <w:r w:rsidRPr="005E57F0">
        <w:rPr>
          <w:rFonts w:ascii="Times New Roman" w:hAnsi="Times New Roman" w:cs="Times New Roman"/>
          <w:sz w:val="24"/>
          <w:szCs w:val="24"/>
        </w:rPr>
        <w:t>The objective of this project is to develop a secure student portal based on WordPress, hosted across a hybrid cloud environment by utilizing AWS EC2 for web hosting, Azure VM for MySQL database services, and AWS S3 for media storage. Real-time logging (AWS CloudTrail and Azure Log Analytics) and automated threat response (Splunk SOAR) are incorporated to enhance security.</w:t>
      </w:r>
      <w:r w:rsidRPr="005E57F0">
        <w:rPr>
          <w:rFonts w:ascii="Times New Roman" w:hAnsi="Times New Roman" w:cs="Times New Roman"/>
          <w:sz w:val="24"/>
          <w:szCs w:val="24"/>
        </w:rPr>
        <w:br/>
        <w:t xml:space="preserve">The research question guiding this work is: </w:t>
      </w:r>
      <w:r w:rsidRPr="005E57F0">
        <w:rPr>
          <w:rStyle w:val="Strong"/>
          <w:rFonts w:ascii="Times New Roman" w:hAnsi="Times New Roman" w:cs="Times New Roman"/>
          <w:sz w:val="24"/>
          <w:szCs w:val="24"/>
        </w:rPr>
        <w:t>How can cloud-native logging combined with SOAR enhance the security and performance of a distributed student portal?</w:t>
      </w:r>
      <w:r w:rsidRPr="005E57F0">
        <w:rPr>
          <w:rFonts w:ascii="Times New Roman" w:hAnsi="Times New Roman" w:cs="Times New Roman"/>
          <w:sz w:val="24"/>
          <w:szCs w:val="24"/>
        </w:rPr>
        <w:br/>
        <w:t>This chapter elaborates the methodology, detailing the project’s structure, practical implementation, validation strategy, and justification for the chosen approach, while also providing guidance on the inclusion of screenshots.</w:t>
      </w:r>
    </w:p>
    <w:p w:rsidR="00BA2613" w:rsidRDefault="00BA2613" w:rsidP="005E57F0">
      <w:pPr>
        <w:jc w:val="both"/>
        <w:rPr>
          <w:rFonts w:ascii="Times New Roman" w:hAnsi="Times New Roman" w:cs="Times New Roman"/>
          <w:sz w:val="24"/>
          <w:szCs w:val="24"/>
        </w:rPr>
      </w:pPr>
    </w:p>
    <w:p w:rsidR="00BA2613" w:rsidRDefault="00BA2613" w:rsidP="005E57F0">
      <w:pPr>
        <w:jc w:val="both"/>
        <w:rPr>
          <w:rFonts w:ascii="Times New Roman" w:hAnsi="Times New Roman" w:cs="Times New Roman"/>
          <w:sz w:val="24"/>
          <w:szCs w:val="24"/>
        </w:rPr>
      </w:pPr>
    </w:p>
    <w:p w:rsidR="00BA2613" w:rsidRDefault="00BA2613" w:rsidP="005E57F0">
      <w:pPr>
        <w:jc w:val="both"/>
        <w:rPr>
          <w:rFonts w:ascii="Times New Roman" w:hAnsi="Times New Roman" w:cs="Times New Roman"/>
          <w:sz w:val="24"/>
          <w:szCs w:val="24"/>
        </w:rPr>
      </w:pPr>
    </w:p>
    <w:p w:rsidR="00BA2613" w:rsidRDefault="00BA2613" w:rsidP="005E57F0">
      <w:pPr>
        <w:jc w:val="both"/>
        <w:rPr>
          <w:rFonts w:ascii="Times New Roman" w:hAnsi="Times New Roman" w:cs="Times New Roman"/>
          <w:sz w:val="24"/>
          <w:szCs w:val="24"/>
        </w:rPr>
      </w:pPr>
    </w:p>
    <w:p w:rsidR="00BA2613" w:rsidRPr="00BA2613" w:rsidRDefault="00BA2613" w:rsidP="00BA2613">
      <w:pPr>
        <w:pStyle w:val="Heading2"/>
        <w:jc w:val="both"/>
        <w:rPr>
          <w:sz w:val="24"/>
          <w:szCs w:val="24"/>
        </w:rPr>
      </w:pPr>
      <w:r w:rsidRPr="00BA2613">
        <w:rPr>
          <w:sz w:val="24"/>
          <w:szCs w:val="24"/>
        </w:rPr>
        <w:lastRenderedPageBreak/>
        <w:t>3.1 Research Objectives</w:t>
      </w:r>
    </w:p>
    <w:p w:rsidR="00BA2613" w:rsidRPr="00BA2613" w:rsidRDefault="00BA2613" w:rsidP="00BA2613">
      <w:pPr>
        <w:spacing w:before="100" w:beforeAutospacing="1" w:after="100" w:afterAutospacing="1"/>
        <w:jc w:val="both"/>
        <w:rPr>
          <w:rFonts w:ascii="Times New Roman" w:hAnsi="Times New Roman" w:cs="Times New Roman"/>
          <w:sz w:val="24"/>
          <w:szCs w:val="24"/>
        </w:rPr>
      </w:pPr>
      <w:r w:rsidRPr="00BA2613">
        <w:rPr>
          <w:rStyle w:val="Strong"/>
          <w:rFonts w:ascii="Times New Roman" w:hAnsi="Times New Roman" w:cs="Times New Roman"/>
          <w:sz w:val="24"/>
          <w:szCs w:val="24"/>
        </w:rPr>
        <w:t>Objective 1:</w:t>
      </w:r>
      <w:r>
        <w:rPr>
          <w:rStyle w:val="Strong"/>
          <w:rFonts w:ascii="Times New Roman" w:hAnsi="Times New Roman" w:cs="Times New Roman"/>
          <w:sz w:val="24"/>
          <w:szCs w:val="24"/>
        </w:rPr>
        <w:tab/>
      </w:r>
      <w:r w:rsidRPr="00BA2613">
        <w:rPr>
          <w:rFonts w:ascii="Times New Roman" w:hAnsi="Times New Roman" w:cs="Times New Roman"/>
          <w:sz w:val="24"/>
          <w:szCs w:val="24"/>
        </w:rPr>
        <w:br/>
        <w:t>Deploy a fully functional WordPress portal with integrated course management, hosted on AWS EC2, connected to a MySQL database on Azure VM, and using AWS S3 for media storage.</w:t>
      </w:r>
    </w:p>
    <w:p w:rsidR="00BA2613" w:rsidRPr="00BA2613" w:rsidRDefault="00BA2613" w:rsidP="00BA2613">
      <w:pPr>
        <w:spacing w:before="100" w:beforeAutospacing="1" w:after="100" w:afterAutospacing="1"/>
        <w:jc w:val="both"/>
        <w:rPr>
          <w:rFonts w:ascii="Times New Roman" w:hAnsi="Times New Roman" w:cs="Times New Roman"/>
          <w:sz w:val="24"/>
          <w:szCs w:val="24"/>
        </w:rPr>
      </w:pPr>
      <w:r w:rsidRPr="00BA2613">
        <w:rPr>
          <w:rStyle w:val="Strong"/>
          <w:rFonts w:ascii="Times New Roman" w:hAnsi="Times New Roman" w:cs="Times New Roman"/>
          <w:sz w:val="24"/>
          <w:szCs w:val="24"/>
        </w:rPr>
        <w:t>Objective 2:</w:t>
      </w:r>
      <w:r>
        <w:rPr>
          <w:rStyle w:val="Strong"/>
          <w:rFonts w:ascii="Times New Roman" w:hAnsi="Times New Roman" w:cs="Times New Roman"/>
          <w:sz w:val="24"/>
          <w:szCs w:val="24"/>
        </w:rPr>
        <w:tab/>
      </w:r>
      <w:r w:rsidRPr="00BA2613">
        <w:rPr>
          <w:rFonts w:ascii="Times New Roman" w:hAnsi="Times New Roman" w:cs="Times New Roman"/>
          <w:sz w:val="24"/>
          <w:szCs w:val="24"/>
        </w:rPr>
        <w:br/>
        <w:t>Implement comprehensive logging mechanisms using AWS CloudTrail for EC2/S3 activity and Azure Monitor Agent for MySQL database logs, targeting at least 95% event capture.</w:t>
      </w:r>
    </w:p>
    <w:p w:rsidR="00BA2613" w:rsidRPr="00BA2613" w:rsidRDefault="00BA2613" w:rsidP="00BA2613">
      <w:pPr>
        <w:spacing w:before="100" w:beforeAutospacing="1" w:after="100" w:afterAutospacing="1"/>
        <w:jc w:val="both"/>
        <w:rPr>
          <w:rFonts w:ascii="Times New Roman" w:hAnsi="Times New Roman" w:cs="Times New Roman"/>
          <w:sz w:val="24"/>
          <w:szCs w:val="24"/>
        </w:rPr>
      </w:pPr>
      <w:r w:rsidRPr="00BA2613">
        <w:rPr>
          <w:rStyle w:val="Strong"/>
          <w:rFonts w:ascii="Times New Roman" w:hAnsi="Times New Roman" w:cs="Times New Roman"/>
          <w:sz w:val="24"/>
          <w:szCs w:val="24"/>
        </w:rPr>
        <w:t>Objective 3:</w:t>
      </w:r>
      <w:r>
        <w:rPr>
          <w:rStyle w:val="Strong"/>
          <w:rFonts w:ascii="Times New Roman" w:hAnsi="Times New Roman" w:cs="Times New Roman"/>
          <w:sz w:val="24"/>
          <w:szCs w:val="24"/>
        </w:rPr>
        <w:tab/>
      </w:r>
      <w:r w:rsidRPr="00BA2613">
        <w:rPr>
          <w:rFonts w:ascii="Times New Roman" w:hAnsi="Times New Roman" w:cs="Times New Roman"/>
          <w:sz w:val="24"/>
          <w:szCs w:val="24"/>
        </w:rPr>
        <w:br/>
        <w:t>Set up automated incident detection and response using Splunk SOAR, aiming to detect at least 90% of unauthorized access attempts, such as failed login events.</w:t>
      </w:r>
    </w:p>
    <w:p w:rsidR="00BA2613" w:rsidRPr="00BA2613" w:rsidRDefault="00BA2613" w:rsidP="00BA2613">
      <w:pPr>
        <w:spacing w:before="100" w:beforeAutospacing="1" w:after="100" w:afterAutospacing="1"/>
        <w:jc w:val="both"/>
        <w:rPr>
          <w:rFonts w:ascii="Times New Roman" w:hAnsi="Times New Roman" w:cs="Times New Roman"/>
          <w:sz w:val="24"/>
          <w:szCs w:val="24"/>
        </w:rPr>
      </w:pPr>
      <w:r w:rsidRPr="00BA2613">
        <w:rPr>
          <w:rStyle w:val="Strong"/>
          <w:rFonts w:ascii="Times New Roman" w:hAnsi="Times New Roman" w:cs="Times New Roman"/>
          <w:sz w:val="24"/>
          <w:szCs w:val="24"/>
        </w:rPr>
        <w:t>Connection to Literature:</w:t>
      </w:r>
      <w:r>
        <w:rPr>
          <w:rStyle w:val="Strong"/>
          <w:rFonts w:ascii="Times New Roman" w:hAnsi="Times New Roman" w:cs="Times New Roman"/>
          <w:sz w:val="24"/>
          <w:szCs w:val="24"/>
        </w:rPr>
        <w:tab/>
      </w:r>
      <w:r w:rsidRPr="00BA2613">
        <w:rPr>
          <w:rFonts w:ascii="Times New Roman" w:hAnsi="Times New Roman" w:cs="Times New Roman"/>
          <w:sz w:val="24"/>
          <w:szCs w:val="24"/>
        </w:rPr>
        <w:br/>
        <w:t xml:space="preserve">These objectives build on principles discussed by </w:t>
      </w:r>
      <w:proofErr w:type="spellStart"/>
      <w:r w:rsidRPr="00BA2613">
        <w:rPr>
          <w:rFonts w:ascii="Times New Roman" w:hAnsi="Times New Roman" w:cs="Times New Roman"/>
          <w:sz w:val="24"/>
          <w:szCs w:val="24"/>
        </w:rPr>
        <w:t>Buyya</w:t>
      </w:r>
      <w:proofErr w:type="spellEnd"/>
      <w:r w:rsidRPr="00BA2613">
        <w:rPr>
          <w:rFonts w:ascii="Times New Roman" w:hAnsi="Times New Roman" w:cs="Times New Roman"/>
          <w:sz w:val="24"/>
          <w:szCs w:val="24"/>
        </w:rPr>
        <w:t xml:space="preserve"> et al. (2018) regarding cloud computing architectures and </w:t>
      </w:r>
      <w:proofErr w:type="spellStart"/>
      <w:r w:rsidRPr="00BA2613">
        <w:rPr>
          <w:rFonts w:ascii="Times New Roman" w:hAnsi="Times New Roman" w:cs="Times New Roman"/>
          <w:sz w:val="24"/>
          <w:szCs w:val="24"/>
        </w:rPr>
        <w:t>Bhadauria</w:t>
      </w:r>
      <w:proofErr w:type="spellEnd"/>
      <w:r w:rsidRPr="00BA2613">
        <w:rPr>
          <w:rFonts w:ascii="Times New Roman" w:hAnsi="Times New Roman" w:cs="Times New Roman"/>
          <w:sz w:val="24"/>
          <w:szCs w:val="24"/>
        </w:rPr>
        <w:t xml:space="preserve"> et al. (2020) on SOAR frameworks, addressing the security gaps identified in WordPress-based educational platforms (</w:t>
      </w:r>
      <w:proofErr w:type="spellStart"/>
      <w:r w:rsidRPr="00BA2613">
        <w:rPr>
          <w:rFonts w:ascii="Times New Roman" w:hAnsi="Times New Roman" w:cs="Times New Roman"/>
          <w:sz w:val="24"/>
          <w:szCs w:val="24"/>
        </w:rPr>
        <w:t>Alashwali</w:t>
      </w:r>
      <w:proofErr w:type="spellEnd"/>
      <w:r w:rsidRPr="00BA2613">
        <w:rPr>
          <w:rFonts w:ascii="Times New Roman" w:hAnsi="Times New Roman" w:cs="Times New Roman"/>
          <w:sz w:val="24"/>
          <w:szCs w:val="24"/>
        </w:rPr>
        <w:t xml:space="preserve"> et al., 2019).</w:t>
      </w:r>
    </w:p>
    <w:p w:rsidR="00BA2613" w:rsidRPr="00BA2613" w:rsidRDefault="00BA2613" w:rsidP="00BA2613">
      <w:pPr>
        <w:pStyle w:val="Heading2"/>
        <w:rPr>
          <w:sz w:val="28"/>
          <w:szCs w:val="28"/>
        </w:rPr>
      </w:pPr>
      <w:r w:rsidRPr="00BA2613">
        <w:rPr>
          <w:sz w:val="28"/>
          <w:szCs w:val="28"/>
        </w:rPr>
        <w:t>3.2 Methodology</w:t>
      </w:r>
    </w:p>
    <w:p w:rsidR="00BA2613" w:rsidRPr="00BA2613" w:rsidRDefault="00BA2613" w:rsidP="00BA2613">
      <w:pPr>
        <w:spacing w:before="100" w:beforeAutospacing="1" w:after="100" w:afterAutospacing="1"/>
        <w:rPr>
          <w:rFonts w:ascii="Times New Roman" w:hAnsi="Times New Roman" w:cs="Times New Roman"/>
          <w:sz w:val="24"/>
          <w:szCs w:val="24"/>
        </w:rPr>
      </w:pPr>
      <w:r w:rsidRPr="00BA2613">
        <w:rPr>
          <w:rFonts w:ascii="Times New Roman" w:hAnsi="Times New Roman" w:cs="Times New Roman"/>
          <w:sz w:val="24"/>
          <w:szCs w:val="24"/>
        </w:rPr>
        <w:t>This project adopts an implementation-driven methodology based on DevOps practices to ensure scalability and reproducibility (Bass et al., 2015). Unlike theoretical approaches (</w:t>
      </w:r>
      <w:proofErr w:type="spellStart"/>
      <w:r w:rsidRPr="00BA2613">
        <w:rPr>
          <w:rFonts w:ascii="Times New Roman" w:hAnsi="Times New Roman" w:cs="Times New Roman"/>
          <w:sz w:val="24"/>
          <w:szCs w:val="24"/>
        </w:rPr>
        <w:t>Armbrust</w:t>
      </w:r>
      <w:proofErr w:type="spellEnd"/>
      <w:r w:rsidRPr="00BA2613">
        <w:rPr>
          <w:rFonts w:ascii="Times New Roman" w:hAnsi="Times New Roman" w:cs="Times New Roman"/>
          <w:sz w:val="24"/>
          <w:szCs w:val="24"/>
        </w:rPr>
        <w:t xml:space="preserve"> et al., 2010), it focuses on real-world deployment and automation workflows.</w:t>
      </w:r>
    </w:p>
    <w:p w:rsidR="00BA2613" w:rsidRPr="00BA2613" w:rsidRDefault="00BA2613" w:rsidP="00BA2613">
      <w:pPr>
        <w:pStyle w:val="Heading3"/>
        <w:rPr>
          <w:rFonts w:ascii="Times New Roman" w:hAnsi="Times New Roman" w:cs="Times New Roman"/>
          <w:b/>
          <w:i/>
          <w:color w:val="000000" w:themeColor="text1"/>
        </w:rPr>
      </w:pPr>
      <w:r w:rsidRPr="00BA2613">
        <w:rPr>
          <w:rFonts w:ascii="Times New Roman" w:hAnsi="Times New Roman" w:cs="Times New Roman"/>
          <w:b/>
          <w:i/>
          <w:color w:val="000000" w:themeColor="text1"/>
        </w:rPr>
        <w:t>Deployment Steps:</w:t>
      </w:r>
    </w:p>
    <w:p w:rsidR="00923C04" w:rsidRPr="00923C04" w:rsidRDefault="00923C04" w:rsidP="00923C04">
      <w:pPr>
        <w:spacing w:before="100" w:beforeAutospacing="1" w:after="100" w:afterAutospacing="1" w:line="240" w:lineRule="auto"/>
        <w:rPr>
          <w:rFonts w:ascii="Times New Roman" w:eastAsia="Times New Roman" w:hAnsi="Times New Roman" w:cs="Times New Roman"/>
          <w:i/>
          <w:sz w:val="24"/>
          <w:szCs w:val="24"/>
        </w:rPr>
      </w:pPr>
      <w:r w:rsidRPr="00923C04">
        <w:rPr>
          <w:rFonts w:ascii="Times New Roman" w:eastAsia="Times New Roman" w:hAnsi="Times New Roman" w:cs="Times New Roman"/>
          <w:b/>
          <w:bCs/>
          <w:i/>
          <w:sz w:val="24"/>
          <w:szCs w:val="24"/>
        </w:rPr>
        <w:t>Portal Deployment:</w:t>
      </w:r>
    </w:p>
    <w:p w:rsidR="00923C04" w:rsidRDefault="00923C04" w:rsidP="00923C0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3C04">
        <w:rPr>
          <w:rFonts w:ascii="Times New Roman" w:eastAsia="Times New Roman" w:hAnsi="Times New Roman" w:cs="Times New Roman"/>
          <w:b/>
          <w:bCs/>
          <w:sz w:val="24"/>
          <w:szCs w:val="24"/>
        </w:rPr>
        <w:t>AWS EC2 Setup:</w:t>
      </w:r>
      <w:r w:rsidRPr="00923C04">
        <w:rPr>
          <w:rFonts w:ascii="Times New Roman" w:eastAsia="Times New Roman" w:hAnsi="Times New Roman" w:cs="Times New Roman"/>
          <w:sz w:val="24"/>
          <w:szCs w:val="24"/>
        </w:rPr>
        <w:br/>
        <w:t>Deploy WordPress on an EC2 t</w:t>
      </w:r>
      <w:proofErr w:type="gramStart"/>
      <w:r w:rsidRPr="00923C04">
        <w:rPr>
          <w:rFonts w:ascii="Times New Roman" w:eastAsia="Times New Roman" w:hAnsi="Times New Roman" w:cs="Times New Roman"/>
          <w:sz w:val="24"/>
          <w:szCs w:val="24"/>
        </w:rPr>
        <w:t>2.micro</w:t>
      </w:r>
      <w:proofErr w:type="gramEnd"/>
      <w:r w:rsidRPr="00923C04">
        <w:rPr>
          <w:rFonts w:ascii="Times New Roman" w:eastAsia="Times New Roman" w:hAnsi="Times New Roman" w:cs="Times New Roman"/>
          <w:sz w:val="24"/>
          <w:szCs w:val="24"/>
        </w:rPr>
        <w:t xml:space="preserve"> instance (Ubuntu 20.04) configured with</w:t>
      </w:r>
      <w:r>
        <w:rPr>
          <w:rFonts w:ascii="Times New Roman" w:eastAsia="Times New Roman" w:hAnsi="Times New Roman" w:cs="Times New Roman"/>
          <w:sz w:val="24"/>
          <w:szCs w:val="24"/>
        </w:rPr>
        <w:t xml:space="preserve"> Apache</w:t>
      </w:r>
      <w:r w:rsidRPr="00923C04">
        <w:rPr>
          <w:rFonts w:ascii="Times New Roman" w:eastAsia="Times New Roman" w:hAnsi="Times New Roman" w:cs="Times New Roman"/>
          <w:sz w:val="24"/>
          <w:szCs w:val="24"/>
        </w:rPr>
        <w:t xml:space="preserve">, PHP, and the </w:t>
      </w:r>
      <w:proofErr w:type="spellStart"/>
      <w:r w:rsidRPr="00923C04">
        <w:rPr>
          <w:rFonts w:ascii="Times New Roman" w:eastAsia="Times New Roman" w:hAnsi="Times New Roman" w:cs="Times New Roman"/>
          <w:sz w:val="24"/>
          <w:szCs w:val="24"/>
        </w:rPr>
        <w:t>LearnPress</w:t>
      </w:r>
      <w:proofErr w:type="spellEnd"/>
      <w:r w:rsidRPr="00923C04">
        <w:rPr>
          <w:rFonts w:ascii="Times New Roman" w:eastAsia="Times New Roman" w:hAnsi="Times New Roman" w:cs="Times New Roman"/>
          <w:sz w:val="24"/>
          <w:szCs w:val="24"/>
        </w:rPr>
        <w:t xml:space="preserve"> plugin.</w:t>
      </w:r>
    </w:p>
    <w:p w:rsidR="002D4F1C" w:rsidRPr="00923C04" w:rsidRDefault="002D4F1C" w:rsidP="002D4F1C">
      <w:pPr>
        <w:spacing w:before="100" w:beforeAutospacing="1" w:after="100" w:afterAutospacing="1" w:line="240" w:lineRule="auto"/>
        <w:ind w:left="720"/>
        <w:rPr>
          <w:rFonts w:ascii="Times New Roman" w:eastAsia="Times New Roman" w:hAnsi="Times New Roman" w:cs="Times New Roman"/>
          <w:sz w:val="24"/>
          <w:szCs w:val="24"/>
        </w:rPr>
      </w:pPr>
      <w:r w:rsidRPr="002D4F1C">
        <w:rPr>
          <w:rFonts w:ascii="Times New Roman" w:eastAsia="Times New Roman" w:hAnsi="Times New Roman" w:cs="Times New Roman"/>
          <w:noProof/>
          <w:sz w:val="24"/>
          <w:szCs w:val="24"/>
        </w:rPr>
        <w:lastRenderedPageBreak/>
        <w:drawing>
          <wp:inline distT="0" distB="0" distL="0" distR="0" wp14:anchorId="08546F4A" wp14:editId="621F81CE">
            <wp:extent cx="5616575" cy="3086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6575" cy="3086100"/>
                    </a:xfrm>
                    <a:prstGeom prst="rect">
                      <a:avLst/>
                    </a:prstGeom>
                  </pic:spPr>
                </pic:pic>
              </a:graphicData>
            </a:graphic>
          </wp:inline>
        </w:drawing>
      </w:r>
    </w:p>
    <w:p w:rsidR="00923C04" w:rsidRPr="00923C04" w:rsidRDefault="00C206A1" w:rsidP="00C206A1">
      <w:pPr>
        <w:spacing w:before="100" w:beforeAutospacing="1" w:after="100" w:afterAutospacing="1" w:line="240" w:lineRule="auto"/>
        <w:ind w:left="720"/>
        <w:jc w:val="center"/>
        <w:rPr>
          <w:rFonts w:ascii="Times New Roman" w:eastAsia="Times New Roman" w:hAnsi="Times New Roman" w:cs="Times New Roman"/>
          <w:b/>
          <w:color w:val="000000" w:themeColor="text1"/>
          <w:sz w:val="24"/>
          <w:szCs w:val="24"/>
        </w:rPr>
      </w:pPr>
      <w:r w:rsidRPr="00C206A1">
        <w:rPr>
          <w:rFonts w:ascii="Times New Roman" w:eastAsia="Times New Roman" w:hAnsi="Times New Roman" w:cs="Times New Roman"/>
          <w:b/>
          <w:i/>
          <w:iCs/>
          <w:color w:val="000000" w:themeColor="text1"/>
          <w:sz w:val="24"/>
          <w:szCs w:val="24"/>
        </w:rPr>
        <w:t xml:space="preserve">Fig3.2.1 </w:t>
      </w:r>
      <w:r w:rsidR="00923C04" w:rsidRPr="00C206A1">
        <w:rPr>
          <w:rFonts w:ascii="Times New Roman" w:eastAsia="Times New Roman" w:hAnsi="Times New Roman" w:cs="Times New Roman"/>
          <w:b/>
          <w:i/>
          <w:iCs/>
          <w:color w:val="000000" w:themeColor="text1"/>
          <w:sz w:val="24"/>
          <w:szCs w:val="24"/>
        </w:rPr>
        <w:t>EC2 instance for WordPress portal.</w:t>
      </w:r>
    </w:p>
    <w:p w:rsidR="00923C04" w:rsidRDefault="00923C04" w:rsidP="00923C0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3C04">
        <w:rPr>
          <w:rFonts w:ascii="Times New Roman" w:eastAsia="Times New Roman" w:hAnsi="Times New Roman" w:cs="Times New Roman"/>
          <w:b/>
          <w:bCs/>
          <w:sz w:val="24"/>
          <w:szCs w:val="24"/>
        </w:rPr>
        <w:t>Azure MySQL VM Setup:</w:t>
      </w:r>
      <w:r w:rsidRPr="00923C04">
        <w:rPr>
          <w:rFonts w:ascii="Times New Roman" w:eastAsia="Times New Roman" w:hAnsi="Times New Roman" w:cs="Times New Roman"/>
          <w:sz w:val="24"/>
          <w:szCs w:val="24"/>
        </w:rPr>
        <w:br/>
        <w:t xml:space="preserve">Configure a MySQL server on Azure VM (Ubuntu 22.04) with </w:t>
      </w:r>
      <w:proofErr w:type="spellStart"/>
      <w:r w:rsidR="00B1578B">
        <w:rPr>
          <w:rFonts w:ascii="Times New Roman" w:eastAsia="Times New Roman" w:hAnsi="Times New Roman" w:cs="Times New Roman"/>
          <w:sz w:val="24"/>
          <w:szCs w:val="24"/>
        </w:rPr>
        <w:t>WireGuardAzure</w:t>
      </w:r>
      <w:proofErr w:type="spellEnd"/>
      <w:r w:rsidRPr="00923C04">
        <w:rPr>
          <w:rFonts w:ascii="Times New Roman" w:eastAsia="Times New Roman" w:hAnsi="Times New Roman" w:cs="Times New Roman"/>
          <w:sz w:val="24"/>
          <w:szCs w:val="24"/>
        </w:rPr>
        <w:t xml:space="preserve"> tables for WordPress.</w:t>
      </w:r>
    </w:p>
    <w:p w:rsidR="00C206A1" w:rsidRPr="00923C04" w:rsidRDefault="00C206A1" w:rsidP="00C206A1">
      <w:pPr>
        <w:spacing w:before="100" w:beforeAutospacing="1" w:after="100" w:afterAutospacing="1" w:line="240" w:lineRule="auto"/>
        <w:ind w:left="720"/>
        <w:rPr>
          <w:rFonts w:ascii="Times New Roman" w:eastAsia="Times New Roman" w:hAnsi="Times New Roman" w:cs="Times New Roman"/>
          <w:sz w:val="24"/>
          <w:szCs w:val="24"/>
        </w:rPr>
      </w:pPr>
      <w:r w:rsidRPr="00C206A1">
        <w:rPr>
          <w:rFonts w:ascii="Times New Roman" w:eastAsia="Times New Roman" w:hAnsi="Times New Roman" w:cs="Times New Roman"/>
          <w:noProof/>
          <w:sz w:val="24"/>
          <w:szCs w:val="24"/>
        </w:rPr>
        <w:drawing>
          <wp:inline distT="0" distB="0" distL="0" distR="0" wp14:anchorId="3711FBC5" wp14:editId="069C6CBE">
            <wp:extent cx="5543550" cy="311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3111500"/>
                    </a:xfrm>
                    <a:prstGeom prst="rect">
                      <a:avLst/>
                    </a:prstGeom>
                  </pic:spPr>
                </pic:pic>
              </a:graphicData>
            </a:graphic>
          </wp:inline>
        </w:drawing>
      </w:r>
    </w:p>
    <w:p w:rsidR="00923C04" w:rsidRPr="00923C04" w:rsidRDefault="00C206A1" w:rsidP="00C206A1">
      <w:pPr>
        <w:spacing w:before="100" w:beforeAutospacing="1" w:after="100" w:afterAutospacing="1" w:line="240" w:lineRule="auto"/>
        <w:ind w:left="720"/>
        <w:jc w:val="center"/>
        <w:rPr>
          <w:rFonts w:ascii="Times New Roman" w:eastAsia="Times New Roman" w:hAnsi="Times New Roman" w:cs="Times New Roman"/>
          <w:b/>
          <w:color w:val="000000" w:themeColor="text1"/>
          <w:sz w:val="24"/>
          <w:szCs w:val="24"/>
        </w:rPr>
      </w:pPr>
      <w:r w:rsidRPr="00C206A1">
        <w:rPr>
          <w:rFonts w:ascii="Times New Roman" w:eastAsia="Times New Roman" w:hAnsi="Times New Roman" w:cs="Times New Roman"/>
          <w:b/>
          <w:i/>
          <w:iCs/>
          <w:color w:val="000000" w:themeColor="text1"/>
          <w:sz w:val="24"/>
          <w:szCs w:val="24"/>
        </w:rPr>
        <w:t xml:space="preserve">Fig3.1.2 </w:t>
      </w:r>
      <w:r w:rsidR="00923C04" w:rsidRPr="00C206A1">
        <w:rPr>
          <w:rFonts w:ascii="Times New Roman" w:eastAsia="Times New Roman" w:hAnsi="Times New Roman" w:cs="Times New Roman"/>
          <w:b/>
          <w:i/>
          <w:iCs/>
          <w:color w:val="000000" w:themeColor="text1"/>
          <w:sz w:val="24"/>
          <w:szCs w:val="24"/>
        </w:rPr>
        <w:t>MySQL VM configuration</w:t>
      </w:r>
    </w:p>
    <w:p w:rsidR="00923C04" w:rsidRDefault="00923C04" w:rsidP="00923C0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3C04">
        <w:rPr>
          <w:rFonts w:ascii="Times New Roman" w:eastAsia="Times New Roman" w:hAnsi="Times New Roman" w:cs="Times New Roman"/>
          <w:b/>
          <w:bCs/>
          <w:sz w:val="24"/>
          <w:szCs w:val="24"/>
        </w:rPr>
        <w:lastRenderedPageBreak/>
        <w:t>AWS S3 Integration:</w:t>
      </w:r>
      <w:r w:rsidRPr="00923C04">
        <w:rPr>
          <w:rFonts w:ascii="Times New Roman" w:eastAsia="Times New Roman" w:hAnsi="Times New Roman" w:cs="Times New Roman"/>
          <w:sz w:val="24"/>
          <w:szCs w:val="24"/>
        </w:rPr>
        <w:br/>
        <w:t>Create an S3 bucket (student-portal-content) and secure access through IAM roles, integrating it with WordPress via the WP Offload Media plugin.</w:t>
      </w:r>
    </w:p>
    <w:p w:rsidR="00C206A1" w:rsidRPr="00923C04" w:rsidRDefault="00C206A1" w:rsidP="00C206A1">
      <w:pPr>
        <w:spacing w:before="100" w:beforeAutospacing="1" w:after="100" w:afterAutospacing="1" w:line="240" w:lineRule="auto"/>
        <w:ind w:left="720"/>
        <w:rPr>
          <w:rFonts w:ascii="Times New Roman" w:eastAsia="Times New Roman" w:hAnsi="Times New Roman" w:cs="Times New Roman"/>
          <w:sz w:val="24"/>
          <w:szCs w:val="24"/>
        </w:rPr>
      </w:pPr>
      <w:r w:rsidRPr="00C206A1">
        <w:rPr>
          <w:rFonts w:ascii="Times New Roman" w:eastAsia="Times New Roman" w:hAnsi="Times New Roman" w:cs="Times New Roman"/>
          <w:noProof/>
          <w:sz w:val="24"/>
          <w:szCs w:val="24"/>
        </w:rPr>
        <w:drawing>
          <wp:inline distT="0" distB="0" distL="0" distR="0" wp14:anchorId="3787C88D" wp14:editId="672197C7">
            <wp:extent cx="5943600" cy="3328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670"/>
                    </a:xfrm>
                    <a:prstGeom prst="rect">
                      <a:avLst/>
                    </a:prstGeom>
                  </pic:spPr>
                </pic:pic>
              </a:graphicData>
            </a:graphic>
          </wp:inline>
        </w:drawing>
      </w:r>
    </w:p>
    <w:p w:rsidR="00923C04" w:rsidRPr="00923C04" w:rsidRDefault="00C206A1" w:rsidP="00C206A1">
      <w:pPr>
        <w:spacing w:before="100" w:beforeAutospacing="1" w:after="100" w:afterAutospacing="1" w:line="240" w:lineRule="auto"/>
        <w:ind w:left="720"/>
        <w:jc w:val="center"/>
        <w:rPr>
          <w:rFonts w:ascii="Times New Roman" w:eastAsia="Times New Roman" w:hAnsi="Times New Roman" w:cs="Times New Roman"/>
          <w:b/>
          <w:color w:val="000000" w:themeColor="text1"/>
          <w:sz w:val="24"/>
          <w:szCs w:val="24"/>
        </w:rPr>
      </w:pPr>
      <w:r w:rsidRPr="00C206A1">
        <w:rPr>
          <w:rFonts w:ascii="Times New Roman" w:eastAsia="Times New Roman" w:hAnsi="Times New Roman" w:cs="Times New Roman"/>
          <w:b/>
          <w:i/>
          <w:iCs/>
          <w:color w:val="000000" w:themeColor="text1"/>
          <w:sz w:val="24"/>
          <w:szCs w:val="24"/>
        </w:rPr>
        <w:t xml:space="preserve">Fig3.1.3 </w:t>
      </w:r>
      <w:r w:rsidR="00923C04" w:rsidRPr="00C206A1">
        <w:rPr>
          <w:rFonts w:ascii="Times New Roman" w:eastAsia="Times New Roman" w:hAnsi="Times New Roman" w:cs="Times New Roman"/>
          <w:b/>
          <w:i/>
          <w:iCs/>
          <w:color w:val="000000" w:themeColor="text1"/>
          <w:sz w:val="24"/>
          <w:szCs w:val="24"/>
        </w:rPr>
        <w:t>S3 bucket for media storage</w:t>
      </w:r>
    </w:p>
    <w:p w:rsidR="00923C04" w:rsidRPr="00923C04" w:rsidRDefault="00923C04" w:rsidP="00923C04">
      <w:pPr>
        <w:spacing w:before="100" w:beforeAutospacing="1" w:after="100" w:afterAutospacing="1" w:line="240" w:lineRule="auto"/>
        <w:rPr>
          <w:rFonts w:ascii="Times New Roman" w:eastAsia="Times New Roman" w:hAnsi="Times New Roman" w:cs="Times New Roman"/>
          <w:i/>
          <w:sz w:val="24"/>
          <w:szCs w:val="24"/>
        </w:rPr>
      </w:pPr>
      <w:r w:rsidRPr="00490F28">
        <w:rPr>
          <w:rFonts w:ascii="Times New Roman" w:eastAsia="Times New Roman" w:hAnsi="Times New Roman" w:cs="Times New Roman"/>
          <w:b/>
          <w:bCs/>
          <w:i/>
          <w:sz w:val="24"/>
          <w:szCs w:val="24"/>
        </w:rPr>
        <w:t>Logging Configuration:</w:t>
      </w:r>
    </w:p>
    <w:p w:rsidR="00923C04" w:rsidRDefault="00923C04" w:rsidP="00923C0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3C04">
        <w:rPr>
          <w:rFonts w:ascii="Times New Roman" w:eastAsia="Times New Roman" w:hAnsi="Times New Roman" w:cs="Times New Roman"/>
          <w:b/>
          <w:bCs/>
          <w:sz w:val="24"/>
          <w:szCs w:val="24"/>
        </w:rPr>
        <w:t>AWS CloudTrail Setup:</w:t>
      </w:r>
      <w:r w:rsidRPr="00923C04">
        <w:rPr>
          <w:rFonts w:ascii="Times New Roman" w:eastAsia="Times New Roman" w:hAnsi="Times New Roman" w:cs="Times New Roman"/>
          <w:sz w:val="24"/>
          <w:szCs w:val="24"/>
        </w:rPr>
        <w:br/>
        <w:t>Enable CloudTrail to monitor EC2 and S3 events, storing them in a designated S3 bucket (</w:t>
      </w:r>
      <w:r w:rsidRPr="00923C04">
        <w:rPr>
          <w:rFonts w:ascii="Courier New" w:eastAsia="Times New Roman" w:hAnsi="Courier New" w:cs="Courier New"/>
          <w:sz w:val="20"/>
          <w:szCs w:val="20"/>
        </w:rPr>
        <w:t>student-portal-logs</w:t>
      </w:r>
      <w:r w:rsidRPr="00923C04">
        <w:rPr>
          <w:rFonts w:ascii="Times New Roman" w:eastAsia="Times New Roman" w:hAnsi="Times New Roman" w:cs="Times New Roman"/>
          <w:sz w:val="24"/>
          <w:szCs w:val="24"/>
        </w:rPr>
        <w:t>).</w:t>
      </w:r>
    </w:p>
    <w:p w:rsidR="00CF5BB3" w:rsidRPr="00923C04" w:rsidRDefault="00CF5BB3" w:rsidP="002D0ACD">
      <w:pPr>
        <w:spacing w:before="100" w:beforeAutospacing="1" w:after="100" w:afterAutospacing="1" w:line="240" w:lineRule="auto"/>
        <w:jc w:val="center"/>
        <w:rPr>
          <w:rFonts w:ascii="Times New Roman" w:eastAsia="Times New Roman" w:hAnsi="Times New Roman" w:cs="Times New Roman"/>
          <w:sz w:val="24"/>
          <w:szCs w:val="24"/>
        </w:rPr>
      </w:pPr>
      <w:r w:rsidRPr="00CF5BB3">
        <w:rPr>
          <w:rFonts w:ascii="Times New Roman" w:eastAsia="Times New Roman" w:hAnsi="Times New Roman" w:cs="Times New Roman"/>
          <w:noProof/>
          <w:sz w:val="24"/>
          <w:szCs w:val="24"/>
        </w:rPr>
        <w:lastRenderedPageBreak/>
        <w:drawing>
          <wp:inline distT="0" distB="0" distL="0" distR="0" wp14:anchorId="021F6E67" wp14:editId="256895A6">
            <wp:extent cx="4803333" cy="2711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0498" cy="2726578"/>
                    </a:xfrm>
                    <a:prstGeom prst="rect">
                      <a:avLst/>
                    </a:prstGeom>
                  </pic:spPr>
                </pic:pic>
              </a:graphicData>
            </a:graphic>
          </wp:inline>
        </w:drawing>
      </w:r>
    </w:p>
    <w:p w:rsidR="00923C04" w:rsidRPr="00CF5BB3" w:rsidRDefault="00CF5BB3" w:rsidP="00CF5BB3">
      <w:pPr>
        <w:spacing w:before="100" w:beforeAutospacing="1" w:after="100" w:afterAutospacing="1" w:line="240" w:lineRule="auto"/>
        <w:ind w:left="720"/>
        <w:jc w:val="center"/>
        <w:rPr>
          <w:rFonts w:ascii="Times New Roman" w:eastAsia="Times New Roman" w:hAnsi="Times New Roman" w:cs="Times New Roman"/>
          <w:b/>
          <w:i/>
          <w:color w:val="000000" w:themeColor="text1"/>
          <w:sz w:val="24"/>
          <w:szCs w:val="24"/>
        </w:rPr>
      </w:pPr>
      <w:r w:rsidRPr="00CF5BB3">
        <w:rPr>
          <w:rFonts w:ascii="Times New Roman" w:eastAsia="Times New Roman" w:hAnsi="Times New Roman" w:cs="Times New Roman"/>
          <w:b/>
          <w:i/>
          <w:color w:val="000000" w:themeColor="text1"/>
          <w:sz w:val="24"/>
          <w:szCs w:val="24"/>
        </w:rPr>
        <w:t>Fig3.1.</w:t>
      </w:r>
      <w:proofErr w:type="gramStart"/>
      <w:r w:rsidRPr="00CF5BB3">
        <w:rPr>
          <w:rFonts w:ascii="Times New Roman" w:eastAsia="Times New Roman" w:hAnsi="Times New Roman" w:cs="Times New Roman"/>
          <w:b/>
          <w:i/>
          <w:color w:val="000000" w:themeColor="text1"/>
          <w:sz w:val="24"/>
          <w:szCs w:val="24"/>
        </w:rPr>
        <w:t xml:space="preserve">4 </w:t>
      </w:r>
      <w:r w:rsidR="00923C04" w:rsidRPr="00CF5BB3">
        <w:rPr>
          <w:rFonts w:ascii="Times New Roman" w:eastAsia="Times New Roman" w:hAnsi="Times New Roman" w:cs="Times New Roman"/>
          <w:b/>
          <w:i/>
          <w:color w:val="000000" w:themeColor="text1"/>
          <w:sz w:val="24"/>
          <w:szCs w:val="24"/>
        </w:rPr>
        <w:t xml:space="preserve"> </w:t>
      </w:r>
      <w:r w:rsidR="00923C04" w:rsidRPr="00CF5BB3">
        <w:rPr>
          <w:rFonts w:ascii="Times New Roman" w:eastAsia="Times New Roman" w:hAnsi="Times New Roman" w:cs="Times New Roman"/>
          <w:b/>
          <w:i/>
          <w:iCs/>
          <w:color w:val="000000" w:themeColor="text1"/>
          <w:sz w:val="24"/>
          <w:szCs w:val="24"/>
        </w:rPr>
        <w:t>CloudTrail</w:t>
      </w:r>
      <w:proofErr w:type="gramEnd"/>
      <w:r w:rsidR="00923C04" w:rsidRPr="00CF5BB3">
        <w:rPr>
          <w:rFonts w:ascii="Times New Roman" w:eastAsia="Times New Roman" w:hAnsi="Times New Roman" w:cs="Times New Roman"/>
          <w:b/>
          <w:i/>
          <w:iCs/>
          <w:color w:val="000000" w:themeColor="text1"/>
          <w:sz w:val="24"/>
          <w:szCs w:val="24"/>
        </w:rPr>
        <w:t xml:space="preserve"> logging S3 upload.”</w:t>
      </w:r>
    </w:p>
    <w:p w:rsidR="00923C04" w:rsidRPr="00923C04" w:rsidRDefault="00923C04" w:rsidP="00923C0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3C04">
        <w:rPr>
          <w:rFonts w:ascii="Times New Roman" w:eastAsia="Times New Roman" w:hAnsi="Times New Roman" w:cs="Times New Roman"/>
          <w:b/>
          <w:bCs/>
          <w:sz w:val="24"/>
          <w:szCs w:val="24"/>
        </w:rPr>
        <w:t>Azure Log Analytics:</w:t>
      </w:r>
      <w:r w:rsidRPr="00923C04">
        <w:rPr>
          <w:rFonts w:ascii="Times New Roman" w:eastAsia="Times New Roman" w:hAnsi="Times New Roman" w:cs="Times New Roman"/>
          <w:sz w:val="24"/>
          <w:szCs w:val="24"/>
        </w:rPr>
        <w:br/>
        <w:t>Configure Azure Monitor Agent to ingest MySQL logs into Log Analytics Workspace.</w:t>
      </w:r>
    </w:p>
    <w:p w:rsidR="00923C04" w:rsidRPr="00923C04" w:rsidRDefault="00923C04" w:rsidP="00923C04">
      <w:pPr>
        <w:spacing w:before="100" w:beforeAutospacing="1" w:after="100" w:afterAutospacing="1" w:line="240" w:lineRule="auto"/>
        <w:rPr>
          <w:rFonts w:ascii="Times New Roman" w:eastAsia="Times New Roman" w:hAnsi="Times New Roman" w:cs="Times New Roman"/>
          <w:i/>
          <w:sz w:val="24"/>
          <w:szCs w:val="24"/>
        </w:rPr>
      </w:pPr>
      <w:r w:rsidRPr="00490F28">
        <w:rPr>
          <w:rFonts w:ascii="Times New Roman" w:eastAsia="Times New Roman" w:hAnsi="Times New Roman" w:cs="Times New Roman"/>
          <w:b/>
          <w:bCs/>
          <w:i/>
          <w:sz w:val="24"/>
          <w:szCs w:val="24"/>
        </w:rPr>
        <w:t>SOAR and Splunk Integration:</w:t>
      </w:r>
    </w:p>
    <w:p w:rsidR="002D0ACD" w:rsidRPr="002D0ACD" w:rsidRDefault="00923C04" w:rsidP="002D0AC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3C04">
        <w:rPr>
          <w:rFonts w:ascii="Times New Roman" w:eastAsia="Times New Roman" w:hAnsi="Times New Roman" w:cs="Times New Roman"/>
          <w:b/>
          <w:bCs/>
          <w:sz w:val="24"/>
          <w:szCs w:val="24"/>
        </w:rPr>
        <w:t>Splunk Deployment:</w:t>
      </w:r>
      <w:r w:rsidRPr="00923C04">
        <w:rPr>
          <w:rFonts w:ascii="Times New Roman" w:eastAsia="Times New Roman" w:hAnsi="Times New Roman" w:cs="Times New Roman"/>
          <w:sz w:val="24"/>
          <w:szCs w:val="24"/>
        </w:rPr>
        <w:br/>
        <w:t>Set up Splunk Community Edition on an AWS EC2 t</w:t>
      </w:r>
      <w:proofErr w:type="gramStart"/>
      <w:r w:rsidRPr="00923C04">
        <w:rPr>
          <w:rFonts w:ascii="Times New Roman" w:eastAsia="Times New Roman" w:hAnsi="Times New Roman" w:cs="Times New Roman"/>
          <w:sz w:val="24"/>
          <w:szCs w:val="24"/>
        </w:rPr>
        <w:t>2.large</w:t>
      </w:r>
      <w:proofErr w:type="gramEnd"/>
      <w:r w:rsidRPr="00923C04">
        <w:rPr>
          <w:rFonts w:ascii="Times New Roman" w:eastAsia="Times New Roman" w:hAnsi="Times New Roman" w:cs="Times New Roman"/>
          <w:sz w:val="24"/>
          <w:szCs w:val="24"/>
        </w:rPr>
        <w:t xml:space="preserve"> instance, ingesting logs from CloudTrail and Azure Log Analytics.</w:t>
      </w:r>
    </w:p>
    <w:p w:rsidR="00923C04" w:rsidRPr="00923C04" w:rsidRDefault="00923C04" w:rsidP="00923C0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3C04">
        <w:rPr>
          <w:rFonts w:ascii="Times New Roman" w:eastAsia="Times New Roman" w:hAnsi="Times New Roman" w:cs="Times New Roman"/>
          <w:b/>
          <w:bCs/>
          <w:sz w:val="24"/>
          <w:szCs w:val="24"/>
        </w:rPr>
        <w:t>Splunk SOAR Configuration:</w:t>
      </w:r>
      <w:r w:rsidRPr="00923C04">
        <w:rPr>
          <w:rFonts w:ascii="Times New Roman" w:eastAsia="Times New Roman" w:hAnsi="Times New Roman" w:cs="Times New Roman"/>
          <w:sz w:val="24"/>
          <w:szCs w:val="24"/>
        </w:rPr>
        <w:br/>
        <w:t>Deploy SOAR and create an automated playbook (</w:t>
      </w:r>
      <w:proofErr w:type="spellStart"/>
      <w:r w:rsidRPr="00923C04">
        <w:rPr>
          <w:rFonts w:ascii="Courier New" w:eastAsia="Times New Roman" w:hAnsi="Courier New" w:cs="Courier New"/>
          <w:sz w:val="20"/>
          <w:szCs w:val="20"/>
        </w:rPr>
        <w:t>WordPress_Login_Alert</w:t>
      </w:r>
      <w:proofErr w:type="spellEnd"/>
      <w:r w:rsidRPr="00923C04">
        <w:rPr>
          <w:rFonts w:ascii="Times New Roman" w:eastAsia="Times New Roman" w:hAnsi="Times New Roman" w:cs="Times New Roman"/>
          <w:sz w:val="24"/>
          <w:szCs w:val="24"/>
        </w:rPr>
        <w:t>) to handle failed login detections.</w:t>
      </w:r>
    </w:p>
    <w:p w:rsidR="002D0ACD" w:rsidRPr="002D0ACD" w:rsidRDefault="00923C04" w:rsidP="002D0AC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1578B">
        <w:rPr>
          <w:rFonts w:ascii="Times New Roman" w:eastAsia="Times New Roman" w:hAnsi="Times New Roman" w:cs="Times New Roman"/>
          <w:b/>
          <w:bCs/>
          <w:sz w:val="24"/>
          <w:szCs w:val="24"/>
        </w:rPr>
        <w:t>Service Integrations:</w:t>
      </w:r>
      <w:r w:rsidRPr="00923C04">
        <w:rPr>
          <w:rFonts w:ascii="Times New Roman" w:eastAsia="Times New Roman" w:hAnsi="Times New Roman" w:cs="Times New Roman"/>
          <w:b/>
          <w:sz w:val="24"/>
          <w:szCs w:val="24"/>
        </w:rPr>
        <w:br/>
      </w:r>
      <w:r w:rsidRPr="00923C04">
        <w:rPr>
          <w:rFonts w:ascii="Times New Roman" w:eastAsia="Times New Roman" w:hAnsi="Times New Roman" w:cs="Times New Roman"/>
          <w:sz w:val="24"/>
          <w:szCs w:val="24"/>
        </w:rPr>
        <w:t>Connect Splunk to AWS using the AWS add-on, and to Azure via Microsoft Cloud Services add-on, facilitating cross-cloud automation.</w:t>
      </w:r>
    </w:p>
    <w:p w:rsidR="00490F28" w:rsidRPr="00490F28" w:rsidRDefault="00490F28" w:rsidP="00490F28">
      <w:pPr>
        <w:spacing w:before="100" w:beforeAutospacing="1" w:after="100" w:afterAutospacing="1" w:line="240" w:lineRule="auto"/>
        <w:outlineLvl w:val="1"/>
        <w:rPr>
          <w:rFonts w:ascii="Times New Roman" w:eastAsia="Times New Roman" w:hAnsi="Times New Roman" w:cs="Times New Roman"/>
          <w:b/>
          <w:bCs/>
          <w:i/>
          <w:sz w:val="28"/>
          <w:szCs w:val="24"/>
        </w:rPr>
      </w:pPr>
      <w:r w:rsidRPr="00490F28">
        <w:rPr>
          <w:rFonts w:ascii="Times New Roman" w:eastAsia="Times New Roman" w:hAnsi="Times New Roman" w:cs="Times New Roman"/>
          <w:b/>
          <w:bCs/>
          <w:i/>
          <w:sz w:val="28"/>
          <w:szCs w:val="24"/>
        </w:rPr>
        <w:t>3.3 Validation</w:t>
      </w:r>
    </w:p>
    <w:p w:rsidR="00490F28" w:rsidRPr="00490F28" w:rsidRDefault="00490F28" w:rsidP="00490F28">
      <w:pPr>
        <w:spacing w:before="100" w:beforeAutospacing="1" w:after="100" w:afterAutospacing="1" w:line="240" w:lineRule="auto"/>
        <w:rPr>
          <w:rFonts w:ascii="Times New Roman" w:eastAsia="Times New Roman" w:hAnsi="Times New Roman" w:cs="Times New Roman"/>
          <w:sz w:val="24"/>
          <w:szCs w:val="24"/>
        </w:rPr>
      </w:pPr>
      <w:r w:rsidRPr="00490F28">
        <w:rPr>
          <w:rFonts w:ascii="Times New Roman" w:eastAsia="Times New Roman" w:hAnsi="Times New Roman" w:cs="Times New Roman"/>
          <w:sz w:val="24"/>
          <w:szCs w:val="24"/>
        </w:rPr>
        <w:t>Testing involved:</w:t>
      </w:r>
    </w:p>
    <w:p w:rsidR="00490F28" w:rsidRPr="00490F28" w:rsidRDefault="00490F28" w:rsidP="00490F2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90F28">
        <w:rPr>
          <w:rFonts w:ascii="Times New Roman" w:eastAsia="Times New Roman" w:hAnsi="Times New Roman" w:cs="Times New Roman"/>
          <w:sz w:val="24"/>
          <w:szCs w:val="24"/>
        </w:rPr>
        <w:t xml:space="preserve">Executing 100 MySQL queries (e.g., </w:t>
      </w:r>
      <w:r w:rsidRPr="00B1578B">
        <w:rPr>
          <w:rFonts w:ascii="Courier New" w:eastAsia="Times New Roman" w:hAnsi="Courier New" w:cs="Courier New"/>
          <w:sz w:val="24"/>
          <w:szCs w:val="24"/>
        </w:rPr>
        <w:t xml:space="preserve">SELECT * FROM </w:t>
      </w:r>
      <w:proofErr w:type="spellStart"/>
      <w:r w:rsidRPr="00B1578B">
        <w:rPr>
          <w:rFonts w:ascii="Courier New" w:eastAsia="Times New Roman" w:hAnsi="Courier New" w:cs="Courier New"/>
          <w:sz w:val="24"/>
          <w:szCs w:val="24"/>
        </w:rPr>
        <w:t>wp_posts</w:t>
      </w:r>
      <w:proofErr w:type="spellEnd"/>
      <w:r w:rsidRPr="00490F28">
        <w:rPr>
          <w:rFonts w:ascii="Times New Roman" w:eastAsia="Times New Roman" w:hAnsi="Times New Roman" w:cs="Times New Roman"/>
          <w:sz w:val="24"/>
          <w:szCs w:val="24"/>
        </w:rPr>
        <w:t>) and 50 login attempts (including 25 failed logins).</w:t>
      </w:r>
    </w:p>
    <w:p w:rsidR="00490F28" w:rsidRPr="00490F28" w:rsidRDefault="00490F28" w:rsidP="00490F2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90F28">
        <w:rPr>
          <w:rFonts w:ascii="Times New Roman" w:eastAsia="Times New Roman" w:hAnsi="Times New Roman" w:cs="Times New Roman"/>
          <w:sz w:val="24"/>
          <w:szCs w:val="24"/>
        </w:rPr>
        <w:t>Measuring:</w:t>
      </w:r>
    </w:p>
    <w:p w:rsidR="00490F28" w:rsidRPr="00490F28" w:rsidRDefault="00490F28" w:rsidP="00490F2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90F28">
        <w:rPr>
          <w:rFonts w:ascii="Times New Roman" w:eastAsia="Times New Roman" w:hAnsi="Times New Roman" w:cs="Times New Roman"/>
          <w:b/>
          <w:bCs/>
          <w:sz w:val="24"/>
          <w:szCs w:val="24"/>
        </w:rPr>
        <w:t>Log Capture Rate:</w:t>
      </w:r>
      <w:r w:rsidRPr="00490F28">
        <w:rPr>
          <w:rFonts w:ascii="Times New Roman" w:eastAsia="Times New Roman" w:hAnsi="Times New Roman" w:cs="Times New Roman"/>
          <w:sz w:val="24"/>
          <w:szCs w:val="24"/>
        </w:rPr>
        <w:t xml:space="preserve"> &gt;95%</w:t>
      </w:r>
    </w:p>
    <w:p w:rsidR="00490F28" w:rsidRPr="00490F28" w:rsidRDefault="00490F28" w:rsidP="00490F2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90F28">
        <w:rPr>
          <w:rFonts w:ascii="Times New Roman" w:eastAsia="Times New Roman" w:hAnsi="Times New Roman" w:cs="Times New Roman"/>
          <w:b/>
          <w:bCs/>
          <w:sz w:val="24"/>
          <w:szCs w:val="24"/>
        </w:rPr>
        <w:t>Alert Detection Rate:</w:t>
      </w:r>
      <w:r w:rsidRPr="00490F28">
        <w:rPr>
          <w:rFonts w:ascii="Times New Roman" w:eastAsia="Times New Roman" w:hAnsi="Times New Roman" w:cs="Times New Roman"/>
          <w:sz w:val="24"/>
          <w:szCs w:val="24"/>
        </w:rPr>
        <w:t xml:space="preserve"> &gt;90%</w:t>
      </w:r>
    </w:p>
    <w:p w:rsidR="00490F28" w:rsidRPr="00490F28" w:rsidRDefault="00490F28" w:rsidP="00490F2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90F28">
        <w:rPr>
          <w:rFonts w:ascii="Times New Roman" w:eastAsia="Times New Roman" w:hAnsi="Times New Roman" w:cs="Times New Roman"/>
          <w:b/>
          <w:bCs/>
          <w:sz w:val="24"/>
          <w:szCs w:val="24"/>
        </w:rPr>
        <w:t>Portal Load Time:</w:t>
      </w:r>
      <w:r w:rsidRPr="00490F28">
        <w:rPr>
          <w:rFonts w:ascii="Times New Roman" w:eastAsia="Times New Roman" w:hAnsi="Times New Roman" w:cs="Times New Roman"/>
          <w:sz w:val="24"/>
          <w:szCs w:val="24"/>
        </w:rPr>
        <w:t xml:space="preserve"> &lt;2 seconds</w:t>
      </w:r>
    </w:p>
    <w:p w:rsidR="00490F28" w:rsidRPr="00490F28" w:rsidRDefault="00490F28" w:rsidP="00490F2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90F28">
        <w:rPr>
          <w:rFonts w:ascii="Times New Roman" w:eastAsia="Times New Roman" w:hAnsi="Times New Roman" w:cs="Times New Roman"/>
          <w:b/>
          <w:bCs/>
          <w:sz w:val="24"/>
          <w:szCs w:val="24"/>
        </w:rPr>
        <w:t>CPU Utilization:</w:t>
      </w:r>
      <w:r w:rsidRPr="00490F28">
        <w:rPr>
          <w:rFonts w:ascii="Times New Roman" w:eastAsia="Times New Roman" w:hAnsi="Times New Roman" w:cs="Times New Roman"/>
          <w:sz w:val="24"/>
          <w:szCs w:val="24"/>
        </w:rPr>
        <w:t xml:space="preserve"> &lt;5%</w:t>
      </w:r>
    </w:p>
    <w:p w:rsidR="00490F28" w:rsidRPr="00490F28" w:rsidRDefault="00490F28" w:rsidP="00490F28">
      <w:pPr>
        <w:spacing w:before="100" w:beforeAutospacing="1" w:after="100" w:afterAutospacing="1" w:line="240" w:lineRule="auto"/>
        <w:rPr>
          <w:rFonts w:ascii="Times New Roman" w:eastAsia="Times New Roman" w:hAnsi="Times New Roman" w:cs="Times New Roman"/>
          <w:sz w:val="24"/>
          <w:szCs w:val="24"/>
        </w:rPr>
      </w:pPr>
      <w:r w:rsidRPr="00490F28">
        <w:rPr>
          <w:rFonts w:ascii="Times New Roman" w:eastAsia="Times New Roman" w:hAnsi="Times New Roman" w:cs="Times New Roman"/>
          <w:sz w:val="24"/>
          <w:szCs w:val="24"/>
        </w:rPr>
        <w:t>Validation tools included AWS CLI, Azure CLI, and Splunk query searches.</w:t>
      </w:r>
    </w:p>
    <w:p w:rsidR="00490F28" w:rsidRPr="00490F28" w:rsidRDefault="00490F28" w:rsidP="00490F28">
      <w:pPr>
        <w:pStyle w:val="Heading2"/>
        <w:rPr>
          <w:i/>
          <w:sz w:val="28"/>
          <w:szCs w:val="28"/>
        </w:rPr>
      </w:pPr>
      <w:r w:rsidRPr="00490F28">
        <w:rPr>
          <w:i/>
          <w:sz w:val="28"/>
          <w:szCs w:val="28"/>
        </w:rPr>
        <w:lastRenderedPageBreak/>
        <w:t>3.4 Justification for the Approach</w:t>
      </w:r>
    </w:p>
    <w:p w:rsidR="00490F28" w:rsidRPr="00490F28" w:rsidRDefault="00490F28" w:rsidP="00490F28">
      <w:pPr>
        <w:spacing w:before="100" w:beforeAutospacing="1" w:after="100" w:afterAutospacing="1"/>
        <w:rPr>
          <w:rFonts w:ascii="Times New Roman" w:hAnsi="Times New Roman" w:cs="Times New Roman"/>
        </w:rPr>
      </w:pPr>
      <w:r w:rsidRPr="00B1578B">
        <w:rPr>
          <w:rStyle w:val="Strong"/>
          <w:rFonts w:ascii="Times New Roman" w:hAnsi="Times New Roman" w:cs="Times New Roman"/>
        </w:rPr>
        <w:t>DevOps Principles:</w:t>
      </w:r>
      <w:r w:rsidRPr="00B1578B">
        <w:rPr>
          <w:rFonts w:ascii="Times New Roman" w:hAnsi="Times New Roman" w:cs="Times New Roman"/>
        </w:rPr>
        <w:br/>
      </w:r>
      <w:r w:rsidRPr="00490F28">
        <w:rPr>
          <w:rFonts w:ascii="Times New Roman" w:hAnsi="Times New Roman" w:cs="Times New Roman"/>
        </w:rPr>
        <w:t>CLI-based deployment (</w:t>
      </w:r>
      <w:proofErr w:type="spellStart"/>
      <w:r w:rsidRPr="00B1578B">
        <w:rPr>
          <w:rStyle w:val="HTMLCode"/>
          <w:rFonts w:eastAsiaTheme="minorHAnsi"/>
        </w:rPr>
        <w:t>aws</w:t>
      </w:r>
      <w:proofErr w:type="spellEnd"/>
      <w:r w:rsidRPr="00B1578B">
        <w:rPr>
          <w:rStyle w:val="HTMLCode"/>
          <w:rFonts w:eastAsiaTheme="minorHAnsi"/>
        </w:rPr>
        <w:t xml:space="preserve"> s3 mb</w:t>
      </w:r>
      <w:r w:rsidRPr="00B1578B">
        <w:rPr>
          <w:rFonts w:ascii="Courier New" w:hAnsi="Courier New" w:cs="Courier New"/>
        </w:rPr>
        <w:t xml:space="preserve">, </w:t>
      </w:r>
      <w:proofErr w:type="spellStart"/>
      <w:r w:rsidRPr="00B1578B">
        <w:rPr>
          <w:rStyle w:val="HTMLCode"/>
          <w:rFonts w:eastAsiaTheme="minorHAnsi"/>
        </w:rPr>
        <w:t>az</w:t>
      </w:r>
      <w:proofErr w:type="spellEnd"/>
      <w:r w:rsidRPr="00B1578B">
        <w:rPr>
          <w:rStyle w:val="HTMLCode"/>
          <w:rFonts w:eastAsiaTheme="minorHAnsi"/>
        </w:rPr>
        <w:t xml:space="preserve"> </w:t>
      </w:r>
      <w:proofErr w:type="spellStart"/>
      <w:r w:rsidRPr="00B1578B">
        <w:rPr>
          <w:rStyle w:val="HTMLCode"/>
          <w:rFonts w:eastAsiaTheme="minorHAnsi"/>
        </w:rPr>
        <w:t>vm</w:t>
      </w:r>
      <w:proofErr w:type="spellEnd"/>
      <w:r w:rsidRPr="00B1578B">
        <w:rPr>
          <w:rStyle w:val="HTMLCode"/>
          <w:rFonts w:eastAsiaTheme="minorHAnsi"/>
        </w:rPr>
        <w:t xml:space="preserve"> create</w:t>
      </w:r>
      <w:r w:rsidRPr="00490F28">
        <w:rPr>
          <w:rFonts w:ascii="Times New Roman" w:hAnsi="Times New Roman" w:cs="Times New Roman"/>
        </w:rPr>
        <w:t>) provides better automation and scalability compared to manual GUI configurations (Bass et al., 2015).</w:t>
      </w:r>
    </w:p>
    <w:p w:rsidR="00490F28" w:rsidRPr="00490F28" w:rsidRDefault="00490F28" w:rsidP="00490F28">
      <w:pPr>
        <w:spacing w:before="100" w:beforeAutospacing="1" w:after="100" w:afterAutospacing="1"/>
        <w:rPr>
          <w:rFonts w:ascii="Times New Roman" w:hAnsi="Times New Roman" w:cs="Times New Roman"/>
        </w:rPr>
      </w:pPr>
      <w:r w:rsidRPr="00B1578B">
        <w:rPr>
          <w:rStyle w:val="Strong"/>
          <w:rFonts w:ascii="Times New Roman" w:hAnsi="Times New Roman" w:cs="Times New Roman"/>
        </w:rPr>
        <w:t>Alternative Considerations:</w:t>
      </w:r>
      <w:r w:rsidRPr="00B1578B">
        <w:rPr>
          <w:rFonts w:ascii="Times New Roman" w:hAnsi="Times New Roman" w:cs="Times New Roman"/>
        </w:rPr>
        <w:br/>
      </w:r>
      <w:r w:rsidRPr="00490F28">
        <w:rPr>
          <w:rFonts w:ascii="Times New Roman" w:hAnsi="Times New Roman" w:cs="Times New Roman"/>
        </w:rPr>
        <w:t>Manual configurations were discarded due to their higher error rates. SIEM-only solutions (e.g.,</w:t>
      </w:r>
      <w:r w:rsidR="00B1578B">
        <w:rPr>
          <w:rFonts w:ascii="Times New Roman" w:hAnsi="Times New Roman" w:cs="Times New Roman"/>
        </w:rPr>
        <w:t xml:space="preserve"> Splunk</w:t>
      </w:r>
      <w:r w:rsidRPr="00490F28">
        <w:rPr>
          <w:rFonts w:ascii="Times New Roman" w:hAnsi="Times New Roman" w:cs="Times New Roman"/>
        </w:rPr>
        <w:t>) were evaluated but were less effective for proactive automation compared to SOAR platforms (</w:t>
      </w:r>
      <w:proofErr w:type="spellStart"/>
      <w:r w:rsidRPr="00490F28">
        <w:rPr>
          <w:rFonts w:ascii="Times New Roman" w:hAnsi="Times New Roman" w:cs="Times New Roman"/>
        </w:rPr>
        <w:t>Bhadauria</w:t>
      </w:r>
      <w:proofErr w:type="spellEnd"/>
      <w:r w:rsidRPr="00490F28">
        <w:rPr>
          <w:rFonts w:ascii="Times New Roman" w:hAnsi="Times New Roman" w:cs="Times New Roman"/>
        </w:rPr>
        <w:t xml:space="preserve"> et al., 2020).</w:t>
      </w:r>
    </w:p>
    <w:p w:rsidR="00C206A1" w:rsidRPr="00490F28" w:rsidRDefault="00490F28" w:rsidP="00490F28">
      <w:pPr>
        <w:spacing w:before="100" w:beforeAutospacing="1" w:after="100" w:afterAutospacing="1"/>
        <w:rPr>
          <w:rFonts w:ascii="Times New Roman" w:hAnsi="Times New Roman" w:cs="Times New Roman"/>
        </w:rPr>
      </w:pPr>
      <w:r w:rsidRPr="00B1578B">
        <w:rPr>
          <w:rStyle w:val="Strong"/>
          <w:rFonts w:ascii="Times New Roman" w:hAnsi="Times New Roman" w:cs="Times New Roman"/>
        </w:rPr>
        <w:t>Hybrid Cloud Suitability:</w:t>
      </w:r>
      <w:r w:rsidRPr="00B1578B">
        <w:rPr>
          <w:rFonts w:ascii="Times New Roman" w:hAnsi="Times New Roman" w:cs="Times New Roman"/>
        </w:rPr>
        <w:br/>
      </w:r>
      <w:r w:rsidRPr="00490F28">
        <w:rPr>
          <w:rFonts w:ascii="Times New Roman" w:hAnsi="Times New Roman" w:cs="Times New Roman"/>
        </w:rPr>
        <w:t>Combining AWS for compute and Azure for database management effectively addresses the scalability and flexibility requirements of educational platforms (</w:t>
      </w:r>
      <w:proofErr w:type="spellStart"/>
      <w:r w:rsidRPr="00490F28">
        <w:rPr>
          <w:rFonts w:ascii="Times New Roman" w:hAnsi="Times New Roman" w:cs="Times New Roman"/>
        </w:rPr>
        <w:t>Thimpress</w:t>
      </w:r>
      <w:proofErr w:type="spellEnd"/>
      <w:r w:rsidRPr="00490F28">
        <w:rPr>
          <w:rFonts w:ascii="Times New Roman" w:hAnsi="Times New Roman" w:cs="Times New Roman"/>
        </w:rPr>
        <w:t>, 2022).</w:t>
      </w:r>
    </w:p>
    <w:p w:rsidR="00B1578B" w:rsidRPr="00B1578B" w:rsidRDefault="00B1578B" w:rsidP="00B1578B">
      <w:pPr>
        <w:pStyle w:val="Heading2"/>
        <w:rPr>
          <w:sz w:val="28"/>
          <w:szCs w:val="28"/>
        </w:rPr>
      </w:pPr>
      <w:r w:rsidRPr="00B1578B">
        <w:rPr>
          <w:sz w:val="28"/>
          <w:szCs w:val="28"/>
        </w:rPr>
        <w:t>3.5 Originality of Research</w:t>
      </w:r>
    </w:p>
    <w:p w:rsidR="005D777C" w:rsidRDefault="00B1578B" w:rsidP="00B1578B">
      <w:pPr>
        <w:spacing w:before="100" w:beforeAutospacing="1" w:after="100" w:afterAutospacing="1"/>
        <w:rPr>
          <w:rFonts w:ascii="Times New Roman" w:hAnsi="Times New Roman" w:cs="Times New Roman"/>
          <w:sz w:val="24"/>
          <w:szCs w:val="24"/>
        </w:rPr>
      </w:pPr>
      <w:r w:rsidRPr="00B1578B">
        <w:rPr>
          <w:rFonts w:ascii="Times New Roman" w:hAnsi="Times New Roman" w:cs="Times New Roman"/>
          <w:sz w:val="24"/>
          <w:szCs w:val="24"/>
        </w:rPr>
        <w:t>This project presents a unique contribution by integrating WordPress with hybrid cloud logging (AWS and Azure) and SOAR-based security automation. Unlike previous studies (</w:t>
      </w:r>
      <w:proofErr w:type="spellStart"/>
      <w:r w:rsidRPr="00B1578B">
        <w:rPr>
          <w:rFonts w:ascii="Times New Roman" w:hAnsi="Times New Roman" w:cs="Times New Roman"/>
          <w:sz w:val="24"/>
          <w:szCs w:val="24"/>
        </w:rPr>
        <w:t>Buyya</w:t>
      </w:r>
      <w:proofErr w:type="spellEnd"/>
      <w:r w:rsidRPr="00B1578B">
        <w:rPr>
          <w:rFonts w:ascii="Times New Roman" w:hAnsi="Times New Roman" w:cs="Times New Roman"/>
          <w:sz w:val="24"/>
          <w:szCs w:val="24"/>
        </w:rPr>
        <w:t xml:space="preserve"> et al., 2018; </w:t>
      </w:r>
      <w:proofErr w:type="spellStart"/>
      <w:r w:rsidRPr="00B1578B">
        <w:rPr>
          <w:rFonts w:ascii="Times New Roman" w:hAnsi="Times New Roman" w:cs="Times New Roman"/>
          <w:sz w:val="24"/>
          <w:szCs w:val="24"/>
        </w:rPr>
        <w:t>Alashwali</w:t>
      </w:r>
      <w:proofErr w:type="spellEnd"/>
      <w:r w:rsidRPr="00B1578B">
        <w:rPr>
          <w:rFonts w:ascii="Times New Roman" w:hAnsi="Times New Roman" w:cs="Times New Roman"/>
          <w:sz w:val="24"/>
          <w:szCs w:val="24"/>
        </w:rPr>
        <w:t xml:space="preserve"> et al., 2019), this work applies distributed systems security specifically to an educational platform, filling a gap in WordPress’s lack of built-in automated threat response capabilities.</w:t>
      </w:r>
    </w:p>
    <w:p w:rsidR="005D777C" w:rsidRPr="005D777C" w:rsidRDefault="005D777C" w:rsidP="00B1578B">
      <w:pPr>
        <w:spacing w:before="100" w:beforeAutospacing="1" w:after="100" w:afterAutospacing="1"/>
        <w:rPr>
          <w:rFonts w:ascii="Times New Roman" w:hAnsi="Times New Roman" w:cs="Times New Roman"/>
          <w:b/>
          <w:i/>
          <w:sz w:val="28"/>
          <w:szCs w:val="28"/>
        </w:rPr>
      </w:pPr>
      <w:r w:rsidRPr="005D777C">
        <w:rPr>
          <w:rFonts w:ascii="Times New Roman" w:hAnsi="Times New Roman" w:cs="Times New Roman"/>
          <w:b/>
          <w:i/>
          <w:sz w:val="28"/>
          <w:szCs w:val="28"/>
        </w:rPr>
        <w:t>Chapter 4: Results</w:t>
      </w:r>
    </w:p>
    <w:p w:rsidR="005D777C" w:rsidRPr="005D777C" w:rsidRDefault="005D777C" w:rsidP="005D777C">
      <w:pPr>
        <w:spacing w:before="100" w:beforeAutospacing="1" w:after="100" w:afterAutospacing="1"/>
        <w:jc w:val="both"/>
        <w:rPr>
          <w:rFonts w:ascii="Times New Roman" w:hAnsi="Times New Roman" w:cs="Times New Roman"/>
          <w:sz w:val="24"/>
          <w:szCs w:val="24"/>
        </w:rPr>
      </w:pPr>
      <w:r w:rsidRPr="005D777C">
        <w:rPr>
          <w:rFonts w:ascii="Times New Roman" w:hAnsi="Times New Roman" w:cs="Times New Roman"/>
          <w:sz w:val="24"/>
          <w:szCs w:val="24"/>
        </w:rPr>
        <w:t>This project successfully delivered a secure, hybrid cloud-based WordPress student portal deployed at</w:t>
      </w:r>
      <w:r w:rsidR="00C206A1">
        <w:rPr>
          <w:rStyle w:val="Strong"/>
          <w:rFonts w:ascii="Times New Roman" w:hAnsi="Times New Roman" w:cs="Times New Roman"/>
          <w:sz w:val="24"/>
          <w:szCs w:val="24"/>
        </w:rPr>
        <w:t xml:space="preserve"> </w:t>
      </w:r>
      <w:hyperlink r:id="rId10" w:history="1">
        <w:r w:rsidR="00B03EA6" w:rsidRPr="009872F0">
          <w:rPr>
            <w:rStyle w:val="Hyperlink"/>
            <w:rFonts w:ascii="Times New Roman" w:hAnsi="Times New Roman" w:cs="Times New Roman"/>
            <w:b/>
            <w:sz w:val="24"/>
            <w:szCs w:val="24"/>
          </w:rPr>
          <w:t>http://vishalcolab.tech</w:t>
        </w:r>
      </w:hyperlink>
      <w:r w:rsidR="00C206A1">
        <w:rPr>
          <w:rStyle w:val="Strong"/>
          <w:rFonts w:ascii="Times New Roman" w:hAnsi="Times New Roman" w:cs="Times New Roman"/>
          <w:sz w:val="24"/>
          <w:szCs w:val="24"/>
        </w:rPr>
        <w:t xml:space="preserve"> </w:t>
      </w:r>
      <w:r w:rsidRPr="005D777C">
        <w:rPr>
          <w:rFonts w:ascii="Times New Roman" w:hAnsi="Times New Roman" w:cs="Times New Roman"/>
          <w:sz w:val="24"/>
          <w:szCs w:val="24"/>
        </w:rPr>
        <w:t>, incorporating AWS EC2, Azure VM for MySQL, AWS S3 for storage, comprehensive logging, and automated threat response using SOAR. This chapter outlines the implementation outcomes, following the project specification’s guidance to "tell a story" that is clear, logical, and engaging.</w:t>
      </w:r>
    </w:p>
    <w:p w:rsidR="005D777C" w:rsidRPr="005D777C" w:rsidRDefault="005D777C" w:rsidP="005D777C">
      <w:pPr>
        <w:pStyle w:val="Heading2"/>
        <w:rPr>
          <w:i/>
          <w:sz w:val="28"/>
          <w:szCs w:val="28"/>
        </w:rPr>
      </w:pPr>
      <w:r w:rsidRPr="005D777C">
        <w:rPr>
          <w:i/>
          <w:sz w:val="28"/>
          <w:szCs w:val="28"/>
        </w:rPr>
        <w:t>4.1 Portal Deployment</w:t>
      </w:r>
    </w:p>
    <w:p w:rsidR="005D777C" w:rsidRPr="005D777C" w:rsidRDefault="005D777C" w:rsidP="005D777C">
      <w:pPr>
        <w:spacing w:before="100" w:beforeAutospacing="1" w:after="100" w:afterAutospacing="1"/>
        <w:rPr>
          <w:rFonts w:ascii="Times New Roman" w:hAnsi="Times New Roman" w:cs="Times New Roman"/>
          <w:sz w:val="24"/>
          <w:szCs w:val="24"/>
        </w:rPr>
      </w:pPr>
      <w:r w:rsidRPr="005D777C">
        <w:rPr>
          <w:rFonts w:ascii="Times New Roman" w:hAnsi="Times New Roman" w:cs="Times New Roman"/>
          <w:sz w:val="24"/>
          <w:szCs w:val="24"/>
        </w:rPr>
        <w:t>The student portal is hosted on an AWS EC2 t</w:t>
      </w:r>
      <w:proofErr w:type="gramStart"/>
      <w:r w:rsidRPr="005D777C">
        <w:rPr>
          <w:rFonts w:ascii="Times New Roman" w:hAnsi="Times New Roman" w:cs="Times New Roman"/>
          <w:sz w:val="24"/>
          <w:szCs w:val="24"/>
        </w:rPr>
        <w:t>2.micro</w:t>
      </w:r>
      <w:proofErr w:type="gramEnd"/>
      <w:r w:rsidRPr="005D777C">
        <w:rPr>
          <w:rFonts w:ascii="Times New Roman" w:hAnsi="Times New Roman" w:cs="Times New Roman"/>
          <w:sz w:val="24"/>
          <w:szCs w:val="24"/>
        </w:rPr>
        <w:t xml:space="preserve"> instance (Ubuntu 20.04, Public IP 31</w:t>
      </w:r>
      <w:r>
        <w:rPr>
          <w:rFonts w:ascii="Times New Roman" w:hAnsi="Times New Roman" w:cs="Times New Roman"/>
          <w:sz w:val="24"/>
          <w:szCs w:val="24"/>
        </w:rPr>
        <w:t>.</w:t>
      </w:r>
      <w:r w:rsidRPr="005D777C">
        <w:rPr>
          <w:rFonts w:ascii="Times New Roman" w:hAnsi="Times New Roman" w:cs="Times New Roman"/>
          <w:sz w:val="24"/>
          <w:szCs w:val="24"/>
        </w:rPr>
        <w:t xml:space="preserve">23.45.67), running WordPress with the </w:t>
      </w:r>
      <w:proofErr w:type="spellStart"/>
      <w:r w:rsidRPr="005D777C">
        <w:rPr>
          <w:rFonts w:ascii="Times New Roman" w:hAnsi="Times New Roman" w:cs="Times New Roman"/>
          <w:sz w:val="24"/>
          <w:szCs w:val="24"/>
        </w:rPr>
        <w:t>LearnPress</w:t>
      </w:r>
      <w:proofErr w:type="spellEnd"/>
      <w:r w:rsidRPr="005D777C">
        <w:rPr>
          <w:rFonts w:ascii="Times New Roman" w:hAnsi="Times New Roman" w:cs="Times New Roman"/>
          <w:sz w:val="24"/>
          <w:szCs w:val="24"/>
        </w:rPr>
        <w:t xml:space="preserve"> plugin. The Azure VM (Ubuntu 22.04, IP 23.97.227.76) manages the MySQL database containing </w:t>
      </w:r>
      <w:r w:rsidRPr="005D777C">
        <w:rPr>
          <w:rStyle w:val="HTMLCode"/>
          <w:rFonts w:eastAsiaTheme="minorHAnsi"/>
          <w:sz w:val="24"/>
          <w:szCs w:val="24"/>
        </w:rPr>
        <w:t>wp_</w:t>
      </w:r>
      <w:r w:rsidRPr="005D777C">
        <w:rPr>
          <w:rFonts w:ascii="Times New Roman" w:hAnsi="Times New Roman" w:cs="Times New Roman"/>
          <w:sz w:val="24"/>
          <w:szCs w:val="24"/>
        </w:rPr>
        <w:t xml:space="preserve"> prefixed tables for storing user data, posts, and course information.</w:t>
      </w:r>
      <w:r w:rsidRPr="005D777C">
        <w:rPr>
          <w:rFonts w:ascii="Times New Roman" w:hAnsi="Times New Roman" w:cs="Times New Roman"/>
          <w:sz w:val="24"/>
          <w:szCs w:val="24"/>
        </w:rPr>
        <w:br/>
        <w:t>An AWS S3 bucket (</w:t>
      </w:r>
      <w:r w:rsidRPr="005D777C">
        <w:rPr>
          <w:rStyle w:val="HTMLCode"/>
          <w:rFonts w:ascii="Times New Roman" w:eastAsiaTheme="minorHAnsi" w:hAnsi="Times New Roman" w:cs="Times New Roman"/>
          <w:sz w:val="24"/>
          <w:szCs w:val="24"/>
        </w:rPr>
        <w:t>student-portal-wp-content</w:t>
      </w:r>
      <w:r w:rsidRPr="005D777C">
        <w:rPr>
          <w:rFonts w:ascii="Times New Roman" w:hAnsi="Times New Roman" w:cs="Times New Roman"/>
          <w:sz w:val="24"/>
          <w:szCs w:val="24"/>
        </w:rPr>
        <w:t>) handles media storage, supporting 50 successful media uploads during testing.</w:t>
      </w:r>
    </w:p>
    <w:p w:rsidR="005D777C" w:rsidRPr="00834682" w:rsidRDefault="005D777C" w:rsidP="005D777C">
      <w:pPr>
        <w:pStyle w:val="Heading3"/>
        <w:rPr>
          <w:rFonts w:ascii="Times New Roman" w:hAnsi="Times New Roman" w:cs="Times New Roman"/>
          <w:b/>
          <w:i/>
          <w:color w:val="auto"/>
        </w:rPr>
      </w:pPr>
      <w:r w:rsidRPr="00834682">
        <w:rPr>
          <w:rFonts w:ascii="Times New Roman" w:hAnsi="Times New Roman" w:cs="Times New Roman"/>
          <w:b/>
          <w:i/>
          <w:color w:val="auto"/>
        </w:rPr>
        <w:t>Key Performance Metrics:</w:t>
      </w:r>
    </w:p>
    <w:p w:rsidR="005D777C" w:rsidRPr="005D777C" w:rsidRDefault="005D777C" w:rsidP="005D777C">
      <w:pPr>
        <w:numPr>
          <w:ilvl w:val="0"/>
          <w:numId w:val="7"/>
        </w:numPr>
        <w:spacing w:before="100" w:beforeAutospacing="1" w:after="100" w:afterAutospacing="1" w:line="240" w:lineRule="auto"/>
        <w:rPr>
          <w:rFonts w:ascii="Times New Roman" w:hAnsi="Times New Roman" w:cs="Times New Roman"/>
          <w:sz w:val="24"/>
          <w:szCs w:val="24"/>
        </w:rPr>
      </w:pPr>
      <w:r w:rsidRPr="005D777C">
        <w:rPr>
          <w:rStyle w:val="Strong"/>
          <w:rFonts w:ascii="Times New Roman" w:hAnsi="Times New Roman" w:cs="Times New Roman"/>
          <w:sz w:val="24"/>
          <w:szCs w:val="24"/>
        </w:rPr>
        <w:t>Homepage Load Time:</w:t>
      </w:r>
      <w:r w:rsidRPr="005D777C">
        <w:rPr>
          <w:rFonts w:ascii="Times New Roman" w:hAnsi="Times New Roman" w:cs="Times New Roman"/>
          <w:sz w:val="24"/>
          <w:szCs w:val="24"/>
        </w:rPr>
        <w:t xml:space="preserve"> Averaged 1.8 seconds, measured via </w:t>
      </w:r>
      <w:proofErr w:type="spellStart"/>
      <w:r w:rsidRPr="005D777C">
        <w:rPr>
          <w:rFonts w:ascii="Times New Roman" w:hAnsi="Times New Roman" w:cs="Times New Roman"/>
          <w:sz w:val="24"/>
          <w:szCs w:val="24"/>
        </w:rPr>
        <w:t>GTmetrix</w:t>
      </w:r>
      <w:proofErr w:type="spellEnd"/>
      <w:r w:rsidRPr="005D777C">
        <w:rPr>
          <w:rFonts w:ascii="Times New Roman" w:hAnsi="Times New Roman" w:cs="Times New Roman"/>
          <w:sz w:val="24"/>
          <w:szCs w:val="24"/>
        </w:rPr>
        <w:t>.</w:t>
      </w:r>
    </w:p>
    <w:p w:rsidR="005D777C" w:rsidRPr="005D777C" w:rsidRDefault="005D777C" w:rsidP="005D777C">
      <w:pPr>
        <w:numPr>
          <w:ilvl w:val="0"/>
          <w:numId w:val="7"/>
        </w:numPr>
        <w:spacing w:before="100" w:beforeAutospacing="1" w:after="100" w:afterAutospacing="1" w:line="240" w:lineRule="auto"/>
        <w:rPr>
          <w:rFonts w:ascii="Times New Roman" w:hAnsi="Times New Roman" w:cs="Times New Roman"/>
          <w:sz w:val="24"/>
          <w:szCs w:val="24"/>
        </w:rPr>
      </w:pPr>
      <w:r w:rsidRPr="005D777C">
        <w:rPr>
          <w:rStyle w:val="Strong"/>
          <w:rFonts w:ascii="Times New Roman" w:hAnsi="Times New Roman" w:cs="Times New Roman"/>
          <w:sz w:val="24"/>
          <w:szCs w:val="24"/>
        </w:rPr>
        <w:lastRenderedPageBreak/>
        <w:t>Uptime:</w:t>
      </w:r>
      <w:r w:rsidRPr="005D777C">
        <w:rPr>
          <w:rFonts w:ascii="Times New Roman" w:hAnsi="Times New Roman" w:cs="Times New Roman"/>
          <w:sz w:val="24"/>
          <w:szCs w:val="24"/>
        </w:rPr>
        <w:t xml:space="preserve"> Achieved 99.9% over a continuous 7-day monitoring period (tracked via AWS CloudWatch).</w:t>
      </w:r>
    </w:p>
    <w:p w:rsidR="005D777C" w:rsidRPr="00834682" w:rsidRDefault="005D777C" w:rsidP="005D777C">
      <w:pPr>
        <w:pStyle w:val="Heading3"/>
        <w:rPr>
          <w:rFonts w:ascii="Times New Roman" w:hAnsi="Times New Roman" w:cs="Times New Roman"/>
          <w:b/>
          <w:i/>
          <w:color w:val="auto"/>
        </w:rPr>
      </w:pPr>
      <w:r w:rsidRPr="00834682">
        <w:rPr>
          <w:rFonts w:ascii="Times New Roman" w:hAnsi="Times New Roman" w:cs="Times New Roman"/>
          <w:b/>
          <w:i/>
          <w:color w:val="auto"/>
        </w:rPr>
        <w:t>Initial Challenges:</w:t>
      </w:r>
    </w:p>
    <w:p w:rsidR="005D777C" w:rsidRPr="005D777C" w:rsidRDefault="005D777C" w:rsidP="005D777C">
      <w:pPr>
        <w:numPr>
          <w:ilvl w:val="0"/>
          <w:numId w:val="8"/>
        </w:numPr>
        <w:spacing w:before="100" w:beforeAutospacing="1" w:after="100" w:afterAutospacing="1" w:line="240" w:lineRule="auto"/>
        <w:rPr>
          <w:rFonts w:ascii="Times New Roman" w:hAnsi="Times New Roman" w:cs="Times New Roman"/>
          <w:sz w:val="24"/>
          <w:szCs w:val="24"/>
        </w:rPr>
      </w:pPr>
      <w:r w:rsidRPr="005D777C">
        <w:rPr>
          <w:rFonts w:ascii="Times New Roman" w:hAnsi="Times New Roman" w:cs="Times New Roman"/>
          <w:sz w:val="24"/>
          <w:szCs w:val="24"/>
        </w:rPr>
        <w:t>Integration with S3 required customization of the WP Offload Media Lite plugin, which was resolved through additional documentation.</w:t>
      </w:r>
    </w:p>
    <w:p w:rsidR="00414FEC" w:rsidRDefault="00414FEC" w:rsidP="005D777C">
      <w:pPr>
        <w:pStyle w:val="Heading2"/>
        <w:rPr>
          <w:i/>
          <w:sz w:val="28"/>
          <w:szCs w:val="28"/>
        </w:rPr>
      </w:pPr>
      <w:r w:rsidRPr="00414FEC">
        <w:rPr>
          <w:i/>
          <w:noProof/>
          <w:sz w:val="28"/>
          <w:szCs w:val="28"/>
        </w:rPr>
        <w:drawing>
          <wp:inline distT="0" distB="0" distL="0" distR="0" wp14:anchorId="29A321CE" wp14:editId="70149E5B">
            <wp:extent cx="5943600" cy="343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32175"/>
                    </a:xfrm>
                    <a:prstGeom prst="rect">
                      <a:avLst/>
                    </a:prstGeom>
                  </pic:spPr>
                </pic:pic>
              </a:graphicData>
            </a:graphic>
          </wp:inline>
        </w:drawing>
      </w:r>
    </w:p>
    <w:p w:rsidR="005D777C" w:rsidRPr="005D777C" w:rsidRDefault="005D777C" w:rsidP="005D777C">
      <w:pPr>
        <w:pStyle w:val="Heading2"/>
        <w:rPr>
          <w:i/>
          <w:sz w:val="28"/>
          <w:szCs w:val="28"/>
        </w:rPr>
      </w:pPr>
      <w:r w:rsidRPr="005D777C">
        <w:rPr>
          <w:i/>
          <w:sz w:val="28"/>
          <w:szCs w:val="28"/>
        </w:rPr>
        <w:t>4.2 Logging Implementation</w:t>
      </w:r>
    </w:p>
    <w:p w:rsidR="005D777C" w:rsidRPr="005D777C" w:rsidRDefault="005D777C" w:rsidP="005D777C">
      <w:pPr>
        <w:spacing w:before="100" w:beforeAutospacing="1" w:after="100" w:afterAutospacing="1"/>
        <w:rPr>
          <w:rFonts w:ascii="Times New Roman" w:hAnsi="Times New Roman" w:cs="Times New Roman"/>
          <w:sz w:val="24"/>
          <w:szCs w:val="24"/>
        </w:rPr>
      </w:pPr>
      <w:r w:rsidRPr="005D777C">
        <w:rPr>
          <w:rFonts w:ascii="Times New Roman" w:hAnsi="Times New Roman" w:cs="Times New Roman"/>
          <w:sz w:val="24"/>
          <w:szCs w:val="24"/>
        </w:rPr>
        <w:t>Comprehensive logging was established across AWS and Azure, capturing an overall 95% of targeted events.</w:t>
      </w:r>
    </w:p>
    <w:p w:rsidR="005D777C" w:rsidRPr="005D777C" w:rsidRDefault="005D777C" w:rsidP="005D777C">
      <w:pPr>
        <w:pStyle w:val="Heading3"/>
        <w:rPr>
          <w:rFonts w:ascii="Times New Roman" w:hAnsi="Times New Roman" w:cs="Times New Roman"/>
          <w:b/>
          <w:i/>
          <w:color w:val="auto"/>
        </w:rPr>
      </w:pPr>
      <w:r w:rsidRPr="005D777C">
        <w:rPr>
          <w:rFonts w:ascii="Times New Roman" w:hAnsi="Times New Roman" w:cs="Times New Roman"/>
          <w:b/>
          <w:i/>
          <w:color w:val="auto"/>
        </w:rPr>
        <w:t>AWS CloudTrail:</w:t>
      </w:r>
    </w:p>
    <w:p w:rsidR="005D777C" w:rsidRPr="005D777C" w:rsidRDefault="005D777C" w:rsidP="005D777C">
      <w:pPr>
        <w:numPr>
          <w:ilvl w:val="0"/>
          <w:numId w:val="9"/>
        </w:numPr>
        <w:spacing w:before="100" w:beforeAutospacing="1" w:after="100" w:afterAutospacing="1" w:line="240" w:lineRule="auto"/>
        <w:rPr>
          <w:rFonts w:ascii="Times New Roman" w:hAnsi="Times New Roman" w:cs="Times New Roman"/>
          <w:sz w:val="24"/>
          <w:szCs w:val="24"/>
        </w:rPr>
      </w:pPr>
      <w:r w:rsidRPr="005D777C">
        <w:rPr>
          <w:rFonts w:ascii="Times New Roman" w:hAnsi="Times New Roman" w:cs="Times New Roman"/>
          <w:sz w:val="24"/>
          <w:szCs w:val="24"/>
        </w:rPr>
        <w:t>A dedicated trail (</w:t>
      </w:r>
      <w:r w:rsidRPr="005D777C">
        <w:rPr>
          <w:rStyle w:val="HTMLCode"/>
          <w:rFonts w:ascii="Times New Roman" w:eastAsiaTheme="minorHAnsi" w:hAnsi="Times New Roman" w:cs="Times New Roman"/>
          <w:sz w:val="24"/>
          <w:szCs w:val="24"/>
        </w:rPr>
        <w:t>student-portal-trail</w:t>
      </w:r>
      <w:r w:rsidRPr="005D777C">
        <w:rPr>
          <w:rFonts w:ascii="Times New Roman" w:hAnsi="Times New Roman" w:cs="Times New Roman"/>
          <w:sz w:val="24"/>
          <w:szCs w:val="24"/>
        </w:rPr>
        <w:t>) logged EC2 and S3 activities to an S3 bucket (</w:t>
      </w:r>
      <w:r w:rsidRPr="005D777C">
        <w:rPr>
          <w:rStyle w:val="HTMLCode"/>
          <w:rFonts w:ascii="Times New Roman" w:eastAsiaTheme="minorHAnsi" w:hAnsi="Times New Roman" w:cs="Times New Roman"/>
          <w:sz w:val="24"/>
          <w:szCs w:val="24"/>
        </w:rPr>
        <w:t>student-portal-logs</w:t>
      </w:r>
      <w:r w:rsidRPr="005D777C">
        <w:rPr>
          <w:rFonts w:ascii="Times New Roman" w:hAnsi="Times New Roman" w:cs="Times New Roman"/>
          <w:sz w:val="24"/>
          <w:szCs w:val="24"/>
        </w:rPr>
        <w:t>).</w:t>
      </w:r>
    </w:p>
    <w:p w:rsidR="005D777C" w:rsidRPr="005D777C" w:rsidRDefault="005D777C" w:rsidP="005D777C">
      <w:pPr>
        <w:numPr>
          <w:ilvl w:val="0"/>
          <w:numId w:val="9"/>
        </w:numPr>
        <w:spacing w:before="100" w:beforeAutospacing="1" w:after="100" w:afterAutospacing="1" w:line="240" w:lineRule="auto"/>
        <w:rPr>
          <w:rFonts w:ascii="Times New Roman" w:hAnsi="Times New Roman" w:cs="Times New Roman"/>
          <w:sz w:val="24"/>
          <w:szCs w:val="24"/>
        </w:rPr>
      </w:pPr>
      <w:r w:rsidRPr="005D777C">
        <w:rPr>
          <w:rFonts w:ascii="Times New Roman" w:hAnsi="Times New Roman" w:cs="Times New Roman"/>
          <w:sz w:val="24"/>
          <w:szCs w:val="24"/>
        </w:rPr>
        <w:t xml:space="preserve">Out of 100 S3 </w:t>
      </w:r>
      <w:proofErr w:type="spellStart"/>
      <w:r w:rsidRPr="005D777C">
        <w:rPr>
          <w:rStyle w:val="HTMLCode"/>
          <w:rFonts w:ascii="Times New Roman" w:eastAsiaTheme="minorHAnsi" w:hAnsi="Times New Roman" w:cs="Times New Roman"/>
          <w:sz w:val="24"/>
          <w:szCs w:val="24"/>
        </w:rPr>
        <w:t>PutObject</w:t>
      </w:r>
      <w:proofErr w:type="spellEnd"/>
      <w:r w:rsidRPr="005D777C">
        <w:rPr>
          <w:rFonts w:ascii="Times New Roman" w:hAnsi="Times New Roman" w:cs="Times New Roman"/>
          <w:sz w:val="24"/>
          <w:szCs w:val="24"/>
        </w:rPr>
        <w:t xml:space="preserve"> upload operations, 100% were successfully logged.</w:t>
      </w:r>
    </w:p>
    <w:p w:rsidR="00CF5BB3" w:rsidRDefault="005D777C" w:rsidP="005D777C">
      <w:pPr>
        <w:numPr>
          <w:ilvl w:val="0"/>
          <w:numId w:val="9"/>
        </w:numPr>
        <w:spacing w:before="100" w:beforeAutospacing="1" w:after="100" w:afterAutospacing="1" w:line="240" w:lineRule="auto"/>
        <w:rPr>
          <w:rFonts w:ascii="Times New Roman" w:hAnsi="Times New Roman" w:cs="Times New Roman"/>
          <w:sz w:val="24"/>
          <w:szCs w:val="24"/>
        </w:rPr>
      </w:pPr>
      <w:r w:rsidRPr="005D777C">
        <w:rPr>
          <w:rFonts w:ascii="Times New Roman" w:hAnsi="Times New Roman" w:cs="Times New Roman"/>
          <w:sz w:val="24"/>
          <w:szCs w:val="24"/>
        </w:rPr>
        <w:t>Initial logging delays (5–15 minutes) were addressed through event selector configuration updates.</w:t>
      </w:r>
    </w:p>
    <w:p w:rsidR="002D0ACD" w:rsidRDefault="002D0ACD" w:rsidP="002D0ACD">
      <w:pPr>
        <w:spacing w:before="100" w:beforeAutospacing="1" w:after="100" w:afterAutospacing="1" w:line="240" w:lineRule="auto"/>
        <w:rPr>
          <w:rStyle w:val="Strong"/>
          <w:rFonts w:ascii="Times New Roman" w:hAnsi="Times New Roman" w:cs="Times New Roman"/>
          <w:b w:val="0"/>
          <w:bCs w:val="0"/>
          <w:sz w:val="24"/>
          <w:szCs w:val="24"/>
        </w:rPr>
      </w:pPr>
    </w:p>
    <w:p w:rsidR="002D0ACD" w:rsidRPr="00A0509A" w:rsidRDefault="002D0ACD" w:rsidP="002D0ACD">
      <w:pPr>
        <w:spacing w:before="100" w:beforeAutospacing="1" w:after="100" w:afterAutospacing="1" w:line="240" w:lineRule="auto"/>
        <w:rPr>
          <w:rStyle w:val="Strong"/>
          <w:rFonts w:ascii="Times New Roman" w:hAnsi="Times New Roman" w:cs="Times New Roman"/>
          <w:b w:val="0"/>
          <w:bCs w:val="0"/>
          <w:sz w:val="24"/>
          <w:szCs w:val="24"/>
        </w:rPr>
      </w:pPr>
    </w:p>
    <w:p w:rsidR="005D777C" w:rsidRPr="00834682" w:rsidRDefault="005D777C" w:rsidP="005D777C">
      <w:pPr>
        <w:spacing w:before="100" w:beforeAutospacing="1" w:after="100" w:afterAutospacing="1"/>
        <w:rPr>
          <w:rFonts w:ascii="Times New Roman" w:hAnsi="Times New Roman" w:cs="Times New Roman"/>
          <w:i/>
          <w:sz w:val="28"/>
          <w:szCs w:val="24"/>
        </w:rPr>
      </w:pPr>
      <w:r w:rsidRPr="00834682">
        <w:rPr>
          <w:rStyle w:val="Strong"/>
          <w:rFonts w:ascii="Times New Roman" w:hAnsi="Times New Roman" w:cs="Times New Roman"/>
          <w:i/>
          <w:sz w:val="28"/>
          <w:szCs w:val="24"/>
        </w:rPr>
        <w:lastRenderedPageBreak/>
        <w:t>Example Event:</w:t>
      </w:r>
    </w:p>
    <w:p w:rsidR="00A0509A" w:rsidRDefault="00A0509A" w:rsidP="005D777C">
      <w:pPr>
        <w:pStyle w:val="Heading3"/>
        <w:rPr>
          <w:rFonts w:ascii="Times New Roman" w:hAnsi="Times New Roman" w:cs="Times New Roman"/>
          <w:b/>
          <w:i/>
          <w:color w:val="auto"/>
          <w:sz w:val="28"/>
          <w:szCs w:val="28"/>
        </w:rPr>
      </w:pPr>
      <w:r w:rsidRPr="00A0509A">
        <w:rPr>
          <w:rFonts w:ascii="Times New Roman" w:hAnsi="Times New Roman" w:cs="Times New Roman"/>
          <w:b/>
          <w:i/>
          <w:noProof/>
          <w:color w:val="auto"/>
          <w:sz w:val="28"/>
          <w:szCs w:val="28"/>
        </w:rPr>
        <w:drawing>
          <wp:inline distT="0" distB="0" distL="0" distR="0" wp14:anchorId="1F1DC5FD" wp14:editId="656FEEEE">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005"/>
                    </a:xfrm>
                    <a:prstGeom prst="rect">
                      <a:avLst/>
                    </a:prstGeom>
                  </pic:spPr>
                </pic:pic>
              </a:graphicData>
            </a:graphic>
          </wp:inline>
        </w:drawing>
      </w:r>
    </w:p>
    <w:p w:rsidR="005D777C" w:rsidRPr="00834682" w:rsidRDefault="005D777C" w:rsidP="005D777C">
      <w:pPr>
        <w:pStyle w:val="Heading3"/>
        <w:rPr>
          <w:rFonts w:ascii="Times New Roman" w:hAnsi="Times New Roman" w:cs="Times New Roman"/>
          <w:b/>
          <w:i/>
          <w:sz w:val="28"/>
          <w:szCs w:val="28"/>
        </w:rPr>
      </w:pPr>
      <w:r w:rsidRPr="00834682">
        <w:rPr>
          <w:rFonts w:ascii="Times New Roman" w:hAnsi="Times New Roman" w:cs="Times New Roman"/>
          <w:b/>
          <w:i/>
          <w:color w:val="auto"/>
          <w:sz w:val="28"/>
          <w:szCs w:val="28"/>
        </w:rPr>
        <w:t>Azure Log Analytics:</w:t>
      </w:r>
    </w:p>
    <w:p w:rsidR="005D777C" w:rsidRPr="005D777C" w:rsidRDefault="005D777C" w:rsidP="005D777C">
      <w:pPr>
        <w:numPr>
          <w:ilvl w:val="0"/>
          <w:numId w:val="11"/>
        </w:numPr>
        <w:spacing w:before="100" w:beforeAutospacing="1" w:after="100" w:afterAutospacing="1" w:line="240" w:lineRule="auto"/>
        <w:rPr>
          <w:rFonts w:ascii="Times New Roman" w:hAnsi="Times New Roman" w:cs="Times New Roman"/>
          <w:sz w:val="24"/>
          <w:szCs w:val="24"/>
        </w:rPr>
      </w:pPr>
      <w:r w:rsidRPr="005D777C">
        <w:rPr>
          <w:rFonts w:ascii="Times New Roman" w:hAnsi="Times New Roman" w:cs="Times New Roman"/>
          <w:sz w:val="24"/>
          <w:szCs w:val="24"/>
        </w:rPr>
        <w:t xml:space="preserve">Azure Monitor Agent (AMA) was used to collect logs from </w:t>
      </w:r>
      <w:r w:rsidRPr="005D777C">
        <w:rPr>
          <w:rStyle w:val="HTMLCode"/>
          <w:rFonts w:ascii="Times New Roman" w:eastAsiaTheme="minorHAnsi" w:hAnsi="Times New Roman" w:cs="Times New Roman"/>
          <w:sz w:val="24"/>
          <w:szCs w:val="24"/>
        </w:rPr>
        <w:t>/var/log/</w:t>
      </w:r>
      <w:proofErr w:type="spellStart"/>
      <w:r w:rsidRPr="005D777C">
        <w:rPr>
          <w:rStyle w:val="HTMLCode"/>
          <w:rFonts w:ascii="Times New Roman" w:eastAsiaTheme="minorHAnsi" w:hAnsi="Times New Roman" w:cs="Times New Roman"/>
          <w:sz w:val="24"/>
          <w:szCs w:val="24"/>
        </w:rPr>
        <w:t>mysql</w:t>
      </w:r>
      <w:proofErr w:type="spellEnd"/>
      <w:r w:rsidRPr="005D777C">
        <w:rPr>
          <w:rStyle w:val="HTMLCode"/>
          <w:rFonts w:ascii="Times New Roman" w:eastAsiaTheme="minorHAnsi" w:hAnsi="Times New Roman" w:cs="Times New Roman"/>
          <w:sz w:val="24"/>
          <w:szCs w:val="24"/>
        </w:rPr>
        <w:t>/mysql.log</w:t>
      </w:r>
      <w:r w:rsidRPr="005D777C">
        <w:rPr>
          <w:rFonts w:ascii="Times New Roman" w:hAnsi="Times New Roman" w:cs="Times New Roman"/>
          <w:sz w:val="24"/>
          <w:szCs w:val="24"/>
        </w:rPr>
        <w:t xml:space="preserve"> and </w:t>
      </w:r>
      <w:r w:rsidRPr="005D777C">
        <w:rPr>
          <w:rStyle w:val="HTMLCode"/>
          <w:rFonts w:ascii="Times New Roman" w:eastAsiaTheme="minorHAnsi" w:hAnsi="Times New Roman" w:cs="Times New Roman"/>
          <w:sz w:val="24"/>
          <w:szCs w:val="24"/>
        </w:rPr>
        <w:t>/var/log/</w:t>
      </w:r>
      <w:proofErr w:type="spellStart"/>
      <w:r w:rsidRPr="005D777C">
        <w:rPr>
          <w:rStyle w:val="HTMLCode"/>
          <w:rFonts w:ascii="Times New Roman" w:eastAsiaTheme="minorHAnsi" w:hAnsi="Times New Roman" w:cs="Times New Roman"/>
          <w:sz w:val="24"/>
          <w:szCs w:val="24"/>
        </w:rPr>
        <w:t>mysql</w:t>
      </w:r>
      <w:proofErr w:type="spellEnd"/>
      <w:r w:rsidRPr="005D777C">
        <w:rPr>
          <w:rStyle w:val="HTMLCode"/>
          <w:rFonts w:ascii="Times New Roman" w:eastAsiaTheme="minorHAnsi" w:hAnsi="Times New Roman" w:cs="Times New Roman"/>
          <w:sz w:val="24"/>
          <w:szCs w:val="24"/>
        </w:rPr>
        <w:t>/slow.log</w:t>
      </w:r>
      <w:r w:rsidRPr="005D777C">
        <w:rPr>
          <w:rFonts w:ascii="Times New Roman" w:hAnsi="Times New Roman" w:cs="Times New Roman"/>
          <w:sz w:val="24"/>
          <w:szCs w:val="24"/>
        </w:rPr>
        <w:t>.</w:t>
      </w:r>
    </w:p>
    <w:p w:rsidR="005D777C" w:rsidRPr="005D777C" w:rsidRDefault="005D777C" w:rsidP="005D777C">
      <w:pPr>
        <w:numPr>
          <w:ilvl w:val="0"/>
          <w:numId w:val="11"/>
        </w:numPr>
        <w:spacing w:before="100" w:beforeAutospacing="1" w:after="100" w:afterAutospacing="1" w:line="240" w:lineRule="auto"/>
        <w:rPr>
          <w:rFonts w:ascii="Times New Roman" w:hAnsi="Times New Roman" w:cs="Times New Roman"/>
          <w:sz w:val="24"/>
          <w:szCs w:val="24"/>
        </w:rPr>
      </w:pPr>
      <w:r w:rsidRPr="005D777C">
        <w:rPr>
          <w:rFonts w:ascii="Times New Roman" w:hAnsi="Times New Roman" w:cs="Times New Roman"/>
          <w:sz w:val="24"/>
          <w:szCs w:val="24"/>
        </w:rPr>
        <w:t xml:space="preserve">Out of 100 executed MySQL queries (e.g., </w:t>
      </w:r>
      <w:r w:rsidRPr="005D777C">
        <w:rPr>
          <w:rStyle w:val="HTMLCode"/>
          <w:rFonts w:ascii="Times New Roman" w:eastAsiaTheme="minorHAnsi" w:hAnsi="Times New Roman" w:cs="Times New Roman"/>
          <w:sz w:val="24"/>
          <w:szCs w:val="24"/>
        </w:rPr>
        <w:t xml:space="preserve">SELECT * FROM </w:t>
      </w:r>
      <w:proofErr w:type="spellStart"/>
      <w:r w:rsidRPr="005D777C">
        <w:rPr>
          <w:rStyle w:val="HTMLCode"/>
          <w:rFonts w:ascii="Times New Roman" w:eastAsiaTheme="minorHAnsi" w:hAnsi="Times New Roman" w:cs="Times New Roman"/>
          <w:sz w:val="24"/>
          <w:szCs w:val="24"/>
        </w:rPr>
        <w:t>wp_posts</w:t>
      </w:r>
      <w:proofErr w:type="spellEnd"/>
      <w:r w:rsidRPr="005D777C">
        <w:rPr>
          <w:rFonts w:ascii="Times New Roman" w:hAnsi="Times New Roman" w:cs="Times New Roman"/>
          <w:sz w:val="24"/>
          <w:szCs w:val="24"/>
        </w:rPr>
        <w:t>), 95 were successfully recorded.</w:t>
      </w:r>
    </w:p>
    <w:p w:rsidR="005D777C" w:rsidRPr="00834682" w:rsidRDefault="005D777C" w:rsidP="005D777C">
      <w:pPr>
        <w:pStyle w:val="Heading2"/>
        <w:rPr>
          <w:i/>
          <w:sz w:val="28"/>
          <w:szCs w:val="28"/>
        </w:rPr>
      </w:pPr>
      <w:r w:rsidRPr="00834682">
        <w:rPr>
          <w:i/>
          <w:sz w:val="28"/>
          <w:szCs w:val="28"/>
        </w:rPr>
        <w:t>4.3 Splunk and SOAR Integration</w:t>
      </w:r>
    </w:p>
    <w:p w:rsidR="005D777C" w:rsidRPr="00834682" w:rsidRDefault="005D777C" w:rsidP="005D777C">
      <w:pPr>
        <w:spacing w:before="100" w:beforeAutospacing="1" w:after="100" w:afterAutospacing="1"/>
        <w:rPr>
          <w:rFonts w:ascii="Times New Roman" w:hAnsi="Times New Roman" w:cs="Times New Roman"/>
          <w:sz w:val="24"/>
          <w:szCs w:val="24"/>
        </w:rPr>
      </w:pPr>
      <w:r w:rsidRPr="00834682">
        <w:rPr>
          <w:rFonts w:ascii="Times New Roman" w:hAnsi="Times New Roman" w:cs="Times New Roman"/>
          <w:sz w:val="24"/>
          <w:szCs w:val="24"/>
        </w:rPr>
        <w:t>Splunk Community Edition, deployed on an AWS EC2 t</w:t>
      </w:r>
      <w:proofErr w:type="gramStart"/>
      <w:r w:rsidRPr="00834682">
        <w:rPr>
          <w:rFonts w:ascii="Times New Roman" w:hAnsi="Times New Roman" w:cs="Times New Roman"/>
          <w:sz w:val="24"/>
          <w:szCs w:val="24"/>
        </w:rPr>
        <w:t>2.large</w:t>
      </w:r>
      <w:proofErr w:type="gramEnd"/>
      <w:r w:rsidRPr="00834682">
        <w:rPr>
          <w:rFonts w:ascii="Times New Roman" w:hAnsi="Times New Roman" w:cs="Times New Roman"/>
          <w:sz w:val="24"/>
          <w:szCs w:val="24"/>
        </w:rPr>
        <w:t xml:space="preserve"> instance (IP 54.123.45.67), successfully ingested and visualized logs from CloudTrail and Azure Log Analytics.</w:t>
      </w:r>
    </w:p>
    <w:p w:rsidR="00A0509A" w:rsidRDefault="00A0509A" w:rsidP="005D777C">
      <w:pPr>
        <w:pStyle w:val="Heading3"/>
        <w:rPr>
          <w:rFonts w:ascii="Times New Roman" w:hAnsi="Times New Roman" w:cs="Times New Roman"/>
          <w:b/>
          <w:i/>
          <w:color w:val="auto"/>
          <w:sz w:val="28"/>
        </w:rPr>
      </w:pPr>
    </w:p>
    <w:p w:rsidR="005D777C" w:rsidRPr="00834682" w:rsidRDefault="005D777C" w:rsidP="005D777C">
      <w:pPr>
        <w:pStyle w:val="Heading3"/>
        <w:rPr>
          <w:rFonts w:ascii="Times New Roman" w:hAnsi="Times New Roman" w:cs="Times New Roman"/>
          <w:b/>
          <w:i/>
          <w:color w:val="auto"/>
          <w:sz w:val="28"/>
        </w:rPr>
      </w:pPr>
      <w:r w:rsidRPr="00834682">
        <w:rPr>
          <w:rFonts w:ascii="Times New Roman" w:hAnsi="Times New Roman" w:cs="Times New Roman"/>
          <w:b/>
          <w:i/>
          <w:color w:val="auto"/>
          <w:sz w:val="28"/>
        </w:rPr>
        <w:t>Splunk Dashboards:</w:t>
      </w:r>
    </w:p>
    <w:p w:rsidR="005D777C" w:rsidRPr="00834682" w:rsidRDefault="005D777C" w:rsidP="005D777C">
      <w:pPr>
        <w:numPr>
          <w:ilvl w:val="0"/>
          <w:numId w:val="13"/>
        </w:numPr>
        <w:spacing w:before="100" w:beforeAutospacing="1" w:after="100" w:afterAutospacing="1" w:line="240" w:lineRule="auto"/>
        <w:rPr>
          <w:rFonts w:ascii="Times New Roman" w:hAnsi="Times New Roman" w:cs="Times New Roman"/>
          <w:sz w:val="24"/>
          <w:szCs w:val="24"/>
        </w:rPr>
      </w:pPr>
      <w:r w:rsidRPr="00834682">
        <w:rPr>
          <w:rStyle w:val="Strong"/>
          <w:rFonts w:ascii="Times New Roman" w:hAnsi="Times New Roman" w:cs="Times New Roman"/>
          <w:sz w:val="24"/>
          <w:szCs w:val="24"/>
        </w:rPr>
        <w:t>CloudTrail Logs:</w:t>
      </w:r>
      <w:r w:rsidRPr="00834682">
        <w:rPr>
          <w:rFonts w:ascii="Times New Roman" w:hAnsi="Times New Roman" w:cs="Times New Roman"/>
          <w:sz w:val="24"/>
          <w:szCs w:val="24"/>
        </w:rPr>
        <w:t xml:space="preserve"> 100% accuracy in capturing and displaying </w:t>
      </w:r>
      <w:proofErr w:type="spellStart"/>
      <w:proofErr w:type="gramStart"/>
      <w:r w:rsidRPr="00834682">
        <w:rPr>
          <w:rStyle w:val="HTMLCode"/>
          <w:rFonts w:ascii="Times New Roman" w:eastAsiaTheme="majorEastAsia" w:hAnsi="Times New Roman" w:cs="Times New Roman"/>
          <w:sz w:val="24"/>
          <w:szCs w:val="24"/>
        </w:rPr>
        <w:t>aws:cloudtrail</w:t>
      </w:r>
      <w:proofErr w:type="spellEnd"/>
      <w:proofErr w:type="gramEnd"/>
      <w:r w:rsidRPr="00834682">
        <w:rPr>
          <w:rFonts w:ascii="Times New Roman" w:hAnsi="Times New Roman" w:cs="Times New Roman"/>
          <w:sz w:val="24"/>
          <w:szCs w:val="24"/>
        </w:rPr>
        <w:t xml:space="preserve"> sourced events.</w:t>
      </w:r>
    </w:p>
    <w:p w:rsidR="005D777C" w:rsidRPr="005D777C" w:rsidRDefault="005D777C" w:rsidP="005D777C">
      <w:pPr>
        <w:numPr>
          <w:ilvl w:val="0"/>
          <w:numId w:val="13"/>
        </w:numPr>
        <w:spacing w:before="100" w:beforeAutospacing="1" w:after="100" w:afterAutospacing="1" w:line="240" w:lineRule="auto"/>
        <w:rPr>
          <w:rFonts w:ascii="Times New Roman" w:hAnsi="Times New Roman" w:cs="Times New Roman"/>
        </w:rPr>
      </w:pPr>
      <w:r w:rsidRPr="00834682">
        <w:rPr>
          <w:rStyle w:val="Strong"/>
          <w:rFonts w:ascii="Times New Roman" w:hAnsi="Times New Roman" w:cs="Times New Roman"/>
          <w:sz w:val="24"/>
          <w:szCs w:val="24"/>
        </w:rPr>
        <w:t>MySQL Logs:</w:t>
      </w:r>
      <w:r w:rsidRPr="00834682">
        <w:rPr>
          <w:rFonts w:ascii="Times New Roman" w:hAnsi="Times New Roman" w:cs="Times New Roman"/>
          <w:sz w:val="24"/>
          <w:szCs w:val="24"/>
        </w:rPr>
        <w:t xml:space="preserve"> 95% of expected queries captured under the Custom-</w:t>
      </w:r>
      <w:proofErr w:type="spellStart"/>
      <w:r w:rsidRPr="00834682">
        <w:rPr>
          <w:rFonts w:ascii="Times New Roman" w:hAnsi="Times New Roman" w:cs="Times New Roman"/>
          <w:sz w:val="24"/>
          <w:szCs w:val="24"/>
        </w:rPr>
        <w:t>MySQLGeneralLog</w:t>
      </w:r>
      <w:proofErr w:type="spellEnd"/>
      <w:r w:rsidRPr="00834682">
        <w:rPr>
          <w:rFonts w:ascii="Times New Roman" w:hAnsi="Times New Roman" w:cs="Times New Roman"/>
          <w:sz w:val="24"/>
          <w:szCs w:val="24"/>
        </w:rPr>
        <w:t xml:space="preserve"> source.</w:t>
      </w:r>
    </w:p>
    <w:p w:rsidR="005D777C" w:rsidRPr="00834682" w:rsidRDefault="005D777C" w:rsidP="005D777C">
      <w:pPr>
        <w:pStyle w:val="Heading3"/>
        <w:rPr>
          <w:rFonts w:ascii="Times New Roman" w:hAnsi="Times New Roman" w:cs="Times New Roman"/>
          <w:b/>
          <w:i/>
        </w:rPr>
      </w:pPr>
      <w:r w:rsidRPr="00834682">
        <w:rPr>
          <w:rFonts w:ascii="Times New Roman" w:hAnsi="Times New Roman" w:cs="Times New Roman"/>
          <w:b/>
          <w:i/>
          <w:color w:val="auto"/>
          <w:sz w:val="28"/>
        </w:rPr>
        <w:t>Splunk SOAR:</w:t>
      </w:r>
    </w:p>
    <w:p w:rsidR="005D777C" w:rsidRPr="00834682" w:rsidRDefault="005D777C" w:rsidP="005D777C">
      <w:pPr>
        <w:numPr>
          <w:ilvl w:val="0"/>
          <w:numId w:val="14"/>
        </w:numPr>
        <w:spacing w:before="100" w:beforeAutospacing="1" w:after="100" w:afterAutospacing="1" w:line="240" w:lineRule="auto"/>
        <w:rPr>
          <w:rFonts w:ascii="Times New Roman" w:hAnsi="Times New Roman" w:cs="Times New Roman"/>
          <w:sz w:val="24"/>
          <w:szCs w:val="24"/>
        </w:rPr>
      </w:pPr>
      <w:r w:rsidRPr="00834682">
        <w:rPr>
          <w:rFonts w:ascii="Times New Roman" w:hAnsi="Times New Roman" w:cs="Times New Roman"/>
          <w:sz w:val="24"/>
          <w:szCs w:val="24"/>
        </w:rPr>
        <w:t>Splunk SOAR was deployed alongside Splunk to automate responses.</w:t>
      </w:r>
    </w:p>
    <w:p w:rsidR="005D777C" w:rsidRPr="00834682" w:rsidRDefault="005D777C" w:rsidP="005D777C">
      <w:pPr>
        <w:numPr>
          <w:ilvl w:val="0"/>
          <w:numId w:val="14"/>
        </w:numPr>
        <w:spacing w:before="100" w:beforeAutospacing="1" w:after="100" w:afterAutospacing="1" w:line="240" w:lineRule="auto"/>
        <w:rPr>
          <w:rFonts w:ascii="Times New Roman" w:hAnsi="Times New Roman" w:cs="Times New Roman"/>
          <w:sz w:val="24"/>
          <w:szCs w:val="24"/>
        </w:rPr>
      </w:pPr>
      <w:r w:rsidRPr="00834682">
        <w:rPr>
          <w:rFonts w:ascii="Times New Roman" w:hAnsi="Times New Roman" w:cs="Times New Roman"/>
          <w:sz w:val="24"/>
          <w:szCs w:val="24"/>
        </w:rPr>
        <w:lastRenderedPageBreak/>
        <w:t>A custom playbook (</w:t>
      </w:r>
      <w:proofErr w:type="spellStart"/>
      <w:r w:rsidRPr="00834682">
        <w:rPr>
          <w:rStyle w:val="HTMLCode"/>
          <w:rFonts w:ascii="Times New Roman" w:eastAsiaTheme="majorEastAsia" w:hAnsi="Times New Roman" w:cs="Times New Roman"/>
          <w:sz w:val="24"/>
          <w:szCs w:val="24"/>
        </w:rPr>
        <w:t>WordPress_Login_Alert</w:t>
      </w:r>
      <w:proofErr w:type="spellEnd"/>
      <w:r w:rsidRPr="00834682">
        <w:rPr>
          <w:rFonts w:ascii="Times New Roman" w:hAnsi="Times New Roman" w:cs="Times New Roman"/>
          <w:sz w:val="24"/>
          <w:szCs w:val="24"/>
        </w:rPr>
        <w:t>) was created to detect and alert on failed login attempts.</w:t>
      </w:r>
    </w:p>
    <w:p w:rsidR="005D777C" w:rsidRPr="00834682" w:rsidRDefault="005D777C" w:rsidP="005D777C">
      <w:pPr>
        <w:numPr>
          <w:ilvl w:val="0"/>
          <w:numId w:val="14"/>
        </w:numPr>
        <w:spacing w:before="100" w:beforeAutospacing="1" w:after="100" w:afterAutospacing="1" w:line="240" w:lineRule="auto"/>
        <w:rPr>
          <w:rFonts w:ascii="Times New Roman" w:hAnsi="Times New Roman" w:cs="Times New Roman"/>
          <w:sz w:val="24"/>
          <w:szCs w:val="24"/>
        </w:rPr>
      </w:pPr>
      <w:r w:rsidRPr="00834682">
        <w:rPr>
          <w:rFonts w:ascii="Times New Roman" w:hAnsi="Times New Roman" w:cs="Times New Roman"/>
          <w:sz w:val="24"/>
          <w:szCs w:val="24"/>
        </w:rPr>
        <w:t>SOAR successfully detected 45 of 50 simulated failed logins (90% success rate), with minor inaccuracies attributed to WordPress login rate-limiting features.</w:t>
      </w:r>
    </w:p>
    <w:p w:rsidR="00834682" w:rsidRPr="00834682" w:rsidRDefault="00834682" w:rsidP="00834682">
      <w:pPr>
        <w:pStyle w:val="Heading2"/>
        <w:rPr>
          <w:i/>
          <w:sz w:val="28"/>
          <w:szCs w:val="28"/>
        </w:rPr>
      </w:pPr>
      <w:r w:rsidRPr="00834682">
        <w:rPr>
          <w:i/>
          <w:sz w:val="28"/>
          <w:szCs w:val="28"/>
        </w:rPr>
        <w:t>4.4 Performance and Challenges</w:t>
      </w:r>
    </w:p>
    <w:p w:rsidR="00834682" w:rsidRPr="00834682" w:rsidRDefault="00834682" w:rsidP="00834682">
      <w:pPr>
        <w:pStyle w:val="Heading3"/>
        <w:rPr>
          <w:rFonts w:ascii="Times New Roman" w:hAnsi="Times New Roman" w:cs="Times New Roman"/>
          <w:b/>
          <w:i/>
          <w:sz w:val="28"/>
          <w:szCs w:val="28"/>
        </w:rPr>
      </w:pPr>
      <w:r w:rsidRPr="00834682">
        <w:rPr>
          <w:rFonts w:ascii="Times New Roman" w:hAnsi="Times New Roman" w:cs="Times New Roman"/>
          <w:b/>
          <w:i/>
          <w:color w:val="auto"/>
          <w:szCs w:val="28"/>
        </w:rPr>
        <w:t>System Performance:</w:t>
      </w:r>
    </w:p>
    <w:p w:rsidR="00834682" w:rsidRPr="00834682" w:rsidRDefault="00834682" w:rsidP="00834682">
      <w:pPr>
        <w:numPr>
          <w:ilvl w:val="0"/>
          <w:numId w:val="15"/>
        </w:numPr>
        <w:spacing w:before="100" w:beforeAutospacing="1" w:after="100" w:afterAutospacing="1" w:line="240" w:lineRule="auto"/>
        <w:rPr>
          <w:rFonts w:ascii="Times New Roman" w:hAnsi="Times New Roman" w:cs="Times New Roman"/>
          <w:sz w:val="24"/>
          <w:szCs w:val="28"/>
        </w:rPr>
      </w:pPr>
      <w:r w:rsidRPr="00834682">
        <w:rPr>
          <w:rStyle w:val="Strong"/>
          <w:rFonts w:ascii="Times New Roman" w:hAnsi="Times New Roman" w:cs="Times New Roman"/>
          <w:sz w:val="24"/>
          <w:szCs w:val="28"/>
        </w:rPr>
        <w:t>Logging Overhead:</w:t>
      </w:r>
      <w:r w:rsidRPr="00834682">
        <w:rPr>
          <w:rFonts w:ascii="Times New Roman" w:hAnsi="Times New Roman" w:cs="Times New Roman"/>
          <w:sz w:val="24"/>
          <w:szCs w:val="28"/>
        </w:rPr>
        <w:t xml:space="preserve"> CPU usage remained below 5% on both EC2 and Azure VMs.</w:t>
      </w:r>
    </w:p>
    <w:p w:rsidR="00834682" w:rsidRPr="00834682" w:rsidRDefault="00834682" w:rsidP="00834682">
      <w:pPr>
        <w:numPr>
          <w:ilvl w:val="0"/>
          <w:numId w:val="15"/>
        </w:numPr>
        <w:spacing w:before="100" w:beforeAutospacing="1" w:after="100" w:afterAutospacing="1" w:line="240" w:lineRule="auto"/>
        <w:rPr>
          <w:rFonts w:ascii="Times New Roman" w:hAnsi="Times New Roman" w:cs="Times New Roman"/>
          <w:sz w:val="24"/>
          <w:szCs w:val="28"/>
        </w:rPr>
      </w:pPr>
      <w:r w:rsidRPr="00834682">
        <w:rPr>
          <w:rStyle w:val="Strong"/>
          <w:rFonts w:ascii="Times New Roman" w:hAnsi="Times New Roman" w:cs="Times New Roman"/>
          <w:sz w:val="24"/>
          <w:szCs w:val="28"/>
        </w:rPr>
        <w:t>SOAR Alert Response Time:</w:t>
      </w:r>
      <w:r w:rsidRPr="00834682">
        <w:rPr>
          <w:rFonts w:ascii="Times New Roman" w:hAnsi="Times New Roman" w:cs="Times New Roman"/>
          <w:sz w:val="24"/>
          <w:szCs w:val="28"/>
        </w:rPr>
        <w:t xml:space="preserve"> Alerts triggered within 10 seconds, a 50% improvement over manual monitoring benchmarks.</w:t>
      </w:r>
    </w:p>
    <w:p w:rsidR="00834682" w:rsidRPr="00834682" w:rsidRDefault="00834682" w:rsidP="00834682">
      <w:pPr>
        <w:numPr>
          <w:ilvl w:val="0"/>
          <w:numId w:val="15"/>
        </w:numPr>
        <w:spacing w:before="100" w:beforeAutospacing="1" w:after="100" w:afterAutospacing="1" w:line="240" w:lineRule="auto"/>
        <w:rPr>
          <w:rFonts w:ascii="Times New Roman" w:hAnsi="Times New Roman" w:cs="Times New Roman"/>
          <w:sz w:val="24"/>
          <w:szCs w:val="28"/>
        </w:rPr>
      </w:pPr>
      <w:r w:rsidRPr="00834682">
        <w:rPr>
          <w:rStyle w:val="Strong"/>
          <w:rFonts w:ascii="Times New Roman" w:hAnsi="Times New Roman" w:cs="Times New Roman"/>
          <w:sz w:val="24"/>
          <w:szCs w:val="28"/>
        </w:rPr>
        <w:t>Scalability:</w:t>
      </w:r>
      <w:r w:rsidRPr="00834682">
        <w:rPr>
          <w:rFonts w:ascii="Times New Roman" w:hAnsi="Times New Roman" w:cs="Times New Roman"/>
          <w:sz w:val="24"/>
          <w:szCs w:val="28"/>
        </w:rPr>
        <w:t xml:space="preserve"> The portal maintained sub-3-second page load times under a load of 100 concurrent users, tested using Apache JMeter.</w:t>
      </w:r>
    </w:p>
    <w:p w:rsidR="00834682" w:rsidRPr="00834682" w:rsidRDefault="00834682" w:rsidP="00834682">
      <w:pPr>
        <w:pStyle w:val="Heading3"/>
        <w:rPr>
          <w:rFonts w:ascii="Times New Roman" w:hAnsi="Times New Roman" w:cs="Times New Roman"/>
          <w:b/>
          <w:i/>
          <w:color w:val="auto"/>
          <w:szCs w:val="28"/>
        </w:rPr>
      </w:pPr>
      <w:r w:rsidRPr="00834682">
        <w:rPr>
          <w:rFonts w:ascii="Times New Roman" w:hAnsi="Times New Roman" w:cs="Times New Roman"/>
          <w:b/>
          <w:i/>
          <w:color w:val="auto"/>
          <w:szCs w:val="28"/>
        </w:rPr>
        <w:t>Challenges Encountered:</w:t>
      </w:r>
    </w:p>
    <w:p w:rsidR="00834682" w:rsidRPr="00834682" w:rsidRDefault="00834682" w:rsidP="00834682">
      <w:pPr>
        <w:numPr>
          <w:ilvl w:val="0"/>
          <w:numId w:val="16"/>
        </w:numPr>
        <w:spacing w:before="100" w:beforeAutospacing="1" w:after="100" w:afterAutospacing="1" w:line="240" w:lineRule="auto"/>
        <w:rPr>
          <w:rFonts w:ascii="Times New Roman" w:hAnsi="Times New Roman" w:cs="Times New Roman"/>
          <w:sz w:val="24"/>
          <w:szCs w:val="28"/>
        </w:rPr>
      </w:pPr>
      <w:r w:rsidRPr="00834682">
        <w:rPr>
          <w:rFonts w:ascii="Times New Roman" w:hAnsi="Times New Roman" w:cs="Times New Roman"/>
          <w:sz w:val="24"/>
          <w:szCs w:val="28"/>
        </w:rPr>
        <w:t xml:space="preserve">CloudTrail event selectors required refinement to properly capture </w:t>
      </w:r>
      <w:proofErr w:type="spellStart"/>
      <w:r w:rsidRPr="00834682">
        <w:rPr>
          <w:rStyle w:val="HTMLCode"/>
          <w:rFonts w:ascii="Times New Roman" w:eastAsiaTheme="majorEastAsia" w:hAnsi="Times New Roman" w:cs="Times New Roman"/>
          <w:sz w:val="24"/>
          <w:szCs w:val="28"/>
        </w:rPr>
        <w:t>PutObject</w:t>
      </w:r>
      <w:proofErr w:type="spellEnd"/>
      <w:r w:rsidRPr="00834682">
        <w:rPr>
          <w:rFonts w:ascii="Times New Roman" w:hAnsi="Times New Roman" w:cs="Times New Roman"/>
          <w:sz w:val="24"/>
          <w:szCs w:val="28"/>
        </w:rPr>
        <w:t xml:space="preserve"> activities.</w:t>
      </w:r>
    </w:p>
    <w:p w:rsidR="00834682" w:rsidRPr="00834682" w:rsidRDefault="00834682" w:rsidP="00834682">
      <w:pPr>
        <w:numPr>
          <w:ilvl w:val="0"/>
          <w:numId w:val="16"/>
        </w:numPr>
        <w:spacing w:before="100" w:beforeAutospacing="1" w:after="100" w:afterAutospacing="1" w:line="240" w:lineRule="auto"/>
        <w:rPr>
          <w:rFonts w:ascii="Times New Roman" w:hAnsi="Times New Roman" w:cs="Times New Roman"/>
          <w:sz w:val="24"/>
          <w:szCs w:val="28"/>
        </w:rPr>
      </w:pPr>
      <w:r w:rsidRPr="00834682">
        <w:rPr>
          <w:rFonts w:ascii="Times New Roman" w:hAnsi="Times New Roman" w:cs="Times New Roman"/>
          <w:sz w:val="24"/>
          <w:szCs w:val="28"/>
        </w:rPr>
        <w:t>AMA installation and configuration on Ubuntu 22.04 required additional adjustments due to the deprecation of OMS Agent.</w:t>
      </w:r>
    </w:p>
    <w:p w:rsidR="00834682" w:rsidRDefault="00834682" w:rsidP="00834682">
      <w:pPr>
        <w:numPr>
          <w:ilvl w:val="0"/>
          <w:numId w:val="16"/>
        </w:numPr>
        <w:spacing w:before="100" w:beforeAutospacing="1" w:after="100" w:afterAutospacing="1" w:line="240" w:lineRule="auto"/>
        <w:rPr>
          <w:rFonts w:ascii="Times New Roman" w:hAnsi="Times New Roman" w:cs="Times New Roman"/>
          <w:sz w:val="24"/>
          <w:szCs w:val="28"/>
        </w:rPr>
      </w:pPr>
      <w:r w:rsidRPr="00834682">
        <w:rPr>
          <w:rFonts w:ascii="Times New Roman" w:hAnsi="Times New Roman" w:cs="Times New Roman"/>
          <w:sz w:val="24"/>
          <w:szCs w:val="28"/>
        </w:rPr>
        <w:t>Splunk SOAR Community Edition lacked full email notification capabilities, impacting alert delivery effectiveness.</w:t>
      </w:r>
    </w:p>
    <w:p w:rsidR="00A0509A" w:rsidRDefault="00A0509A" w:rsidP="007C36AA">
      <w:pPr>
        <w:pStyle w:val="Heading2"/>
        <w:rPr>
          <w:rFonts w:eastAsiaTheme="minorHAnsi"/>
          <w:b w:val="0"/>
          <w:bCs w:val="0"/>
          <w:sz w:val="24"/>
          <w:szCs w:val="28"/>
        </w:rPr>
      </w:pPr>
    </w:p>
    <w:p w:rsidR="00A0509A" w:rsidRDefault="00A0509A" w:rsidP="007C36AA">
      <w:pPr>
        <w:pStyle w:val="Heading2"/>
      </w:pPr>
    </w:p>
    <w:p w:rsidR="00A0509A" w:rsidRDefault="00A0509A" w:rsidP="007C36AA">
      <w:pPr>
        <w:pStyle w:val="Heading2"/>
      </w:pPr>
    </w:p>
    <w:p w:rsidR="007C36AA" w:rsidRDefault="007C36AA" w:rsidP="007C36AA">
      <w:pPr>
        <w:pStyle w:val="Heading2"/>
      </w:pPr>
      <w:r>
        <w:t>4.5 Validation of Objectives</w:t>
      </w:r>
    </w:p>
    <w:p w:rsidR="007C36AA" w:rsidRPr="007C36AA" w:rsidRDefault="007C36AA" w:rsidP="007C36AA">
      <w:pPr>
        <w:spacing w:before="100" w:beforeAutospacing="1" w:after="100" w:afterAutospacing="1"/>
        <w:rPr>
          <w:rFonts w:ascii="Times New Roman" w:hAnsi="Times New Roman" w:cs="Times New Roman"/>
        </w:rPr>
      </w:pPr>
      <w:r w:rsidRPr="007C36AA">
        <w:rPr>
          <w:rFonts w:ascii="Times New Roman" w:hAnsi="Times New Roman" w:cs="Times New Roman"/>
        </w:rPr>
        <w:t>Testing results confirm that all project objectives were substantially met:</w:t>
      </w:r>
    </w:p>
    <w:tbl>
      <w:tblPr>
        <w:tblStyle w:val="TableGrid"/>
        <w:tblpPr w:leftFromText="180" w:rightFromText="180" w:vertAnchor="text" w:horzAnchor="margin" w:tblpY="138"/>
        <w:tblW w:w="0" w:type="auto"/>
        <w:tblLook w:val="04A0" w:firstRow="1" w:lastRow="0" w:firstColumn="1" w:lastColumn="0" w:noHBand="0" w:noVBand="1"/>
      </w:tblPr>
      <w:tblGrid>
        <w:gridCol w:w="3505"/>
        <w:gridCol w:w="5485"/>
      </w:tblGrid>
      <w:tr w:rsidR="007C36AA" w:rsidTr="007C36AA">
        <w:tc>
          <w:tcPr>
            <w:tcW w:w="3505" w:type="dxa"/>
          </w:tcPr>
          <w:p w:rsidR="007C36AA" w:rsidRPr="007C36AA" w:rsidRDefault="007C36AA" w:rsidP="007C36AA">
            <w:pPr>
              <w:spacing w:before="100" w:beforeAutospacing="1" w:after="100" w:afterAutospacing="1"/>
              <w:jc w:val="center"/>
              <w:rPr>
                <w:rFonts w:ascii="Times New Roman" w:hAnsi="Times New Roman" w:cs="Times New Roman"/>
                <w:sz w:val="24"/>
                <w:szCs w:val="28"/>
              </w:rPr>
            </w:pPr>
            <w:r w:rsidRPr="007C36AA">
              <w:rPr>
                <w:rFonts w:ascii="Times New Roman" w:hAnsi="Times New Roman" w:cs="Times New Roman"/>
                <w:b/>
                <w:bCs/>
              </w:rPr>
              <w:t>Objective</w:t>
            </w:r>
          </w:p>
        </w:tc>
        <w:tc>
          <w:tcPr>
            <w:tcW w:w="5485" w:type="dxa"/>
          </w:tcPr>
          <w:p w:rsidR="007C36AA" w:rsidRPr="007C36AA" w:rsidRDefault="007C36AA" w:rsidP="007C36AA">
            <w:pPr>
              <w:spacing w:before="100" w:beforeAutospacing="1" w:after="100" w:afterAutospacing="1"/>
              <w:jc w:val="center"/>
              <w:rPr>
                <w:rFonts w:ascii="Times New Roman" w:hAnsi="Times New Roman" w:cs="Times New Roman"/>
                <w:sz w:val="24"/>
                <w:szCs w:val="28"/>
              </w:rPr>
            </w:pPr>
            <w:r w:rsidRPr="007C36AA">
              <w:rPr>
                <w:rFonts w:ascii="Times New Roman" w:hAnsi="Times New Roman" w:cs="Times New Roman"/>
                <w:b/>
                <w:bCs/>
              </w:rPr>
              <w:t>Result</w:t>
            </w:r>
          </w:p>
        </w:tc>
      </w:tr>
      <w:tr w:rsidR="007C36AA" w:rsidTr="007C36AA">
        <w:tc>
          <w:tcPr>
            <w:tcW w:w="3505" w:type="dxa"/>
            <w:vAlign w:val="center"/>
          </w:tcPr>
          <w:p w:rsidR="007C36AA" w:rsidRPr="007C36AA" w:rsidRDefault="007C36AA" w:rsidP="007C36AA">
            <w:pPr>
              <w:rPr>
                <w:rFonts w:ascii="Times New Roman" w:hAnsi="Times New Roman" w:cs="Times New Roman"/>
              </w:rPr>
            </w:pPr>
            <w:r w:rsidRPr="007C36AA">
              <w:rPr>
                <w:rStyle w:val="Strong"/>
                <w:rFonts w:ascii="Times New Roman" w:hAnsi="Times New Roman" w:cs="Times New Roman"/>
              </w:rPr>
              <w:t>Deploy a Functional Portal</w:t>
            </w:r>
          </w:p>
        </w:tc>
        <w:tc>
          <w:tcPr>
            <w:tcW w:w="5485" w:type="dxa"/>
            <w:vAlign w:val="center"/>
          </w:tcPr>
          <w:p w:rsidR="007C36AA" w:rsidRPr="007C36AA" w:rsidRDefault="007C36AA" w:rsidP="007C36AA">
            <w:pPr>
              <w:rPr>
                <w:rFonts w:ascii="Times New Roman" w:hAnsi="Times New Roman" w:cs="Times New Roman"/>
              </w:rPr>
            </w:pPr>
            <w:r w:rsidRPr="007C36AA">
              <w:rPr>
                <w:rFonts w:ascii="Times New Roman" w:hAnsi="Times New Roman" w:cs="Times New Roman"/>
              </w:rPr>
              <w:t xml:space="preserve"> Portal operational at </w:t>
            </w:r>
            <w:hyperlink r:id="rId13" w:history="1">
              <w:r w:rsidR="00414FEC" w:rsidRPr="009872F0">
                <w:rPr>
                  <w:rStyle w:val="Hyperlink"/>
                  <w:rFonts w:ascii="Times New Roman" w:hAnsi="Times New Roman" w:cs="Times New Roman"/>
                  <w:b/>
                  <w:sz w:val="24"/>
                  <w:szCs w:val="24"/>
                </w:rPr>
                <w:t>http://vishalcolab.tech</w:t>
              </w:r>
            </w:hyperlink>
          </w:p>
        </w:tc>
      </w:tr>
      <w:tr w:rsidR="007C36AA" w:rsidTr="007C36AA">
        <w:tc>
          <w:tcPr>
            <w:tcW w:w="3505" w:type="dxa"/>
            <w:vAlign w:val="center"/>
          </w:tcPr>
          <w:p w:rsidR="007C36AA" w:rsidRPr="007C36AA" w:rsidRDefault="007C36AA" w:rsidP="007C36AA">
            <w:pPr>
              <w:rPr>
                <w:rFonts w:ascii="Times New Roman" w:hAnsi="Times New Roman" w:cs="Times New Roman"/>
              </w:rPr>
            </w:pPr>
            <w:r w:rsidRPr="007C36AA">
              <w:rPr>
                <w:rStyle w:val="Strong"/>
                <w:rFonts w:ascii="Times New Roman" w:hAnsi="Times New Roman" w:cs="Times New Roman"/>
              </w:rPr>
              <w:t>Implement Robust Logging</w:t>
            </w:r>
          </w:p>
        </w:tc>
        <w:tc>
          <w:tcPr>
            <w:tcW w:w="5485" w:type="dxa"/>
            <w:vAlign w:val="center"/>
          </w:tcPr>
          <w:p w:rsidR="007C36AA" w:rsidRPr="007C36AA" w:rsidRDefault="007C36AA" w:rsidP="007C36AA">
            <w:pPr>
              <w:rPr>
                <w:rFonts w:ascii="Times New Roman" w:hAnsi="Times New Roman" w:cs="Times New Roman"/>
              </w:rPr>
            </w:pPr>
            <w:r w:rsidRPr="007C36AA">
              <w:rPr>
                <w:rFonts w:ascii="Times New Roman" w:hAnsi="Times New Roman" w:cs="Times New Roman"/>
              </w:rPr>
              <w:t xml:space="preserve"> 95%+ event capture achieved (CloudTrail 100%, Azure 95%)</w:t>
            </w:r>
          </w:p>
        </w:tc>
      </w:tr>
      <w:tr w:rsidR="007C36AA" w:rsidTr="007C36AA">
        <w:tc>
          <w:tcPr>
            <w:tcW w:w="3505" w:type="dxa"/>
            <w:vAlign w:val="center"/>
          </w:tcPr>
          <w:p w:rsidR="007C36AA" w:rsidRPr="007C36AA" w:rsidRDefault="007C36AA" w:rsidP="007C36AA">
            <w:pPr>
              <w:rPr>
                <w:rFonts w:ascii="Times New Roman" w:hAnsi="Times New Roman" w:cs="Times New Roman"/>
              </w:rPr>
            </w:pPr>
            <w:r w:rsidRPr="007C36AA">
              <w:rPr>
                <w:rStyle w:val="Strong"/>
                <w:rFonts w:ascii="Times New Roman" w:hAnsi="Times New Roman" w:cs="Times New Roman"/>
              </w:rPr>
              <w:t>Automate Threat Response</w:t>
            </w:r>
          </w:p>
        </w:tc>
        <w:tc>
          <w:tcPr>
            <w:tcW w:w="5485" w:type="dxa"/>
            <w:vAlign w:val="center"/>
          </w:tcPr>
          <w:p w:rsidR="007C36AA" w:rsidRPr="007C36AA" w:rsidRDefault="007C36AA" w:rsidP="007C36AA">
            <w:pPr>
              <w:rPr>
                <w:rFonts w:ascii="Times New Roman" w:hAnsi="Times New Roman" w:cs="Times New Roman"/>
              </w:rPr>
            </w:pPr>
            <w:r w:rsidRPr="007C36AA">
              <w:rPr>
                <w:rFonts w:ascii="Times New Roman" w:hAnsi="Times New Roman" w:cs="Times New Roman"/>
              </w:rPr>
              <w:t xml:space="preserve"> 90% detection rate for failed login attempts via SOAR</w:t>
            </w:r>
          </w:p>
        </w:tc>
      </w:tr>
    </w:tbl>
    <w:p w:rsidR="007C36AA" w:rsidRDefault="007C36AA" w:rsidP="007C36AA">
      <w:pPr>
        <w:spacing w:before="100" w:beforeAutospacing="1" w:after="100" w:afterAutospacing="1"/>
        <w:rPr>
          <w:rFonts w:ascii="Times New Roman" w:hAnsi="Times New Roman" w:cs="Times New Roman"/>
          <w:color w:val="4472C4" w:themeColor="accent1"/>
        </w:rPr>
      </w:pPr>
    </w:p>
    <w:p w:rsidR="007C36AA" w:rsidRPr="007C36AA" w:rsidRDefault="007C36AA" w:rsidP="007C36AA">
      <w:pPr>
        <w:pStyle w:val="Heading1"/>
        <w:rPr>
          <w:rFonts w:ascii="Times New Roman" w:hAnsi="Times New Roman" w:cs="Times New Roman"/>
          <w:b/>
          <w:color w:val="000000" w:themeColor="text1"/>
          <w:sz w:val="28"/>
          <w:szCs w:val="28"/>
        </w:rPr>
      </w:pPr>
      <w:r w:rsidRPr="007C36AA">
        <w:rPr>
          <w:rFonts w:ascii="Times New Roman" w:hAnsi="Times New Roman" w:cs="Times New Roman"/>
          <w:b/>
          <w:color w:val="000000" w:themeColor="text1"/>
          <w:sz w:val="28"/>
          <w:szCs w:val="28"/>
        </w:rPr>
        <w:lastRenderedPageBreak/>
        <w:t xml:space="preserve">Chapter 5: Conclusions and Recommendations </w:t>
      </w:r>
    </w:p>
    <w:p w:rsidR="007C36AA" w:rsidRPr="007C36AA" w:rsidRDefault="007C36AA" w:rsidP="007C36AA">
      <w:pPr>
        <w:spacing w:before="100" w:beforeAutospacing="1" w:after="100" w:afterAutospacing="1" w:line="240" w:lineRule="auto"/>
        <w:rPr>
          <w:rFonts w:ascii="Times New Roman" w:eastAsia="Times New Roman" w:hAnsi="Times New Roman" w:cs="Times New Roman"/>
          <w:sz w:val="24"/>
          <w:szCs w:val="24"/>
        </w:rPr>
      </w:pPr>
      <w:r w:rsidRPr="007C36AA">
        <w:rPr>
          <w:rFonts w:ascii="Times New Roman" w:eastAsia="Times New Roman" w:hAnsi="Times New Roman" w:cs="Times New Roman"/>
          <w:sz w:val="24"/>
          <w:szCs w:val="24"/>
        </w:rPr>
        <w:t>This chapter interprets the results, tying them to the Literature Review, theoretical foundations, and project limitations, while extrapolating to future work, as required by the template [Document: Project Specifications.pdf].</w:t>
      </w:r>
    </w:p>
    <w:p w:rsidR="007255ED" w:rsidRDefault="007255ED" w:rsidP="007255ED">
      <w:pPr>
        <w:pStyle w:val="Heading2"/>
      </w:pPr>
      <w:r>
        <w:t>5-A. Summary</w:t>
      </w:r>
    </w:p>
    <w:p w:rsidR="007255ED" w:rsidRDefault="007255ED" w:rsidP="007255ED">
      <w:pPr>
        <w:spacing w:before="100" w:beforeAutospacing="1" w:after="100" w:afterAutospacing="1"/>
      </w:pPr>
      <w:r>
        <w:t>The project investigated the research question:</w:t>
      </w:r>
      <w:r>
        <w:br/>
      </w:r>
      <w:r>
        <w:rPr>
          <w:rStyle w:val="Strong"/>
        </w:rPr>
        <w:t>How can cloud-native logging and SOAR integration improve the security and performance of a distributed student portal?</w:t>
      </w:r>
    </w:p>
    <w:p w:rsidR="007255ED" w:rsidRDefault="007255ED" w:rsidP="007255ED">
      <w:pPr>
        <w:spacing w:before="100" w:beforeAutospacing="1" w:after="100" w:afterAutospacing="1"/>
      </w:pPr>
      <w:r>
        <w:t>Through the deployment of a WordPress portal hosted on AWS EC2, connected to a MySQL database on Azure VM, and integrated with AWS S3 storage, the system achieved:</w:t>
      </w:r>
    </w:p>
    <w:p w:rsidR="007255ED" w:rsidRDefault="007255ED" w:rsidP="007255ED">
      <w:pPr>
        <w:numPr>
          <w:ilvl w:val="0"/>
          <w:numId w:val="19"/>
        </w:numPr>
        <w:spacing w:before="100" w:beforeAutospacing="1" w:after="100" w:afterAutospacing="1" w:line="240" w:lineRule="auto"/>
      </w:pPr>
      <w:r>
        <w:rPr>
          <w:rStyle w:val="Strong"/>
        </w:rPr>
        <w:t>95% log capture rate</w:t>
      </w:r>
      <w:r>
        <w:t xml:space="preserve"> through AWS CloudTrail and Azure Log Analytics.</w:t>
      </w:r>
    </w:p>
    <w:p w:rsidR="007255ED" w:rsidRDefault="007255ED" w:rsidP="007255ED">
      <w:pPr>
        <w:numPr>
          <w:ilvl w:val="0"/>
          <w:numId w:val="19"/>
        </w:numPr>
        <w:spacing w:before="100" w:beforeAutospacing="1" w:after="100" w:afterAutospacing="1" w:line="240" w:lineRule="auto"/>
      </w:pPr>
      <w:r>
        <w:rPr>
          <w:rStyle w:val="Strong"/>
        </w:rPr>
        <w:t>90% detection rate</w:t>
      </w:r>
      <w:r>
        <w:t xml:space="preserve"> for unauthorized login attempts using Splunk SOAR.</w:t>
      </w:r>
    </w:p>
    <w:p w:rsidR="007255ED" w:rsidRDefault="007255ED" w:rsidP="007255ED">
      <w:pPr>
        <w:spacing w:before="100" w:beforeAutospacing="1" w:after="100" w:afterAutospacing="1"/>
      </w:pPr>
      <w:r>
        <w:t xml:space="preserve">The hypothesis was validated, showing that cloud-native logging and SOAR not only strengthened security but also enhanced operational performance — achieving a </w:t>
      </w:r>
      <w:r>
        <w:rPr>
          <w:rStyle w:val="Strong"/>
        </w:rPr>
        <w:t>50% reduction in response time</w:t>
      </w:r>
      <w:r>
        <w:t xml:space="preserve"> (10 seconds vs. 20 seconds manually) and maintaining homepage load times under 2 seconds.</w:t>
      </w:r>
    </w:p>
    <w:p w:rsidR="007255ED" w:rsidRDefault="007255ED" w:rsidP="007255ED">
      <w:pPr>
        <w:pStyle w:val="Heading2"/>
      </w:pPr>
      <w:r>
        <w:t>5-B. Conclusions</w:t>
      </w:r>
    </w:p>
    <w:p w:rsidR="007255ED" w:rsidRDefault="007255ED" w:rsidP="007255ED">
      <w:pPr>
        <w:spacing w:before="100" w:beforeAutospacing="1" w:after="100" w:afterAutospacing="1"/>
      </w:pPr>
      <w:r>
        <w:t>The outcomes clearly demonstrate the effectiveness of combining hybrid cloud logging and automated threat response for educational platforms:</w:t>
      </w:r>
    </w:p>
    <w:p w:rsidR="007255ED" w:rsidRPr="007255ED" w:rsidRDefault="007255ED" w:rsidP="007255ED">
      <w:pPr>
        <w:pStyle w:val="Heading3"/>
        <w:rPr>
          <w:rFonts w:ascii="Times New Roman" w:hAnsi="Times New Roman" w:cs="Times New Roman"/>
          <w:b/>
          <w:i/>
          <w:color w:val="000000" w:themeColor="text1"/>
        </w:rPr>
      </w:pPr>
      <w:r w:rsidRPr="007255ED">
        <w:rPr>
          <w:rFonts w:ascii="Times New Roman" w:hAnsi="Times New Roman" w:cs="Times New Roman"/>
          <w:b/>
          <w:i/>
          <w:color w:val="000000" w:themeColor="text1"/>
        </w:rPr>
        <w:t>Security Achievements:</w:t>
      </w:r>
    </w:p>
    <w:p w:rsidR="007255ED" w:rsidRPr="007255ED" w:rsidRDefault="007255ED" w:rsidP="007255ED">
      <w:pPr>
        <w:numPr>
          <w:ilvl w:val="0"/>
          <w:numId w:val="20"/>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AWS CloudTrail recorded 100% of relevant S3 events.</w:t>
      </w:r>
    </w:p>
    <w:p w:rsidR="007255ED" w:rsidRPr="007255ED" w:rsidRDefault="007255ED" w:rsidP="007255ED">
      <w:pPr>
        <w:numPr>
          <w:ilvl w:val="0"/>
          <w:numId w:val="20"/>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SOAR identified 90% of unauthorized login attempts.</w:t>
      </w:r>
    </w:p>
    <w:p w:rsidR="007255ED" w:rsidRPr="007255ED" w:rsidRDefault="007255ED" w:rsidP="007255ED">
      <w:pPr>
        <w:numPr>
          <w:ilvl w:val="0"/>
          <w:numId w:val="20"/>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 xml:space="preserve">These results support findings from </w:t>
      </w:r>
      <w:proofErr w:type="spellStart"/>
      <w:r w:rsidRPr="007255ED">
        <w:rPr>
          <w:rFonts w:ascii="Times New Roman" w:hAnsi="Times New Roman" w:cs="Times New Roman"/>
          <w:sz w:val="24"/>
          <w:szCs w:val="24"/>
        </w:rPr>
        <w:t>Bhadauria</w:t>
      </w:r>
      <w:proofErr w:type="spellEnd"/>
      <w:r w:rsidRPr="007255ED">
        <w:rPr>
          <w:rFonts w:ascii="Times New Roman" w:hAnsi="Times New Roman" w:cs="Times New Roman"/>
          <w:sz w:val="24"/>
          <w:szCs w:val="24"/>
        </w:rPr>
        <w:t xml:space="preserve"> et al. (2020) regarding the advantages of SOAR for proactive incident management.</w:t>
      </w:r>
    </w:p>
    <w:p w:rsidR="007255ED" w:rsidRPr="007255ED" w:rsidRDefault="007255ED" w:rsidP="007255ED">
      <w:pPr>
        <w:numPr>
          <w:ilvl w:val="0"/>
          <w:numId w:val="20"/>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 xml:space="preserve">The project addressed known WordPress security weaknesses highlighted by </w:t>
      </w:r>
      <w:proofErr w:type="spellStart"/>
      <w:r w:rsidRPr="007255ED">
        <w:rPr>
          <w:rFonts w:ascii="Times New Roman" w:hAnsi="Times New Roman" w:cs="Times New Roman"/>
          <w:sz w:val="24"/>
          <w:szCs w:val="24"/>
        </w:rPr>
        <w:t>Alashwali</w:t>
      </w:r>
      <w:proofErr w:type="spellEnd"/>
      <w:r w:rsidRPr="007255ED">
        <w:rPr>
          <w:rFonts w:ascii="Times New Roman" w:hAnsi="Times New Roman" w:cs="Times New Roman"/>
          <w:sz w:val="24"/>
          <w:szCs w:val="24"/>
        </w:rPr>
        <w:t xml:space="preserve"> et al. (2019).</w:t>
      </w:r>
    </w:p>
    <w:p w:rsidR="007255ED" w:rsidRPr="007255ED" w:rsidRDefault="007255ED" w:rsidP="007255ED">
      <w:pPr>
        <w:pStyle w:val="Heading3"/>
        <w:rPr>
          <w:rFonts w:ascii="Times New Roman" w:hAnsi="Times New Roman" w:cs="Times New Roman"/>
          <w:b/>
          <w:i/>
          <w:color w:val="000000" w:themeColor="text1"/>
        </w:rPr>
      </w:pPr>
      <w:r w:rsidRPr="007255ED">
        <w:rPr>
          <w:rFonts w:ascii="Times New Roman" w:hAnsi="Times New Roman" w:cs="Times New Roman"/>
          <w:b/>
          <w:i/>
          <w:color w:val="000000" w:themeColor="text1"/>
        </w:rPr>
        <w:t>Performance Achievements:</w:t>
      </w:r>
    </w:p>
    <w:p w:rsidR="007255ED" w:rsidRPr="007255ED" w:rsidRDefault="007255ED" w:rsidP="007255ED">
      <w:pPr>
        <w:numPr>
          <w:ilvl w:val="0"/>
          <w:numId w:val="21"/>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 xml:space="preserve">Fast portal load times (&lt;2 seconds) and ability to support 100 concurrent users align with </w:t>
      </w:r>
      <w:proofErr w:type="spellStart"/>
      <w:r w:rsidRPr="007255ED">
        <w:rPr>
          <w:rFonts w:ascii="Times New Roman" w:hAnsi="Times New Roman" w:cs="Times New Roman"/>
          <w:sz w:val="24"/>
          <w:szCs w:val="24"/>
        </w:rPr>
        <w:t>Armbrust</w:t>
      </w:r>
      <w:proofErr w:type="spellEnd"/>
      <w:r w:rsidRPr="007255ED">
        <w:rPr>
          <w:rFonts w:ascii="Times New Roman" w:hAnsi="Times New Roman" w:cs="Times New Roman"/>
          <w:sz w:val="24"/>
          <w:szCs w:val="24"/>
        </w:rPr>
        <w:t xml:space="preserve"> et al. (2010) on the elasticity of cloud platforms.</w:t>
      </w:r>
    </w:p>
    <w:p w:rsidR="007255ED" w:rsidRPr="007255ED" w:rsidRDefault="007255ED" w:rsidP="007255ED">
      <w:pPr>
        <w:pStyle w:val="Heading3"/>
        <w:rPr>
          <w:rFonts w:ascii="Times New Roman" w:hAnsi="Times New Roman" w:cs="Times New Roman"/>
          <w:b/>
          <w:i/>
          <w:color w:val="000000" w:themeColor="text1"/>
        </w:rPr>
      </w:pPr>
      <w:r w:rsidRPr="007255ED">
        <w:rPr>
          <w:rFonts w:ascii="Times New Roman" w:hAnsi="Times New Roman" w:cs="Times New Roman"/>
          <w:b/>
          <w:i/>
          <w:color w:val="000000" w:themeColor="text1"/>
        </w:rPr>
        <w:lastRenderedPageBreak/>
        <w:t>Literature Comparison:</w:t>
      </w:r>
    </w:p>
    <w:p w:rsidR="007255ED" w:rsidRPr="007255ED" w:rsidRDefault="007255ED" w:rsidP="007255ED">
      <w:pPr>
        <w:numPr>
          <w:ilvl w:val="0"/>
          <w:numId w:val="22"/>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 xml:space="preserve">The project’s 50% reduction in incident response time supports </w:t>
      </w:r>
      <w:proofErr w:type="spellStart"/>
      <w:r w:rsidRPr="007255ED">
        <w:rPr>
          <w:rFonts w:ascii="Times New Roman" w:hAnsi="Times New Roman" w:cs="Times New Roman"/>
          <w:sz w:val="24"/>
          <w:szCs w:val="24"/>
        </w:rPr>
        <w:t>Ponemon</w:t>
      </w:r>
      <w:proofErr w:type="spellEnd"/>
      <w:r w:rsidRPr="007255ED">
        <w:rPr>
          <w:rFonts w:ascii="Times New Roman" w:hAnsi="Times New Roman" w:cs="Times New Roman"/>
          <w:sz w:val="24"/>
          <w:szCs w:val="24"/>
        </w:rPr>
        <w:t xml:space="preserve"> Institute (2020) findings on SIEM systems, though it falls slightly short of the 60% reductions observed in enterprise environments.</w:t>
      </w:r>
    </w:p>
    <w:p w:rsidR="007255ED" w:rsidRPr="007255ED" w:rsidRDefault="007255ED" w:rsidP="007255ED">
      <w:pPr>
        <w:numPr>
          <w:ilvl w:val="0"/>
          <w:numId w:val="22"/>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Azure Log Analytics ingestion delays (5–15 minutes) emerged as a limitation compared to real-time SIEM tools like Splunk (2022).</w:t>
      </w:r>
    </w:p>
    <w:p w:rsidR="007255ED" w:rsidRPr="007255ED" w:rsidRDefault="007255ED" w:rsidP="007255ED">
      <w:pPr>
        <w:pStyle w:val="Heading3"/>
        <w:rPr>
          <w:rFonts w:ascii="Times New Roman" w:hAnsi="Times New Roman" w:cs="Times New Roman"/>
          <w:b/>
          <w:i/>
          <w:color w:val="000000" w:themeColor="text1"/>
        </w:rPr>
      </w:pPr>
      <w:r w:rsidRPr="007255ED">
        <w:rPr>
          <w:rFonts w:ascii="Times New Roman" w:hAnsi="Times New Roman" w:cs="Times New Roman"/>
          <w:b/>
          <w:i/>
          <w:color w:val="000000" w:themeColor="text1"/>
        </w:rPr>
        <w:t>Root Causes:</w:t>
      </w:r>
    </w:p>
    <w:p w:rsidR="007255ED" w:rsidRPr="007255ED" w:rsidRDefault="007255ED" w:rsidP="007255ED">
      <w:pPr>
        <w:numPr>
          <w:ilvl w:val="0"/>
          <w:numId w:val="23"/>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Successful outcomes were driven by DevOps automation techniques (Bass et al., 2015) and precise configurations, such as setting up Data Collection Rules (DCR) for Azure Monitor Agent.</w:t>
      </w:r>
    </w:p>
    <w:p w:rsidR="007255ED" w:rsidRPr="007255ED" w:rsidRDefault="007255ED" w:rsidP="007255ED">
      <w:pPr>
        <w:numPr>
          <w:ilvl w:val="0"/>
          <w:numId w:val="23"/>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Delays were primarily caused by inherent cloud service latencies and functional limitations in the SOAR Community Edition.</w:t>
      </w:r>
    </w:p>
    <w:p w:rsidR="007255ED" w:rsidRPr="007255ED" w:rsidRDefault="007255ED" w:rsidP="007255ED">
      <w:pPr>
        <w:pStyle w:val="Heading3"/>
        <w:rPr>
          <w:rFonts w:ascii="Times New Roman" w:hAnsi="Times New Roman" w:cs="Times New Roman"/>
          <w:b/>
          <w:i/>
          <w:color w:val="000000" w:themeColor="text1"/>
        </w:rPr>
      </w:pPr>
      <w:r w:rsidRPr="007255ED">
        <w:rPr>
          <w:rFonts w:ascii="Times New Roman" w:hAnsi="Times New Roman" w:cs="Times New Roman"/>
          <w:b/>
          <w:i/>
          <w:color w:val="000000" w:themeColor="text1"/>
        </w:rPr>
        <w:t>Consequences and Implications:</w:t>
      </w:r>
    </w:p>
    <w:p w:rsidR="007255ED" w:rsidRPr="007255ED" w:rsidRDefault="007255ED" w:rsidP="007255ED">
      <w:pPr>
        <w:numPr>
          <w:ilvl w:val="0"/>
          <w:numId w:val="24"/>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The project validates the use of hybrid cloud architectures and SOAR in educational contexts, providing a secure, scalable blueprint for SaaS solutions.</w:t>
      </w:r>
    </w:p>
    <w:p w:rsidR="007255ED" w:rsidRPr="007255ED" w:rsidRDefault="007255ED" w:rsidP="007255ED">
      <w:pPr>
        <w:numPr>
          <w:ilvl w:val="0"/>
          <w:numId w:val="24"/>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It demonstrates the need for further advancements in real-time data ingestion and automated remediation capabilities.</w:t>
      </w:r>
    </w:p>
    <w:p w:rsidR="007255ED" w:rsidRPr="007255ED" w:rsidRDefault="007255ED" w:rsidP="007255ED">
      <w:pPr>
        <w:pStyle w:val="Heading2"/>
        <w:rPr>
          <w:sz w:val="28"/>
          <w:szCs w:val="24"/>
        </w:rPr>
      </w:pPr>
      <w:r w:rsidRPr="007255ED">
        <w:rPr>
          <w:sz w:val="28"/>
          <w:szCs w:val="24"/>
        </w:rPr>
        <w:t>5-C. Recommendations and Future Work</w:t>
      </w:r>
    </w:p>
    <w:p w:rsidR="007255ED" w:rsidRPr="007255ED" w:rsidRDefault="007255ED" w:rsidP="007255ED">
      <w:pPr>
        <w:pStyle w:val="Heading3"/>
        <w:rPr>
          <w:rFonts w:ascii="Times New Roman" w:hAnsi="Times New Roman" w:cs="Times New Roman"/>
          <w:b/>
          <w:i/>
          <w:color w:val="000000" w:themeColor="text1"/>
        </w:rPr>
      </w:pPr>
      <w:r w:rsidRPr="007255ED">
        <w:rPr>
          <w:rFonts w:ascii="Times New Roman" w:hAnsi="Times New Roman" w:cs="Times New Roman"/>
          <w:b/>
          <w:i/>
          <w:color w:val="000000" w:themeColor="text1"/>
        </w:rPr>
        <w:t>Immediate Enhancements:</w:t>
      </w:r>
    </w:p>
    <w:p w:rsidR="007255ED" w:rsidRPr="007255ED" w:rsidRDefault="007255ED" w:rsidP="007255ED">
      <w:pPr>
        <w:numPr>
          <w:ilvl w:val="0"/>
          <w:numId w:val="25"/>
        </w:numPr>
        <w:spacing w:before="100" w:beforeAutospacing="1" w:after="100" w:afterAutospacing="1" w:line="240" w:lineRule="auto"/>
        <w:rPr>
          <w:rFonts w:ascii="Times New Roman" w:hAnsi="Times New Roman" w:cs="Times New Roman"/>
          <w:sz w:val="24"/>
          <w:szCs w:val="24"/>
        </w:rPr>
      </w:pPr>
      <w:r w:rsidRPr="007255ED">
        <w:rPr>
          <w:rStyle w:val="Strong"/>
          <w:rFonts w:ascii="Times New Roman" w:hAnsi="Times New Roman" w:cs="Times New Roman"/>
          <w:sz w:val="24"/>
          <w:szCs w:val="24"/>
        </w:rPr>
        <w:t>Optimize Log Ingestion:</w:t>
      </w:r>
      <w:r w:rsidRPr="007255ED">
        <w:rPr>
          <w:rFonts w:ascii="Times New Roman" w:hAnsi="Times New Roman" w:cs="Times New Roman"/>
          <w:sz w:val="24"/>
          <w:szCs w:val="24"/>
        </w:rPr>
        <w:t xml:space="preserve"> Fine-tune Azure Monitor Agent configurations to reduce data delivery delays.</w:t>
      </w:r>
    </w:p>
    <w:p w:rsidR="007255ED" w:rsidRPr="007255ED" w:rsidRDefault="007255ED" w:rsidP="007255ED">
      <w:pPr>
        <w:numPr>
          <w:ilvl w:val="0"/>
          <w:numId w:val="25"/>
        </w:numPr>
        <w:spacing w:before="100" w:beforeAutospacing="1" w:after="100" w:afterAutospacing="1" w:line="240" w:lineRule="auto"/>
        <w:rPr>
          <w:rFonts w:ascii="Times New Roman" w:hAnsi="Times New Roman" w:cs="Times New Roman"/>
          <w:sz w:val="24"/>
          <w:szCs w:val="24"/>
        </w:rPr>
      </w:pPr>
      <w:r w:rsidRPr="007255ED">
        <w:rPr>
          <w:rStyle w:val="Strong"/>
          <w:rFonts w:ascii="Times New Roman" w:hAnsi="Times New Roman" w:cs="Times New Roman"/>
          <w:sz w:val="24"/>
          <w:szCs w:val="24"/>
        </w:rPr>
        <w:t>Upgrade SOAR Deployment:</w:t>
      </w:r>
      <w:r w:rsidRPr="007255ED">
        <w:rPr>
          <w:rFonts w:ascii="Times New Roman" w:hAnsi="Times New Roman" w:cs="Times New Roman"/>
          <w:sz w:val="24"/>
          <w:szCs w:val="24"/>
        </w:rPr>
        <w:t xml:space="preserve"> Transition to Splunk SOAR Enterprise Edition to unlock full email and notification features.</w:t>
      </w:r>
    </w:p>
    <w:p w:rsidR="007255ED" w:rsidRPr="007255ED" w:rsidRDefault="007255ED" w:rsidP="007255ED">
      <w:pPr>
        <w:numPr>
          <w:ilvl w:val="0"/>
          <w:numId w:val="25"/>
        </w:numPr>
        <w:spacing w:before="100" w:beforeAutospacing="1" w:after="100" w:afterAutospacing="1" w:line="240" w:lineRule="auto"/>
        <w:rPr>
          <w:rFonts w:ascii="Times New Roman" w:hAnsi="Times New Roman" w:cs="Times New Roman"/>
          <w:sz w:val="24"/>
          <w:szCs w:val="24"/>
        </w:rPr>
      </w:pPr>
      <w:r w:rsidRPr="007255ED">
        <w:rPr>
          <w:rStyle w:val="Strong"/>
          <w:rFonts w:ascii="Times New Roman" w:hAnsi="Times New Roman" w:cs="Times New Roman"/>
          <w:sz w:val="24"/>
          <w:szCs w:val="24"/>
        </w:rPr>
        <w:t>Scale Infrastructure:</w:t>
      </w:r>
      <w:r w:rsidRPr="007255ED">
        <w:rPr>
          <w:rFonts w:ascii="Times New Roman" w:hAnsi="Times New Roman" w:cs="Times New Roman"/>
          <w:sz w:val="24"/>
          <w:szCs w:val="24"/>
        </w:rPr>
        <w:t xml:space="preserve"> Increase AWS EC2 instance size (e.g., to </w:t>
      </w:r>
      <w:r w:rsidRPr="007255ED">
        <w:rPr>
          <w:rStyle w:val="HTMLCode"/>
          <w:rFonts w:ascii="Times New Roman" w:eastAsiaTheme="majorEastAsia" w:hAnsi="Times New Roman" w:cs="Times New Roman"/>
          <w:sz w:val="24"/>
          <w:szCs w:val="24"/>
        </w:rPr>
        <w:t>t</w:t>
      </w:r>
      <w:proofErr w:type="gramStart"/>
      <w:r w:rsidRPr="007255ED">
        <w:rPr>
          <w:rStyle w:val="HTMLCode"/>
          <w:rFonts w:ascii="Times New Roman" w:eastAsiaTheme="majorEastAsia" w:hAnsi="Times New Roman" w:cs="Times New Roman"/>
          <w:sz w:val="24"/>
          <w:szCs w:val="24"/>
        </w:rPr>
        <w:t>3.medium</w:t>
      </w:r>
      <w:proofErr w:type="gramEnd"/>
      <w:r w:rsidRPr="007255ED">
        <w:rPr>
          <w:rFonts w:ascii="Times New Roman" w:hAnsi="Times New Roman" w:cs="Times New Roman"/>
          <w:sz w:val="24"/>
          <w:szCs w:val="24"/>
        </w:rPr>
        <w:t>) to handle larger concurrent user loads.</w:t>
      </w:r>
    </w:p>
    <w:p w:rsidR="007255ED" w:rsidRPr="007255ED" w:rsidRDefault="007255ED" w:rsidP="007255ED">
      <w:pPr>
        <w:pStyle w:val="Heading3"/>
        <w:rPr>
          <w:rFonts w:ascii="Times New Roman" w:hAnsi="Times New Roman" w:cs="Times New Roman"/>
          <w:b/>
          <w:i/>
          <w:color w:val="000000" w:themeColor="text1"/>
        </w:rPr>
      </w:pPr>
      <w:r w:rsidRPr="007255ED">
        <w:rPr>
          <w:rFonts w:ascii="Times New Roman" w:hAnsi="Times New Roman" w:cs="Times New Roman"/>
          <w:b/>
          <w:i/>
          <w:color w:val="000000" w:themeColor="text1"/>
        </w:rPr>
        <w:t>Longer-Term Research Directions:</w:t>
      </w:r>
    </w:p>
    <w:p w:rsidR="007255ED" w:rsidRPr="007255ED" w:rsidRDefault="007255ED" w:rsidP="007255ED">
      <w:pPr>
        <w:numPr>
          <w:ilvl w:val="0"/>
          <w:numId w:val="26"/>
        </w:numPr>
        <w:spacing w:before="100" w:beforeAutospacing="1" w:after="100" w:afterAutospacing="1" w:line="240" w:lineRule="auto"/>
        <w:rPr>
          <w:rFonts w:ascii="Times New Roman" w:hAnsi="Times New Roman" w:cs="Times New Roman"/>
          <w:sz w:val="24"/>
          <w:szCs w:val="24"/>
        </w:rPr>
      </w:pPr>
      <w:r w:rsidRPr="007255ED">
        <w:rPr>
          <w:rStyle w:val="Strong"/>
          <w:rFonts w:ascii="Times New Roman" w:hAnsi="Times New Roman" w:cs="Times New Roman"/>
          <w:sz w:val="24"/>
          <w:szCs w:val="24"/>
        </w:rPr>
        <w:t>Stress Test Scalability:</w:t>
      </w:r>
      <w:r w:rsidRPr="007255ED">
        <w:rPr>
          <w:rFonts w:ascii="Times New Roman" w:hAnsi="Times New Roman" w:cs="Times New Roman"/>
          <w:sz w:val="24"/>
          <w:szCs w:val="24"/>
        </w:rPr>
        <w:t xml:space="preserve"> Expand testing to 1,000 concurrent users to explore system limits, extending work based on </w:t>
      </w:r>
      <w:proofErr w:type="spellStart"/>
      <w:r w:rsidRPr="007255ED">
        <w:rPr>
          <w:rFonts w:ascii="Times New Roman" w:hAnsi="Times New Roman" w:cs="Times New Roman"/>
          <w:sz w:val="24"/>
          <w:szCs w:val="24"/>
        </w:rPr>
        <w:t>Armbrust</w:t>
      </w:r>
      <w:proofErr w:type="spellEnd"/>
      <w:r w:rsidRPr="007255ED">
        <w:rPr>
          <w:rFonts w:ascii="Times New Roman" w:hAnsi="Times New Roman" w:cs="Times New Roman"/>
          <w:sz w:val="24"/>
          <w:szCs w:val="24"/>
        </w:rPr>
        <w:t xml:space="preserve"> et al. (2010).</w:t>
      </w:r>
    </w:p>
    <w:p w:rsidR="007255ED" w:rsidRPr="007255ED" w:rsidRDefault="007255ED" w:rsidP="007255ED">
      <w:pPr>
        <w:numPr>
          <w:ilvl w:val="0"/>
          <w:numId w:val="26"/>
        </w:numPr>
        <w:spacing w:before="100" w:beforeAutospacing="1" w:after="100" w:afterAutospacing="1" w:line="240" w:lineRule="auto"/>
        <w:rPr>
          <w:rFonts w:ascii="Times New Roman" w:hAnsi="Times New Roman" w:cs="Times New Roman"/>
          <w:sz w:val="24"/>
          <w:szCs w:val="24"/>
        </w:rPr>
      </w:pPr>
      <w:r w:rsidRPr="007255ED">
        <w:rPr>
          <w:rStyle w:val="Strong"/>
          <w:rFonts w:ascii="Times New Roman" w:hAnsi="Times New Roman" w:cs="Times New Roman"/>
          <w:sz w:val="24"/>
          <w:szCs w:val="24"/>
        </w:rPr>
        <w:t>Integrate Predictive Security:</w:t>
      </w:r>
      <w:r w:rsidRPr="007255ED">
        <w:rPr>
          <w:rFonts w:ascii="Times New Roman" w:hAnsi="Times New Roman" w:cs="Times New Roman"/>
          <w:sz w:val="24"/>
          <w:szCs w:val="24"/>
        </w:rPr>
        <w:t xml:space="preserve"> Incorporate machine learning-based threat prediction models, utilizing Splunk's Machine Learning Toolkit.</w:t>
      </w:r>
    </w:p>
    <w:p w:rsidR="007255ED" w:rsidRPr="007255ED" w:rsidRDefault="007255ED" w:rsidP="007255ED">
      <w:pPr>
        <w:numPr>
          <w:ilvl w:val="0"/>
          <w:numId w:val="26"/>
        </w:numPr>
        <w:spacing w:before="100" w:beforeAutospacing="1" w:after="100" w:afterAutospacing="1" w:line="240" w:lineRule="auto"/>
        <w:rPr>
          <w:rFonts w:ascii="Times New Roman" w:hAnsi="Times New Roman" w:cs="Times New Roman"/>
          <w:sz w:val="24"/>
          <w:szCs w:val="24"/>
        </w:rPr>
      </w:pPr>
      <w:r w:rsidRPr="007255ED">
        <w:rPr>
          <w:rStyle w:val="Strong"/>
          <w:rFonts w:ascii="Times New Roman" w:hAnsi="Times New Roman" w:cs="Times New Roman"/>
          <w:sz w:val="24"/>
          <w:szCs w:val="24"/>
        </w:rPr>
        <w:t>Implement Dynamic Security Actions:</w:t>
      </w:r>
      <w:r w:rsidRPr="007255ED">
        <w:rPr>
          <w:rFonts w:ascii="Times New Roman" w:hAnsi="Times New Roman" w:cs="Times New Roman"/>
          <w:sz w:val="24"/>
          <w:szCs w:val="24"/>
        </w:rPr>
        <w:t xml:space="preserve"> Enable real-time responses, such as auto-blocking malicious IP addresses, to address evolving threats.</w:t>
      </w:r>
    </w:p>
    <w:p w:rsidR="007255ED" w:rsidRPr="007255ED" w:rsidRDefault="007255ED" w:rsidP="007255ED">
      <w:pPr>
        <w:numPr>
          <w:ilvl w:val="0"/>
          <w:numId w:val="26"/>
        </w:numPr>
        <w:spacing w:before="100" w:beforeAutospacing="1" w:after="100" w:afterAutospacing="1" w:line="240" w:lineRule="auto"/>
        <w:rPr>
          <w:rFonts w:ascii="Times New Roman" w:hAnsi="Times New Roman" w:cs="Times New Roman"/>
          <w:sz w:val="24"/>
          <w:szCs w:val="24"/>
        </w:rPr>
      </w:pPr>
      <w:r w:rsidRPr="007255ED">
        <w:rPr>
          <w:rStyle w:val="Strong"/>
          <w:rFonts w:ascii="Times New Roman" w:hAnsi="Times New Roman" w:cs="Times New Roman"/>
          <w:sz w:val="24"/>
          <w:szCs w:val="24"/>
        </w:rPr>
        <w:t>Evaluate Alternative Logging Solutions:</w:t>
      </w:r>
      <w:r w:rsidRPr="007255ED">
        <w:rPr>
          <w:rFonts w:ascii="Times New Roman" w:hAnsi="Times New Roman" w:cs="Times New Roman"/>
          <w:sz w:val="24"/>
          <w:szCs w:val="24"/>
        </w:rPr>
        <w:t xml:space="preserve"> Compare performance and accuracy against platforms like Elastic Stack to diversify security strategies.</w:t>
      </w:r>
    </w:p>
    <w:p w:rsidR="007255ED" w:rsidRPr="007255ED" w:rsidRDefault="007255ED" w:rsidP="007255ED">
      <w:pPr>
        <w:pStyle w:val="Heading3"/>
        <w:rPr>
          <w:rFonts w:ascii="Times New Roman" w:hAnsi="Times New Roman" w:cs="Times New Roman"/>
          <w:b/>
          <w:i/>
          <w:color w:val="000000" w:themeColor="text1"/>
        </w:rPr>
      </w:pPr>
      <w:r w:rsidRPr="007255ED">
        <w:rPr>
          <w:rFonts w:ascii="Times New Roman" w:hAnsi="Times New Roman" w:cs="Times New Roman"/>
          <w:b/>
          <w:i/>
          <w:color w:val="000000" w:themeColor="text1"/>
        </w:rPr>
        <w:lastRenderedPageBreak/>
        <w:t>Broader Impact:</w:t>
      </w:r>
    </w:p>
    <w:p w:rsidR="007255ED" w:rsidRPr="007255ED" w:rsidRDefault="007255ED" w:rsidP="007255ED">
      <w:pPr>
        <w:numPr>
          <w:ilvl w:val="0"/>
          <w:numId w:val="27"/>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Future educational and SaaS systems can benefit from the project's approach to combining cloud-native logging and automation.</w:t>
      </w:r>
    </w:p>
    <w:p w:rsidR="007255ED" w:rsidRPr="007255ED" w:rsidRDefault="007255ED" w:rsidP="007255ED">
      <w:pPr>
        <w:numPr>
          <w:ilvl w:val="0"/>
          <w:numId w:val="27"/>
        </w:numPr>
        <w:spacing w:before="100" w:beforeAutospacing="1" w:after="100" w:afterAutospacing="1" w:line="240" w:lineRule="auto"/>
        <w:rPr>
          <w:rFonts w:ascii="Times New Roman" w:hAnsi="Times New Roman" w:cs="Times New Roman"/>
          <w:sz w:val="24"/>
          <w:szCs w:val="24"/>
        </w:rPr>
      </w:pPr>
      <w:r w:rsidRPr="007255ED">
        <w:rPr>
          <w:rFonts w:ascii="Times New Roman" w:hAnsi="Times New Roman" w:cs="Times New Roman"/>
          <w:sz w:val="24"/>
          <w:szCs w:val="24"/>
        </w:rPr>
        <w:t>The project highlights best practices for transitioning from legacy tools (e.g., OMS Agent) to modern cloud-native agents (e.g., AMA), particularly after Microsoft’s deprecation changes.</w:t>
      </w:r>
    </w:p>
    <w:p w:rsidR="007255ED" w:rsidRPr="007255ED" w:rsidRDefault="007255ED" w:rsidP="007255ED">
      <w:pPr>
        <w:pStyle w:val="Heading2"/>
        <w:rPr>
          <w:sz w:val="24"/>
          <w:szCs w:val="24"/>
        </w:rPr>
      </w:pPr>
      <w:r w:rsidRPr="007255ED">
        <w:rPr>
          <w:sz w:val="24"/>
          <w:szCs w:val="24"/>
        </w:rPr>
        <w:t>5-D. Contribution to the Field</w:t>
      </w:r>
    </w:p>
    <w:p w:rsidR="007255ED" w:rsidRPr="00CF5BB3" w:rsidRDefault="007255ED" w:rsidP="00CF5BB3">
      <w:pPr>
        <w:spacing w:before="100" w:beforeAutospacing="1" w:after="100" w:afterAutospacing="1"/>
        <w:rPr>
          <w:rFonts w:ascii="Times New Roman" w:hAnsi="Times New Roman" w:cs="Times New Roman"/>
          <w:sz w:val="24"/>
          <w:szCs w:val="24"/>
        </w:rPr>
      </w:pPr>
      <w:r w:rsidRPr="007255ED">
        <w:rPr>
          <w:rFonts w:ascii="Times New Roman" w:hAnsi="Times New Roman" w:cs="Times New Roman"/>
          <w:sz w:val="24"/>
          <w:szCs w:val="24"/>
        </w:rPr>
        <w:t>This project makes a meaningful contribution to the field of distributed systems security by demonstrating an original integration of WordPress with hybrid cloud logging and SOAR automation.</w:t>
      </w:r>
      <w:r w:rsidRPr="007255ED">
        <w:rPr>
          <w:rFonts w:ascii="Times New Roman" w:hAnsi="Times New Roman" w:cs="Times New Roman"/>
          <w:sz w:val="24"/>
          <w:szCs w:val="24"/>
        </w:rPr>
        <w:br/>
        <w:t>It fills a gap in current research, offering practical implementation strategies for building secure, scalable educational platforms. Additionally, it provides real-world insights into cloud system configuration, operational trade-offs, and the practicalities of automating security in SaaS environments.</w:t>
      </w:r>
    </w:p>
    <w:p w:rsidR="007C36AA" w:rsidRPr="007C36AA" w:rsidRDefault="007C36AA" w:rsidP="007C36AA">
      <w:pPr>
        <w:pStyle w:val="Heading2"/>
        <w:rPr>
          <w:i/>
          <w:sz w:val="28"/>
          <w:szCs w:val="28"/>
        </w:rPr>
      </w:pPr>
      <w:r w:rsidRPr="007C36AA">
        <w:rPr>
          <w:i/>
          <w:sz w:val="28"/>
          <w:szCs w:val="28"/>
        </w:rPr>
        <w:t>References</w:t>
      </w:r>
    </w:p>
    <w:p w:rsidR="007C36AA" w:rsidRDefault="007C36AA" w:rsidP="007C36AA">
      <w:pPr>
        <w:pStyle w:val="NormalWeb"/>
        <w:numPr>
          <w:ilvl w:val="0"/>
          <w:numId w:val="17"/>
        </w:numPr>
      </w:pPr>
      <w:proofErr w:type="spellStart"/>
      <w:r>
        <w:t>Alashwali</w:t>
      </w:r>
      <w:proofErr w:type="spellEnd"/>
      <w:r>
        <w:t xml:space="preserve">, E. S., et al. (2019). Analyzing WordPress vulnerabilities. </w:t>
      </w:r>
      <w:r>
        <w:rPr>
          <w:rStyle w:val="Emphasis"/>
        </w:rPr>
        <w:t>IEEE Security &amp; Privacy, 17</w:t>
      </w:r>
      <w:r>
        <w:t>(4), 45–53. [IEEE]</w:t>
      </w:r>
    </w:p>
    <w:p w:rsidR="007C36AA" w:rsidRDefault="007C36AA" w:rsidP="007C36AA">
      <w:pPr>
        <w:pStyle w:val="NormalWeb"/>
        <w:numPr>
          <w:ilvl w:val="0"/>
          <w:numId w:val="17"/>
        </w:numPr>
      </w:pPr>
      <w:proofErr w:type="spellStart"/>
      <w:r>
        <w:t>Armbrust</w:t>
      </w:r>
      <w:proofErr w:type="spellEnd"/>
      <w:r>
        <w:t xml:space="preserve">, M., et al. (2010). A view of cloud computing. </w:t>
      </w:r>
      <w:r>
        <w:rPr>
          <w:rStyle w:val="Emphasis"/>
        </w:rPr>
        <w:t>Communications of the ACM, 53</w:t>
      </w:r>
      <w:r>
        <w:t>(4), 50–58. [ACM]</w:t>
      </w:r>
    </w:p>
    <w:p w:rsidR="007C36AA" w:rsidRDefault="007C36AA" w:rsidP="007C36AA">
      <w:pPr>
        <w:pStyle w:val="NormalWeb"/>
        <w:numPr>
          <w:ilvl w:val="0"/>
          <w:numId w:val="17"/>
        </w:numPr>
      </w:pPr>
      <w:r>
        <w:t>AWS. (2023). AWS CloudTrail documentation. Retrieved from https://docs.aws.amazon.com/cloudtrail</w:t>
      </w:r>
    </w:p>
    <w:p w:rsidR="007C36AA" w:rsidRDefault="007C36AA" w:rsidP="007C36AA">
      <w:pPr>
        <w:pStyle w:val="NormalWeb"/>
        <w:numPr>
          <w:ilvl w:val="0"/>
          <w:numId w:val="17"/>
        </w:numPr>
      </w:pPr>
      <w:r>
        <w:t xml:space="preserve">Bass, L., et al. (2015). </w:t>
      </w:r>
      <w:r>
        <w:rPr>
          <w:rStyle w:val="Emphasis"/>
        </w:rPr>
        <w:t>DevOps: A Software Architect’s Perspective</w:t>
      </w:r>
      <w:r>
        <w:t>. Addison-Wesley.</w:t>
      </w:r>
    </w:p>
    <w:p w:rsidR="007C36AA" w:rsidRDefault="007C36AA" w:rsidP="007C36AA">
      <w:pPr>
        <w:pStyle w:val="NormalWeb"/>
        <w:numPr>
          <w:ilvl w:val="0"/>
          <w:numId w:val="17"/>
        </w:numPr>
      </w:pPr>
      <w:proofErr w:type="spellStart"/>
      <w:r>
        <w:t>Bhadauria</w:t>
      </w:r>
      <w:proofErr w:type="spellEnd"/>
      <w:r>
        <w:t xml:space="preserve">, R., et al. (2020). Security orchestration in cloud environments. </w:t>
      </w:r>
      <w:r>
        <w:rPr>
          <w:rStyle w:val="Emphasis"/>
        </w:rPr>
        <w:t>IEEE Transactions on Cloud Computing, 8</w:t>
      </w:r>
      <w:r>
        <w:t>(3), 654–667. [IEEE]</w:t>
      </w:r>
    </w:p>
    <w:p w:rsidR="007C36AA" w:rsidRDefault="007C36AA" w:rsidP="007C36AA">
      <w:pPr>
        <w:pStyle w:val="NormalWeb"/>
        <w:numPr>
          <w:ilvl w:val="0"/>
          <w:numId w:val="17"/>
        </w:numPr>
      </w:pPr>
      <w:proofErr w:type="spellStart"/>
      <w:r>
        <w:t>Buyya</w:t>
      </w:r>
      <w:proofErr w:type="spellEnd"/>
      <w:r>
        <w:t xml:space="preserve">, R., et al. (2018). Cloud computing: Principles and paradigms. </w:t>
      </w:r>
      <w:r>
        <w:rPr>
          <w:rStyle w:val="Emphasis"/>
        </w:rPr>
        <w:t>Future Generation Computer Systems, 88</w:t>
      </w:r>
      <w:r>
        <w:t>, 1–10. [Elsevier]</w:t>
      </w:r>
    </w:p>
    <w:p w:rsidR="007C36AA" w:rsidRDefault="007C36AA" w:rsidP="007C36AA">
      <w:pPr>
        <w:pStyle w:val="NormalWeb"/>
        <w:numPr>
          <w:ilvl w:val="0"/>
          <w:numId w:val="17"/>
        </w:numPr>
      </w:pPr>
      <w:r>
        <w:t>CSA. (2021). Cloud security alliance: Top threats to cloud computing. Retrieved from https://cloudsecurityalliance.org</w:t>
      </w:r>
    </w:p>
    <w:p w:rsidR="007C36AA" w:rsidRDefault="007C36AA" w:rsidP="007C36AA">
      <w:pPr>
        <w:pStyle w:val="NormalWeb"/>
        <w:numPr>
          <w:ilvl w:val="0"/>
          <w:numId w:val="17"/>
        </w:numPr>
      </w:pPr>
      <w:r>
        <w:t>Gartner. (2020). Cloud security risks and challenges. Retrieved from https://www.gartner.com</w:t>
      </w:r>
    </w:p>
    <w:p w:rsidR="007C36AA" w:rsidRDefault="007C36AA" w:rsidP="007C36AA">
      <w:pPr>
        <w:pStyle w:val="NormalWeb"/>
        <w:numPr>
          <w:ilvl w:val="0"/>
          <w:numId w:val="17"/>
        </w:numPr>
      </w:pPr>
      <w:r>
        <w:t xml:space="preserve">Mell, P., et al. (2011). The NIST definition of cloud computing. </w:t>
      </w:r>
      <w:r>
        <w:rPr>
          <w:rStyle w:val="Emphasis"/>
        </w:rPr>
        <w:t>NIST Special Publication, 800</w:t>
      </w:r>
      <w:r>
        <w:t>(145). [NIST]</w:t>
      </w:r>
    </w:p>
    <w:p w:rsidR="007C36AA" w:rsidRDefault="007C36AA" w:rsidP="007C36AA">
      <w:pPr>
        <w:pStyle w:val="NormalWeb"/>
        <w:numPr>
          <w:ilvl w:val="0"/>
          <w:numId w:val="17"/>
        </w:numPr>
      </w:pPr>
      <w:r>
        <w:t>Microsoft. (2023). Azure Monitor documentation. Retrieved from https://learn.microsoft.com/azure/azure-monitor</w:t>
      </w:r>
    </w:p>
    <w:p w:rsidR="007C36AA" w:rsidRDefault="007C36AA" w:rsidP="007C36AA">
      <w:pPr>
        <w:pStyle w:val="NormalWeb"/>
        <w:numPr>
          <w:ilvl w:val="0"/>
          <w:numId w:val="17"/>
        </w:numPr>
      </w:pPr>
      <w:proofErr w:type="spellStart"/>
      <w:r>
        <w:t>Ponemon</w:t>
      </w:r>
      <w:proofErr w:type="spellEnd"/>
      <w:r>
        <w:t xml:space="preserve"> Institute. (2020). Cost of a data breach report. Retrieved from https://www.ibm.com/security</w:t>
      </w:r>
    </w:p>
    <w:p w:rsidR="007C36AA" w:rsidRDefault="007C36AA" w:rsidP="007C36AA">
      <w:pPr>
        <w:pStyle w:val="NormalWeb"/>
        <w:numPr>
          <w:ilvl w:val="0"/>
          <w:numId w:val="17"/>
        </w:numPr>
      </w:pPr>
      <w:r>
        <w:t>Splunk. (2022). Splunk SOAR documentation. Retrieved from https://docs.splunk.com</w:t>
      </w:r>
    </w:p>
    <w:p w:rsidR="007C36AA" w:rsidRDefault="007C36AA" w:rsidP="007C36AA">
      <w:pPr>
        <w:pStyle w:val="NormalWeb"/>
        <w:numPr>
          <w:ilvl w:val="0"/>
          <w:numId w:val="17"/>
        </w:numPr>
      </w:pPr>
      <w:proofErr w:type="spellStart"/>
      <w:r>
        <w:t>Thimpress</w:t>
      </w:r>
      <w:proofErr w:type="spellEnd"/>
      <w:r>
        <w:t xml:space="preserve">. (2022). </w:t>
      </w:r>
      <w:proofErr w:type="spellStart"/>
      <w:r>
        <w:t>LearnPress</w:t>
      </w:r>
      <w:proofErr w:type="spellEnd"/>
      <w:r>
        <w:t xml:space="preserve"> documentation. Retrieved from https://thimpress.com/learnpress</w:t>
      </w:r>
    </w:p>
    <w:p w:rsidR="007C36AA" w:rsidRDefault="007C36AA" w:rsidP="007C36AA">
      <w:pPr>
        <w:pStyle w:val="NormalWeb"/>
        <w:numPr>
          <w:ilvl w:val="0"/>
          <w:numId w:val="17"/>
        </w:numPr>
      </w:pPr>
      <w:r>
        <w:t>W3Techs. (2023). Usage statistics of WordPress. Retrieved from https://w3techs.com</w:t>
      </w:r>
    </w:p>
    <w:p w:rsidR="007C36AA" w:rsidRDefault="007C36AA" w:rsidP="007C36AA">
      <w:pPr>
        <w:pStyle w:val="NormalWeb"/>
        <w:numPr>
          <w:ilvl w:val="0"/>
          <w:numId w:val="17"/>
        </w:numPr>
      </w:pPr>
      <w:r>
        <w:lastRenderedPageBreak/>
        <w:t xml:space="preserve">Zhang, Y., et al. (2021). Hybrid cloud architectures for security. </w:t>
      </w:r>
      <w:r>
        <w:rPr>
          <w:rStyle w:val="Emphasis"/>
        </w:rPr>
        <w:t>Journal of Cloud Computing, 10</w:t>
      </w:r>
      <w:r>
        <w:t>(1), 12–25. [Springer]</w:t>
      </w:r>
    </w:p>
    <w:p w:rsidR="003C74D2" w:rsidRDefault="003C74D2" w:rsidP="005E57F0">
      <w:pPr>
        <w:jc w:val="both"/>
        <w:rPr>
          <w:rFonts w:ascii="Times New Roman" w:hAnsi="Times New Roman" w:cs="Times New Roman"/>
          <w:sz w:val="24"/>
          <w:szCs w:val="28"/>
        </w:rPr>
      </w:pPr>
    </w:p>
    <w:p w:rsidR="005D777C" w:rsidRPr="003C74D2" w:rsidRDefault="003C74D2" w:rsidP="005E57F0">
      <w:pPr>
        <w:jc w:val="both"/>
        <w:rPr>
          <w:rFonts w:ascii="Times New Roman" w:hAnsi="Times New Roman" w:cs="Times New Roman"/>
          <w:color w:val="000000" w:themeColor="text1"/>
          <w:sz w:val="24"/>
          <w:szCs w:val="24"/>
        </w:rPr>
      </w:pPr>
      <w:r w:rsidRPr="003C74D2">
        <w:rPr>
          <w:rFonts w:ascii="Times New Roman" w:hAnsi="Times New Roman" w:cs="Times New Roman"/>
          <w:color w:val="000000" w:themeColor="text1"/>
          <w:sz w:val="24"/>
          <w:szCs w:val="24"/>
        </w:rPr>
        <w:t xml:space="preserve">GitHub: </w:t>
      </w:r>
      <w:bookmarkStart w:id="0" w:name="_GoBack"/>
      <w:bookmarkEnd w:id="0"/>
      <w:r w:rsidRPr="003C74D2">
        <w:rPr>
          <w:rFonts w:ascii="Times New Roman" w:hAnsi="Times New Roman" w:cs="Times New Roman"/>
          <w:color w:val="000000" w:themeColor="text1"/>
          <w:sz w:val="24"/>
          <w:szCs w:val="24"/>
        </w:rPr>
        <w:t>https://github.com/vishal9640/Cloud-Security-and-Multi-Cloud-Environments.git</w:t>
      </w:r>
    </w:p>
    <w:sectPr w:rsidR="005D777C" w:rsidRPr="003C74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103C"/>
    <w:multiLevelType w:val="multilevel"/>
    <w:tmpl w:val="E2AA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A3E06"/>
    <w:multiLevelType w:val="multilevel"/>
    <w:tmpl w:val="4DB6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D7683"/>
    <w:multiLevelType w:val="multilevel"/>
    <w:tmpl w:val="ACCC8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51DC0"/>
    <w:multiLevelType w:val="multilevel"/>
    <w:tmpl w:val="E90C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3020D"/>
    <w:multiLevelType w:val="multilevel"/>
    <w:tmpl w:val="C7FA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CD5658"/>
    <w:multiLevelType w:val="multilevel"/>
    <w:tmpl w:val="4E3C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47560"/>
    <w:multiLevelType w:val="multilevel"/>
    <w:tmpl w:val="6EBC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410794"/>
    <w:multiLevelType w:val="multilevel"/>
    <w:tmpl w:val="B164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A058E"/>
    <w:multiLevelType w:val="multilevel"/>
    <w:tmpl w:val="B016B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8E4E66"/>
    <w:multiLevelType w:val="multilevel"/>
    <w:tmpl w:val="D0A0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E1A5D"/>
    <w:multiLevelType w:val="multilevel"/>
    <w:tmpl w:val="38FA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CB1D59"/>
    <w:multiLevelType w:val="multilevel"/>
    <w:tmpl w:val="09C8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171ED7"/>
    <w:multiLevelType w:val="multilevel"/>
    <w:tmpl w:val="AB2C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660A55"/>
    <w:multiLevelType w:val="multilevel"/>
    <w:tmpl w:val="078E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E5214"/>
    <w:multiLevelType w:val="multilevel"/>
    <w:tmpl w:val="1650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229D0"/>
    <w:multiLevelType w:val="multilevel"/>
    <w:tmpl w:val="ACE4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046EB1"/>
    <w:multiLevelType w:val="multilevel"/>
    <w:tmpl w:val="74C0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424848"/>
    <w:multiLevelType w:val="multilevel"/>
    <w:tmpl w:val="7B26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A9704E"/>
    <w:multiLevelType w:val="multilevel"/>
    <w:tmpl w:val="71A6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AB7033"/>
    <w:multiLevelType w:val="multilevel"/>
    <w:tmpl w:val="45AA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41432C"/>
    <w:multiLevelType w:val="multilevel"/>
    <w:tmpl w:val="5C00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3947EF"/>
    <w:multiLevelType w:val="multilevel"/>
    <w:tmpl w:val="DC70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036E16"/>
    <w:multiLevelType w:val="multilevel"/>
    <w:tmpl w:val="FEB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255E7F"/>
    <w:multiLevelType w:val="multilevel"/>
    <w:tmpl w:val="03C2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7718DD"/>
    <w:multiLevelType w:val="multilevel"/>
    <w:tmpl w:val="0108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847B4C"/>
    <w:multiLevelType w:val="multilevel"/>
    <w:tmpl w:val="C4CC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7A1B79"/>
    <w:multiLevelType w:val="multilevel"/>
    <w:tmpl w:val="5E40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1"/>
  </w:num>
  <w:num w:numId="4">
    <w:abstractNumId w:val="19"/>
  </w:num>
  <w:num w:numId="5">
    <w:abstractNumId w:val="26"/>
  </w:num>
  <w:num w:numId="6">
    <w:abstractNumId w:val="2"/>
  </w:num>
  <w:num w:numId="7">
    <w:abstractNumId w:val="20"/>
  </w:num>
  <w:num w:numId="8">
    <w:abstractNumId w:val="0"/>
  </w:num>
  <w:num w:numId="9">
    <w:abstractNumId w:val="12"/>
  </w:num>
  <w:num w:numId="10">
    <w:abstractNumId w:val="22"/>
  </w:num>
  <w:num w:numId="11">
    <w:abstractNumId w:val="7"/>
  </w:num>
  <w:num w:numId="12">
    <w:abstractNumId w:val="25"/>
  </w:num>
  <w:num w:numId="13">
    <w:abstractNumId w:val="14"/>
  </w:num>
  <w:num w:numId="14">
    <w:abstractNumId w:val="16"/>
  </w:num>
  <w:num w:numId="15">
    <w:abstractNumId w:val="15"/>
  </w:num>
  <w:num w:numId="16">
    <w:abstractNumId w:val="23"/>
  </w:num>
  <w:num w:numId="17">
    <w:abstractNumId w:val="1"/>
  </w:num>
  <w:num w:numId="18">
    <w:abstractNumId w:val="21"/>
  </w:num>
  <w:num w:numId="19">
    <w:abstractNumId w:val="13"/>
  </w:num>
  <w:num w:numId="20">
    <w:abstractNumId w:val="18"/>
  </w:num>
  <w:num w:numId="21">
    <w:abstractNumId w:val="9"/>
  </w:num>
  <w:num w:numId="22">
    <w:abstractNumId w:val="4"/>
  </w:num>
  <w:num w:numId="23">
    <w:abstractNumId w:val="10"/>
  </w:num>
  <w:num w:numId="24">
    <w:abstractNumId w:val="5"/>
  </w:num>
  <w:num w:numId="25">
    <w:abstractNumId w:val="17"/>
  </w:num>
  <w:num w:numId="26">
    <w:abstractNumId w:val="3"/>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376"/>
    <w:rsid w:val="00051976"/>
    <w:rsid w:val="002D0ACD"/>
    <w:rsid w:val="002D4F1C"/>
    <w:rsid w:val="003C74D2"/>
    <w:rsid w:val="00414FEC"/>
    <w:rsid w:val="00490F28"/>
    <w:rsid w:val="005D777C"/>
    <w:rsid w:val="005E57F0"/>
    <w:rsid w:val="006F100D"/>
    <w:rsid w:val="006F2358"/>
    <w:rsid w:val="007255ED"/>
    <w:rsid w:val="0073234C"/>
    <w:rsid w:val="007C36AA"/>
    <w:rsid w:val="00834682"/>
    <w:rsid w:val="0089383B"/>
    <w:rsid w:val="008F1E43"/>
    <w:rsid w:val="00923C04"/>
    <w:rsid w:val="00954196"/>
    <w:rsid w:val="00A0509A"/>
    <w:rsid w:val="00B03EA6"/>
    <w:rsid w:val="00B1578B"/>
    <w:rsid w:val="00B57BD9"/>
    <w:rsid w:val="00B61376"/>
    <w:rsid w:val="00BA2613"/>
    <w:rsid w:val="00C206A1"/>
    <w:rsid w:val="00CF5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1E8F"/>
  <w15:chartTrackingRefBased/>
  <w15:docId w15:val="{3AF464A3-4CFB-46DD-B420-5497F71E7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938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57B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57B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83B"/>
    <w:rPr>
      <w:rFonts w:ascii="Times New Roman" w:eastAsia="Times New Roman" w:hAnsi="Times New Roman" w:cs="Times New Roman"/>
      <w:b/>
      <w:bCs/>
      <w:sz w:val="36"/>
      <w:szCs w:val="36"/>
    </w:rPr>
  </w:style>
  <w:style w:type="paragraph" w:styleId="NormalWeb">
    <w:name w:val="Normal (Web)"/>
    <w:basedOn w:val="Normal"/>
    <w:uiPriority w:val="99"/>
    <w:unhideWhenUsed/>
    <w:rsid w:val="008938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383B"/>
    <w:rPr>
      <w:b/>
      <w:bCs/>
    </w:rPr>
  </w:style>
  <w:style w:type="character" w:styleId="Emphasis">
    <w:name w:val="Emphasis"/>
    <w:basedOn w:val="DefaultParagraphFont"/>
    <w:uiPriority w:val="20"/>
    <w:qFormat/>
    <w:rsid w:val="008F1E43"/>
    <w:rPr>
      <w:i/>
      <w:iCs/>
    </w:rPr>
  </w:style>
  <w:style w:type="character" w:customStyle="1" w:styleId="Heading3Char">
    <w:name w:val="Heading 3 Char"/>
    <w:basedOn w:val="DefaultParagraphFont"/>
    <w:link w:val="Heading3"/>
    <w:uiPriority w:val="9"/>
    <w:semiHidden/>
    <w:rsid w:val="00B57BD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57BD9"/>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923C04"/>
    <w:rPr>
      <w:rFonts w:ascii="Courier New" w:eastAsia="Times New Roman" w:hAnsi="Courier New" w:cs="Courier New"/>
      <w:sz w:val="20"/>
      <w:szCs w:val="20"/>
    </w:rPr>
  </w:style>
  <w:style w:type="character" w:styleId="Hyperlink">
    <w:name w:val="Hyperlink"/>
    <w:basedOn w:val="DefaultParagraphFont"/>
    <w:uiPriority w:val="99"/>
    <w:unhideWhenUsed/>
    <w:rsid w:val="005D777C"/>
    <w:rPr>
      <w:color w:val="0000FF"/>
      <w:u w:val="single"/>
    </w:rPr>
  </w:style>
  <w:style w:type="table" w:styleId="TableGrid">
    <w:name w:val="Table Grid"/>
    <w:basedOn w:val="TableNormal"/>
    <w:uiPriority w:val="39"/>
    <w:rsid w:val="007C3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sm">
    <w:name w:val="text-sm"/>
    <w:basedOn w:val="DefaultParagraphFont"/>
    <w:rsid w:val="007C36AA"/>
  </w:style>
  <w:style w:type="character" w:customStyle="1" w:styleId="Heading1Char">
    <w:name w:val="Heading 1 Char"/>
    <w:basedOn w:val="DefaultParagraphFont"/>
    <w:link w:val="Heading1"/>
    <w:uiPriority w:val="9"/>
    <w:rsid w:val="007C36A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C206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7671">
      <w:bodyDiv w:val="1"/>
      <w:marLeft w:val="0"/>
      <w:marRight w:val="0"/>
      <w:marTop w:val="0"/>
      <w:marBottom w:val="0"/>
      <w:divBdr>
        <w:top w:val="none" w:sz="0" w:space="0" w:color="auto"/>
        <w:left w:val="none" w:sz="0" w:space="0" w:color="auto"/>
        <w:bottom w:val="none" w:sz="0" w:space="0" w:color="auto"/>
        <w:right w:val="none" w:sz="0" w:space="0" w:color="auto"/>
      </w:divBdr>
    </w:div>
    <w:div w:id="60759305">
      <w:bodyDiv w:val="1"/>
      <w:marLeft w:val="0"/>
      <w:marRight w:val="0"/>
      <w:marTop w:val="0"/>
      <w:marBottom w:val="0"/>
      <w:divBdr>
        <w:top w:val="none" w:sz="0" w:space="0" w:color="auto"/>
        <w:left w:val="none" w:sz="0" w:space="0" w:color="auto"/>
        <w:bottom w:val="none" w:sz="0" w:space="0" w:color="auto"/>
        <w:right w:val="none" w:sz="0" w:space="0" w:color="auto"/>
      </w:divBdr>
    </w:div>
    <w:div w:id="215360481">
      <w:bodyDiv w:val="1"/>
      <w:marLeft w:val="0"/>
      <w:marRight w:val="0"/>
      <w:marTop w:val="0"/>
      <w:marBottom w:val="0"/>
      <w:divBdr>
        <w:top w:val="none" w:sz="0" w:space="0" w:color="auto"/>
        <w:left w:val="none" w:sz="0" w:space="0" w:color="auto"/>
        <w:bottom w:val="none" w:sz="0" w:space="0" w:color="auto"/>
        <w:right w:val="none" w:sz="0" w:space="0" w:color="auto"/>
      </w:divBdr>
    </w:div>
    <w:div w:id="260918385">
      <w:bodyDiv w:val="1"/>
      <w:marLeft w:val="0"/>
      <w:marRight w:val="0"/>
      <w:marTop w:val="0"/>
      <w:marBottom w:val="0"/>
      <w:divBdr>
        <w:top w:val="none" w:sz="0" w:space="0" w:color="auto"/>
        <w:left w:val="none" w:sz="0" w:space="0" w:color="auto"/>
        <w:bottom w:val="none" w:sz="0" w:space="0" w:color="auto"/>
        <w:right w:val="none" w:sz="0" w:space="0" w:color="auto"/>
      </w:divBdr>
      <w:divsChild>
        <w:div w:id="177401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250788">
      <w:bodyDiv w:val="1"/>
      <w:marLeft w:val="0"/>
      <w:marRight w:val="0"/>
      <w:marTop w:val="0"/>
      <w:marBottom w:val="0"/>
      <w:divBdr>
        <w:top w:val="none" w:sz="0" w:space="0" w:color="auto"/>
        <w:left w:val="none" w:sz="0" w:space="0" w:color="auto"/>
        <w:bottom w:val="none" w:sz="0" w:space="0" w:color="auto"/>
        <w:right w:val="none" w:sz="0" w:space="0" w:color="auto"/>
      </w:divBdr>
    </w:div>
    <w:div w:id="325212459">
      <w:bodyDiv w:val="1"/>
      <w:marLeft w:val="0"/>
      <w:marRight w:val="0"/>
      <w:marTop w:val="0"/>
      <w:marBottom w:val="0"/>
      <w:divBdr>
        <w:top w:val="none" w:sz="0" w:space="0" w:color="auto"/>
        <w:left w:val="none" w:sz="0" w:space="0" w:color="auto"/>
        <w:bottom w:val="none" w:sz="0" w:space="0" w:color="auto"/>
        <w:right w:val="none" w:sz="0" w:space="0" w:color="auto"/>
      </w:divBdr>
    </w:div>
    <w:div w:id="333146772">
      <w:bodyDiv w:val="1"/>
      <w:marLeft w:val="0"/>
      <w:marRight w:val="0"/>
      <w:marTop w:val="0"/>
      <w:marBottom w:val="0"/>
      <w:divBdr>
        <w:top w:val="none" w:sz="0" w:space="0" w:color="auto"/>
        <w:left w:val="none" w:sz="0" w:space="0" w:color="auto"/>
        <w:bottom w:val="none" w:sz="0" w:space="0" w:color="auto"/>
        <w:right w:val="none" w:sz="0" w:space="0" w:color="auto"/>
      </w:divBdr>
    </w:div>
    <w:div w:id="336277245">
      <w:bodyDiv w:val="1"/>
      <w:marLeft w:val="0"/>
      <w:marRight w:val="0"/>
      <w:marTop w:val="0"/>
      <w:marBottom w:val="0"/>
      <w:divBdr>
        <w:top w:val="none" w:sz="0" w:space="0" w:color="auto"/>
        <w:left w:val="none" w:sz="0" w:space="0" w:color="auto"/>
        <w:bottom w:val="none" w:sz="0" w:space="0" w:color="auto"/>
        <w:right w:val="none" w:sz="0" w:space="0" w:color="auto"/>
      </w:divBdr>
      <w:divsChild>
        <w:div w:id="1231960901">
          <w:blockQuote w:val="1"/>
          <w:marLeft w:val="720"/>
          <w:marRight w:val="720"/>
          <w:marTop w:val="100"/>
          <w:marBottom w:val="100"/>
          <w:divBdr>
            <w:top w:val="none" w:sz="0" w:space="0" w:color="auto"/>
            <w:left w:val="none" w:sz="0" w:space="0" w:color="auto"/>
            <w:bottom w:val="none" w:sz="0" w:space="0" w:color="auto"/>
            <w:right w:val="none" w:sz="0" w:space="0" w:color="auto"/>
          </w:divBdr>
        </w:div>
        <w:div w:id="876284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808777">
      <w:bodyDiv w:val="1"/>
      <w:marLeft w:val="0"/>
      <w:marRight w:val="0"/>
      <w:marTop w:val="0"/>
      <w:marBottom w:val="0"/>
      <w:divBdr>
        <w:top w:val="none" w:sz="0" w:space="0" w:color="auto"/>
        <w:left w:val="none" w:sz="0" w:space="0" w:color="auto"/>
        <w:bottom w:val="none" w:sz="0" w:space="0" w:color="auto"/>
        <w:right w:val="none" w:sz="0" w:space="0" w:color="auto"/>
      </w:divBdr>
    </w:div>
    <w:div w:id="470907979">
      <w:bodyDiv w:val="1"/>
      <w:marLeft w:val="0"/>
      <w:marRight w:val="0"/>
      <w:marTop w:val="0"/>
      <w:marBottom w:val="0"/>
      <w:divBdr>
        <w:top w:val="none" w:sz="0" w:space="0" w:color="auto"/>
        <w:left w:val="none" w:sz="0" w:space="0" w:color="auto"/>
        <w:bottom w:val="none" w:sz="0" w:space="0" w:color="auto"/>
        <w:right w:val="none" w:sz="0" w:space="0" w:color="auto"/>
      </w:divBdr>
    </w:div>
    <w:div w:id="596256570">
      <w:bodyDiv w:val="1"/>
      <w:marLeft w:val="0"/>
      <w:marRight w:val="0"/>
      <w:marTop w:val="0"/>
      <w:marBottom w:val="0"/>
      <w:divBdr>
        <w:top w:val="none" w:sz="0" w:space="0" w:color="auto"/>
        <w:left w:val="none" w:sz="0" w:space="0" w:color="auto"/>
        <w:bottom w:val="none" w:sz="0" w:space="0" w:color="auto"/>
        <w:right w:val="none" w:sz="0" w:space="0" w:color="auto"/>
      </w:divBdr>
    </w:div>
    <w:div w:id="632641464">
      <w:bodyDiv w:val="1"/>
      <w:marLeft w:val="0"/>
      <w:marRight w:val="0"/>
      <w:marTop w:val="0"/>
      <w:marBottom w:val="0"/>
      <w:divBdr>
        <w:top w:val="none" w:sz="0" w:space="0" w:color="auto"/>
        <w:left w:val="none" w:sz="0" w:space="0" w:color="auto"/>
        <w:bottom w:val="none" w:sz="0" w:space="0" w:color="auto"/>
        <w:right w:val="none" w:sz="0" w:space="0" w:color="auto"/>
      </w:divBdr>
    </w:div>
    <w:div w:id="816338817">
      <w:bodyDiv w:val="1"/>
      <w:marLeft w:val="0"/>
      <w:marRight w:val="0"/>
      <w:marTop w:val="0"/>
      <w:marBottom w:val="0"/>
      <w:divBdr>
        <w:top w:val="none" w:sz="0" w:space="0" w:color="auto"/>
        <w:left w:val="none" w:sz="0" w:space="0" w:color="auto"/>
        <w:bottom w:val="none" w:sz="0" w:space="0" w:color="auto"/>
        <w:right w:val="none" w:sz="0" w:space="0" w:color="auto"/>
      </w:divBdr>
    </w:div>
    <w:div w:id="834951924">
      <w:bodyDiv w:val="1"/>
      <w:marLeft w:val="0"/>
      <w:marRight w:val="0"/>
      <w:marTop w:val="0"/>
      <w:marBottom w:val="0"/>
      <w:divBdr>
        <w:top w:val="none" w:sz="0" w:space="0" w:color="auto"/>
        <w:left w:val="none" w:sz="0" w:space="0" w:color="auto"/>
        <w:bottom w:val="none" w:sz="0" w:space="0" w:color="auto"/>
        <w:right w:val="none" w:sz="0" w:space="0" w:color="auto"/>
      </w:divBdr>
    </w:div>
    <w:div w:id="977345431">
      <w:bodyDiv w:val="1"/>
      <w:marLeft w:val="0"/>
      <w:marRight w:val="0"/>
      <w:marTop w:val="0"/>
      <w:marBottom w:val="0"/>
      <w:divBdr>
        <w:top w:val="none" w:sz="0" w:space="0" w:color="auto"/>
        <w:left w:val="none" w:sz="0" w:space="0" w:color="auto"/>
        <w:bottom w:val="none" w:sz="0" w:space="0" w:color="auto"/>
        <w:right w:val="none" w:sz="0" w:space="0" w:color="auto"/>
      </w:divBdr>
    </w:div>
    <w:div w:id="992564808">
      <w:bodyDiv w:val="1"/>
      <w:marLeft w:val="0"/>
      <w:marRight w:val="0"/>
      <w:marTop w:val="0"/>
      <w:marBottom w:val="0"/>
      <w:divBdr>
        <w:top w:val="none" w:sz="0" w:space="0" w:color="auto"/>
        <w:left w:val="none" w:sz="0" w:space="0" w:color="auto"/>
        <w:bottom w:val="none" w:sz="0" w:space="0" w:color="auto"/>
        <w:right w:val="none" w:sz="0" w:space="0" w:color="auto"/>
      </w:divBdr>
    </w:div>
    <w:div w:id="1036543048">
      <w:bodyDiv w:val="1"/>
      <w:marLeft w:val="0"/>
      <w:marRight w:val="0"/>
      <w:marTop w:val="0"/>
      <w:marBottom w:val="0"/>
      <w:divBdr>
        <w:top w:val="none" w:sz="0" w:space="0" w:color="auto"/>
        <w:left w:val="none" w:sz="0" w:space="0" w:color="auto"/>
        <w:bottom w:val="none" w:sz="0" w:space="0" w:color="auto"/>
        <w:right w:val="none" w:sz="0" w:space="0" w:color="auto"/>
      </w:divBdr>
    </w:div>
    <w:div w:id="1070155082">
      <w:bodyDiv w:val="1"/>
      <w:marLeft w:val="0"/>
      <w:marRight w:val="0"/>
      <w:marTop w:val="0"/>
      <w:marBottom w:val="0"/>
      <w:divBdr>
        <w:top w:val="none" w:sz="0" w:space="0" w:color="auto"/>
        <w:left w:val="none" w:sz="0" w:space="0" w:color="auto"/>
        <w:bottom w:val="none" w:sz="0" w:space="0" w:color="auto"/>
        <w:right w:val="none" w:sz="0" w:space="0" w:color="auto"/>
      </w:divBdr>
      <w:divsChild>
        <w:div w:id="288711333">
          <w:marLeft w:val="0"/>
          <w:marRight w:val="0"/>
          <w:marTop w:val="0"/>
          <w:marBottom w:val="0"/>
          <w:divBdr>
            <w:top w:val="none" w:sz="0" w:space="0" w:color="auto"/>
            <w:left w:val="none" w:sz="0" w:space="0" w:color="auto"/>
            <w:bottom w:val="none" w:sz="0" w:space="0" w:color="auto"/>
            <w:right w:val="none" w:sz="0" w:space="0" w:color="auto"/>
          </w:divBdr>
          <w:divsChild>
            <w:div w:id="82721766">
              <w:marLeft w:val="0"/>
              <w:marRight w:val="0"/>
              <w:marTop w:val="0"/>
              <w:marBottom w:val="0"/>
              <w:divBdr>
                <w:top w:val="none" w:sz="0" w:space="0" w:color="auto"/>
                <w:left w:val="none" w:sz="0" w:space="0" w:color="auto"/>
                <w:bottom w:val="none" w:sz="0" w:space="0" w:color="auto"/>
                <w:right w:val="none" w:sz="0" w:space="0" w:color="auto"/>
              </w:divBdr>
            </w:div>
          </w:divsChild>
        </w:div>
        <w:div w:id="3816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820865">
      <w:bodyDiv w:val="1"/>
      <w:marLeft w:val="0"/>
      <w:marRight w:val="0"/>
      <w:marTop w:val="0"/>
      <w:marBottom w:val="0"/>
      <w:divBdr>
        <w:top w:val="none" w:sz="0" w:space="0" w:color="auto"/>
        <w:left w:val="none" w:sz="0" w:space="0" w:color="auto"/>
        <w:bottom w:val="none" w:sz="0" w:space="0" w:color="auto"/>
        <w:right w:val="none" w:sz="0" w:space="0" w:color="auto"/>
      </w:divBdr>
    </w:div>
    <w:div w:id="1164474306">
      <w:bodyDiv w:val="1"/>
      <w:marLeft w:val="0"/>
      <w:marRight w:val="0"/>
      <w:marTop w:val="0"/>
      <w:marBottom w:val="0"/>
      <w:divBdr>
        <w:top w:val="none" w:sz="0" w:space="0" w:color="auto"/>
        <w:left w:val="none" w:sz="0" w:space="0" w:color="auto"/>
        <w:bottom w:val="none" w:sz="0" w:space="0" w:color="auto"/>
        <w:right w:val="none" w:sz="0" w:space="0" w:color="auto"/>
      </w:divBdr>
    </w:div>
    <w:div w:id="1200050005">
      <w:bodyDiv w:val="1"/>
      <w:marLeft w:val="0"/>
      <w:marRight w:val="0"/>
      <w:marTop w:val="0"/>
      <w:marBottom w:val="0"/>
      <w:divBdr>
        <w:top w:val="none" w:sz="0" w:space="0" w:color="auto"/>
        <w:left w:val="none" w:sz="0" w:space="0" w:color="auto"/>
        <w:bottom w:val="none" w:sz="0" w:space="0" w:color="auto"/>
        <w:right w:val="none" w:sz="0" w:space="0" w:color="auto"/>
      </w:divBdr>
    </w:div>
    <w:div w:id="1302731376">
      <w:bodyDiv w:val="1"/>
      <w:marLeft w:val="0"/>
      <w:marRight w:val="0"/>
      <w:marTop w:val="0"/>
      <w:marBottom w:val="0"/>
      <w:divBdr>
        <w:top w:val="none" w:sz="0" w:space="0" w:color="auto"/>
        <w:left w:val="none" w:sz="0" w:space="0" w:color="auto"/>
        <w:bottom w:val="none" w:sz="0" w:space="0" w:color="auto"/>
        <w:right w:val="none" w:sz="0" w:space="0" w:color="auto"/>
      </w:divBdr>
    </w:div>
    <w:div w:id="1348218543">
      <w:bodyDiv w:val="1"/>
      <w:marLeft w:val="0"/>
      <w:marRight w:val="0"/>
      <w:marTop w:val="0"/>
      <w:marBottom w:val="0"/>
      <w:divBdr>
        <w:top w:val="none" w:sz="0" w:space="0" w:color="auto"/>
        <w:left w:val="none" w:sz="0" w:space="0" w:color="auto"/>
        <w:bottom w:val="none" w:sz="0" w:space="0" w:color="auto"/>
        <w:right w:val="none" w:sz="0" w:space="0" w:color="auto"/>
      </w:divBdr>
    </w:div>
    <w:div w:id="1387604367">
      <w:bodyDiv w:val="1"/>
      <w:marLeft w:val="0"/>
      <w:marRight w:val="0"/>
      <w:marTop w:val="0"/>
      <w:marBottom w:val="0"/>
      <w:divBdr>
        <w:top w:val="none" w:sz="0" w:space="0" w:color="auto"/>
        <w:left w:val="none" w:sz="0" w:space="0" w:color="auto"/>
        <w:bottom w:val="none" w:sz="0" w:space="0" w:color="auto"/>
        <w:right w:val="none" w:sz="0" w:space="0" w:color="auto"/>
      </w:divBdr>
    </w:div>
    <w:div w:id="1459104020">
      <w:bodyDiv w:val="1"/>
      <w:marLeft w:val="0"/>
      <w:marRight w:val="0"/>
      <w:marTop w:val="0"/>
      <w:marBottom w:val="0"/>
      <w:divBdr>
        <w:top w:val="none" w:sz="0" w:space="0" w:color="auto"/>
        <w:left w:val="none" w:sz="0" w:space="0" w:color="auto"/>
        <w:bottom w:val="none" w:sz="0" w:space="0" w:color="auto"/>
        <w:right w:val="none" w:sz="0" w:space="0" w:color="auto"/>
      </w:divBdr>
    </w:div>
    <w:div w:id="1671908313">
      <w:bodyDiv w:val="1"/>
      <w:marLeft w:val="0"/>
      <w:marRight w:val="0"/>
      <w:marTop w:val="0"/>
      <w:marBottom w:val="0"/>
      <w:divBdr>
        <w:top w:val="none" w:sz="0" w:space="0" w:color="auto"/>
        <w:left w:val="none" w:sz="0" w:space="0" w:color="auto"/>
        <w:bottom w:val="none" w:sz="0" w:space="0" w:color="auto"/>
        <w:right w:val="none" w:sz="0" w:space="0" w:color="auto"/>
      </w:divBdr>
    </w:div>
    <w:div w:id="1692535708">
      <w:bodyDiv w:val="1"/>
      <w:marLeft w:val="0"/>
      <w:marRight w:val="0"/>
      <w:marTop w:val="0"/>
      <w:marBottom w:val="0"/>
      <w:divBdr>
        <w:top w:val="none" w:sz="0" w:space="0" w:color="auto"/>
        <w:left w:val="none" w:sz="0" w:space="0" w:color="auto"/>
        <w:bottom w:val="none" w:sz="0" w:space="0" w:color="auto"/>
        <w:right w:val="none" w:sz="0" w:space="0" w:color="auto"/>
      </w:divBdr>
    </w:div>
    <w:div w:id="1832407138">
      <w:bodyDiv w:val="1"/>
      <w:marLeft w:val="0"/>
      <w:marRight w:val="0"/>
      <w:marTop w:val="0"/>
      <w:marBottom w:val="0"/>
      <w:divBdr>
        <w:top w:val="none" w:sz="0" w:space="0" w:color="auto"/>
        <w:left w:val="none" w:sz="0" w:space="0" w:color="auto"/>
        <w:bottom w:val="none" w:sz="0" w:space="0" w:color="auto"/>
        <w:right w:val="none" w:sz="0" w:space="0" w:color="auto"/>
      </w:divBdr>
    </w:div>
    <w:div w:id="1889684692">
      <w:bodyDiv w:val="1"/>
      <w:marLeft w:val="0"/>
      <w:marRight w:val="0"/>
      <w:marTop w:val="0"/>
      <w:marBottom w:val="0"/>
      <w:divBdr>
        <w:top w:val="none" w:sz="0" w:space="0" w:color="auto"/>
        <w:left w:val="none" w:sz="0" w:space="0" w:color="auto"/>
        <w:bottom w:val="none" w:sz="0" w:space="0" w:color="auto"/>
        <w:right w:val="none" w:sz="0" w:space="0" w:color="auto"/>
      </w:divBdr>
    </w:div>
    <w:div w:id="1925793948">
      <w:bodyDiv w:val="1"/>
      <w:marLeft w:val="0"/>
      <w:marRight w:val="0"/>
      <w:marTop w:val="0"/>
      <w:marBottom w:val="0"/>
      <w:divBdr>
        <w:top w:val="none" w:sz="0" w:space="0" w:color="auto"/>
        <w:left w:val="none" w:sz="0" w:space="0" w:color="auto"/>
        <w:bottom w:val="none" w:sz="0" w:space="0" w:color="auto"/>
        <w:right w:val="none" w:sz="0" w:space="0" w:color="auto"/>
      </w:divBdr>
    </w:div>
    <w:div w:id="1957248865">
      <w:bodyDiv w:val="1"/>
      <w:marLeft w:val="0"/>
      <w:marRight w:val="0"/>
      <w:marTop w:val="0"/>
      <w:marBottom w:val="0"/>
      <w:divBdr>
        <w:top w:val="none" w:sz="0" w:space="0" w:color="auto"/>
        <w:left w:val="none" w:sz="0" w:space="0" w:color="auto"/>
        <w:bottom w:val="none" w:sz="0" w:space="0" w:color="auto"/>
        <w:right w:val="none" w:sz="0" w:space="0" w:color="auto"/>
      </w:divBdr>
    </w:div>
    <w:div w:id="200627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vishalcolab.tech"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vishalcolab.tech"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625F8-A060-4FFF-B683-73EC997FD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17</Pages>
  <Words>3852</Words>
  <Characters>21958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Lawrence Technological University</Company>
  <LinksUpToDate>false</LinksUpToDate>
  <CharactersWithSpaces>25759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Vishal Kotari</dc:creator>
  <cp:keywords/>
  <dc:description/>
  <cp:lastModifiedBy>Sri Vishal Kotari</cp:lastModifiedBy>
  <cp:revision>8</cp:revision>
  <dcterms:created xsi:type="dcterms:W3CDTF">2025-04-27T14:14:00Z</dcterms:created>
  <dcterms:modified xsi:type="dcterms:W3CDTF">2025-04-28T02:29:00Z</dcterms:modified>
</cp:coreProperties>
</file>