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E49EA">
      <w:pPr>
        <w:pStyle w:val="124"/>
        <w:rPr>
          <w14:ligatures w14:val="standard"/>
        </w:rPr>
      </w:pPr>
      <w:bookmarkStart w:id="1" w:name="_GoBack"/>
      <w:r>
        <w:rPr>
          <w:rFonts w:hint="default"/>
          <w:bCs/>
          <w14:ligatures w14:val="standard"/>
        </w:rPr>
        <w:t>An Information Retrieval System over Project Gutenberg: Indexing, Ranking and Evaluation</w:t>
      </w:r>
    </w:p>
    <w:p w14:paraId="693B3977">
      <w:pPr>
        <w:pStyle w:val="149"/>
        <w:jc w:val="center"/>
        <w:rPr>
          <w:rFonts w:hint="default"/>
          <w:color w:val="auto"/>
          <w:lang w:val="en-US"/>
          <w14:ligatures w14:val="standard"/>
        </w:rPr>
      </w:pPr>
      <w:r>
        <w:rPr>
          <w:rFonts w:hint="default"/>
          <w:lang w:val="en-US"/>
          <w14:ligatures w14:val="standard"/>
        </w:rPr>
        <w:t>Vishal Balasubramanian</w:t>
      </w:r>
      <w:r>
        <w:rPr>
          <w14:ligatures w14:val="standard"/>
        </w:rPr>
        <w:br w:type="textWrapping"/>
      </w:r>
      <w:r>
        <w:rPr>
          <w:rStyle w:val="187"/>
          <w:color w:val="auto"/>
          <w:sz w:val="20"/>
          <w14:ligatures w14:val="standard"/>
        </w:rPr>
        <w:t xml:space="preserve"> </w:t>
      </w:r>
      <w:r>
        <w:rPr>
          <w:rStyle w:val="187"/>
          <w:rFonts w:hint="default"/>
          <w:color w:val="auto"/>
          <w:sz w:val="20"/>
          <w:lang w:val="en-US"/>
          <w14:ligatures w14:val="standard"/>
        </w:rPr>
        <w:t>School of Computing</w:t>
      </w:r>
      <w:r>
        <w:rPr>
          <w:rStyle w:val="188"/>
          <w:color w:val="auto"/>
          <w:sz w:val="20"/>
          <w14:ligatures w14:val="standard"/>
        </w:rPr>
        <w:br w:type="textWrapping"/>
      </w:r>
      <w:r>
        <w:rPr>
          <w:rStyle w:val="188"/>
          <w:rFonts w:hint="default"/>
          <w:color w:val="auto"/>
          <w:sz w:val="20"/>
          <w:lang w:val="en-US"/>
          <w14:ligatures w14:val="standard"/>
        </w:rPr>
        <w:t>Dublin City University</w:t>
      </w:r>
      <w:r>
        <w:rPr>
          <w:rStyle w:val="188"/>
          <w:color w:val="auto"/>
          <w:sz w:val="20"/>
          <w14:ligatures w14:val="standard"/>
        </w:rPr>
        <w:br w:type="textWrapping"/>
      </w:r>
      <w:r>
        <w:rPr>
          <w:rStyle w:val="188"/>
          <w:color w:val="auto"/>
          <w:sz w:val="20"/>
          <w14:ligatures w14:val="standard"/>
        </w:rPr>
        <w:t xml:space="preserve"> </w:t>
      </w:r>
      <w:r>
        <w:rPr>
          <w:rStyle w:val="154"/>
          <w:rFonts w:hint="default"/>
          <w:sz w:val="20"/>
          <w:lang w:val="en-US"/>
          <w14:ligatures w14:val="standard"/>
        </w:rPr>
        <w:t>Dublin, Dublin, Ireland</w:t>
      </w:r>
      <w:r>
        <w:rPr>
          <w:sz w:val="20"/>
          <w14:ligatures w14:val="standard"/>
        </w:rPr>
        <w:br w:type="textWrapping"/>
      </w:r>
      <w:r>
        <w:rPr>
          <w:sz w:val="20"/>
          <w14:ligatures w14:val="standard"/>
        </w:rPr>
        <w:t xml:space="preserve"> </w:t>
      </w:r>
      <w:r>
        <w:rPr>
          <w:rFonts w:hint="default"/>
          <w:sz w:val="20"/>
          <w:lang w:val="en-US"/>
          <w14:ligatures w14:val="standard"/>
        </w:rPr>
        <w:t>vishal.balasubramanian2@mail.dcu.ie</w:t>
      </w:r>
    </w:p>
    <w:p w14:paraId="20186E7D">
      <w:pPr>
        <w:pStyle w:val="136"/>
        <w:rPr>
          <w14:ligatures w14:val="standard"/>
        </w:rPr>
        <w:sectPr>
          <w:headerReference r:id="rId5" w:type="default"/>
          <w:footerReference r:id="rId7" w:type="default"/>
          <w:headerReference r:id="rId6" w:type="even"/>
          <w:footerReference r:id="rId8" w:type="even"/>
          <w:endnotePr>
            <w:numFmt w:val="decimal"/>
          </w:endnotePr>
          <w:type w:val="continuous"/>
          <w:pgSz w:w="12240" w:h="15840"/>
          <w:pgMar w:top="1500" w:right="1080" w:bottom="1600" w:left="1080" w:header="1080" w:footer="1080" w:gutter="0"/>
          <w:pgNumType w:start="1"/>
          <w:cols w:space="480" w:num="1"/>
          <w:titlePg/>
          <w:docGrid w:linePitch="360" w:charSpace="0"/>
        </w:sectPr>
      </w:pPr>
    </w:p>
    <w:p w14:paraId="6453663C">
      <w:pPr>
        <w:pStyle w:val="136"/>
        <w:rPr>
          <w14:ligatures w14:val="standard"/>
        </w:rPr>
      </w:pPr>
      <w:r>
        <w:rPr>
          <w14:ligatures w14:val="standard"/>
        </w:rPr>
        <w:t>ABSTRACT</w:t>
      </w:r>
    </w:p>
    <w:p w14:paraId="45116BA1">
      <w:pPr>
        <w:rPr>
          <w:rFonts w:hint="default"/>
          <w:lang w:val="en-US"/>
        </w:rPr>
      </w:pPr>
      <w:r>
        <w:rPr>
          <w:rFonts w:hint="default"/>
          <w:lang w:val="en-US"/>
        </w:rPr>
        <w:t>The exponential growth of digital text has made Information Retrieval (IR) a critical component of modern computing, enabling users to locate relevant information efficiently across large document collections. This report presents the design and implementation of an IR system built over a subset of the Project Gutenberg corpus, comprising over 70,000 public-domain books. The system incorporates three retrieval models: structured field-based search, the Vector Space Model (VSM), and BM25. All three models operate over an inverted index constructed from scratch, with preprocessing steps including Unicode normalisation, tokenisation, stop word removal, and stemming. Each model is evaluated against six predefined queries using standard IR metrics — Precision@10, Normalised Discounted Cumulative Gain (NDCG@10), and Mean Reciprocal Rank (MRR) — and compared to highlight their respective strengths and limitations.</w:t>
      </w:r>
    </w:p>
    <w:p w14:paraId="74655FB6">
      <w:pPr>
        <w:pStyle w:val="181"/>
        <w:rPr>
          <w:lang w:eastAsia="it-IT"/>
          <w14:ligatures w14:val="standard"/>
        </w:rPr>
      </w:pPr>
      <w:r>
        <w:rPr>
          <w:lang w:eastAsia="it-IT"/>
          <w14:ligatures w14:val="standard"/>
        </w:rPr>
        <w:t>KEYWORDS</w:t>
      </w:r>
    </w:p>
    <w:p w14:paraId="59D50054">
      <w:pPr>
        <w:pStyle w:val="428"/>
        <w:rPr>
          <w:rFonts w:hint="default" w:cs="Linux Libertine"/>
          <w:lang w:val="en-US"/>
          <w14:ligatures w14:val="standard"/>
        </w:rPr>
      </w:pPr>
      <w:r>
        <w:rPr>
          <w:rFonts w:hint="default"/>
          <w:lang w:val="en-US" w:eastAsia="it-IT"/>
          <w14:ligatures w14:val="standard"/>
        </w:rPr>
        <w:t xml:space="preserve">Information retrieval, Gutenberg Text Corpus, </w:t>
      </w:r>
      <w:r>
        <w:rPr>
          <w:rFonts w:hint="default"/>
          <w:lang w:val="en-US"/>
          <w14:ligatures w14:val="standard"/>
        </w:rPr>
        <w:t>Pre-processing, Indexing, Evaluation, Vector Search model, Structured Search, BM25.</w:t>
      </w:r>
    </w:p>
    <w:p w14:paraId="6C41CE81">
      <w:pPr>
        <w:pStyle w:val="118"/>
        <w:spacing w:before="380"/>
        <w:rPr>
          <w:rFonts w:hint="default"/>
          <w:lang w:val="en-US"/>
          <w14:ligatures w14:val="standard"/>
        </w:rPr>
      </w:pPr>
      <w:r>
        <w:rPr>
          <w:rStyle w:val="183"/>
          <w:b/>
          <w14:ligatures w14:val="standard"/>
        </w:rPr>
        <w:t>1</w:t>
      </w:r>
      <w:r>
        <w:rPr>
          <w14:ligatures w14:val="standard"/>
        </w:rPr>
        <w:t> </w:t>
      </w:r>
      <w:r>
        <w:rPr>
          <w:rFonts w:hint="default"/>
          <w:lang w:val="en-US"/>
          <w14:ligatures w14:val="standard"/>
        </w:rPr>
        <w:t>Introduction</w:t>
      </w:r>
    </w:p>
    <w:p w14:paraId="756CFBC2">
      <w:pPr>
        <w:pStyle w:val="189"/>
        <w:jc w:val="both"/>
        <w:rPr>
          <w:rFonts w:hint="default"/>
          <w:lang w:eastAsia="ja-JP"/>
          <w14:ligatures w14:val="standard"/>
        </w:rPr>
      </w:pPr>
      <w:r>
        <w:rPr>
          <w:rFonts w:hint="default"/>
          <w:lang w:eastAsia="ja-JP"/>
          <w14:ligatures w14:val="standard"/>
        </w:rPr>
        <w:t>Information Retrieval is the process of obtaining information from large collections of data in</w:t>
      </w:r>
      <w:r>
        <w:rPr>
          <w:rFonts w:hint="default"/>
          <w:lang w:val="en-US" w:eastAsia="ja-JP"/>
          <w14:ligatures w14:val="standard"/>
        </w:rPr>
        <w:t xml:space="preserve"> </w:t>
      </w:r>
      <w:r>
        <w:rPr>
          <w:rFonts w:hint="default"/>
          <w:lang w:eastAsia="ja-JP"/>
          <w14:ligatures w14:val="standard"/>
        </w:rPr>
        <w:t>response to the need for information expressed in queries [1]. With the explosion of digitally</w:t>
      </w:r>
      <w:r>
        <w:rPr>
          <w:rFonts w:hint="default"/>
          <w:lang w:val="en-US" w:eastAsia="ja-JP"/>
          <w14:ligatures w14:val="standard"/>
        </w:rPr>
        <w:t xml:space="preserve"> </w:t>
      </w:r>
      <w:r>
        <w:rPr>
          <w:rFonts w:hint="default"/>
          <w:lang w:eastAsia="ja-JP"/>
          <w14:ligatures w14:val="standard"/>
        </w:rPr>
        <w:t>available text data, the ability to locate and retrieve the relevant documents has become a</w:t>
      </w:r>
      <w:r>
        <w:rPr>
          <w:rFonts w:hint="default"/>
          <w:lang w:val="en-US" w:eastAsia="ja-JP"/>
          <w14:ligatures w14:val="standard"/>
        </w:rPr>
        <w:t xml:space="preserve"> </w:t>
      </w:r>
      <w:r>
        <w:rPr>
          <w:rFonts w:hint="default"/>
          <w:lang w:eastAsia="ja-JP"/>
          <w14:ligatures w14:val="standard"/>
        </w:rPr>
        <w:t>fundamental requirement of modern IR systems. This report describes the design and implementation of</w:t>
      </w:r>
      <w:r>
        <w:rPr>
          <w:rFonts w:hint="default"/>
          <w:lang w:val="en-US" w:eastAsia="ja-JP"/>
          <w14:ligatures w14:val="standard"/>
        </w:rPr>
        <w:t xml:space="preserve"> </w:t>
      </w:r>
      <w:r>
        <w:rPr>
          <w:rFonts w:hint="default"/>
          <w:lang w:eastAsia="ja-JP"/>
          <w14:ligatures w14:val="standard"/>
        </w:rPr>
        <w:t xml:space="preserve">an IR system from scratch over a subset of project Gutenberg, a corpus of over 70,000 publicly available books in text format. The system built is capable of pre-processing and indexing this large collection and responding to the queries by returning relevant documents. </w:t>
      </w:r>
    </w:p>
    <w:p w14:paraId="4C092A3A">
      <w:pPr>
        <w:pStyle w:val="189"/>
        <w:jc w:val="both"/>
        <w:rPr>
          <w:rFonts w:hint="default"/>
          <w:lang w:eastAsia="ja-JP"/>
          <w14:ligatures w14:val="standard"/>
        </w:rPr>
      </w:pPr>
    </w:p>
    <w:p w14:paraId="78FC2A58">
      <w:pPr>
        <w:pStyle w:val="189"/>
        <w:jc w:val="both"/>
        <w:rPr>
          <w:rFonts w:hint="default"/>
          <w:lang w:eastAsia="ja-JP"/>
          <w14:ligatures w14:val="standard"/>
        </w:rPr>
      </w:pPr>
      <w:r>
        <w:rPr>
          <w:rFonts w:hint="default"/>
          <w:lang w:eastAsia="ja-JP"/>
          <w14:ligatures w14:val="standard"/>
        </w:rPr>
        <w:t>Retrieving documents from this large corpus of text data poses three major challenges. First,</w:t>
      </w:r>
      <w:r>
        <w:rPr>
          <w:rFonts w:hint="default"/>
          <w:lang w:val="en-US" w:eastAsia="ja-JP"/>
          <w14:ligatures w14:val="standard"/>
        </w:rPr>
        <w:t xml:space="preserve"> </w:t>
      </w:r>
      <w:r>
        <w:rPr>
          <w:rFonts w:hint="default"/>
          <w:lang w:eastAsia="ja-JP"/>
          <w14:ligatures w14:val="standard"/>
        </w:rPr>
        <w:t>Vocabulary mismatch, where users express their information need in words that may differ from those</w:t>
      </w:r>
    </w:p>
    <w:p w14:paraId="5991DE17">
      <w:pPr>
        <w:pStyle w:val="189"/>
        <w:ind w:left="0" w:leftChars="0" w:firstLine="0" w:firstLineChars="0"/>
        <w:jc w:val="both"/>
        <w:rPr>
          <w:rFonts w:hint="default"/>
          <w:lang w:eastAsia="ja-JP"/>
          <w14:ligatures w14:val="standard"/>
        </w:rPr>
      </w:pPr>
      <w:r>
        <w:rPr>
          <w:rFonts w:hint="default"/>
          <w:lang w:eastAsia="ja-JP"/>
          <w14:ligatures w14:val="standard"/>
        </w:rPr>
        <w:t>in relevant documents [1]. Second, the scale of the data, linearly scanning 70,000+ text documents</w:t>
      </w:r>
    </w:p>
    <w:p w14:paraId="644A6AC1">
      <w:pPr>
        <w:pStyle w:val="189"/>
        <w:jc w:val="both"/>
        <w:rPr>
          <w:rFonts w:hint="default"/>
          <w:lang w:eastAsia="ja-JP"/>
          <w14:ligatures w14:val="standard"/>
        </w:rPr>
      </w:pPr>
      <w:r>
        <w:rPr>
          <w:rFonts w:hint="default"/>
          <w:lang w:eastAsia="ja-JP"/>
          <w14:ligatures w14:val="standard"/>
        </w:rPr>
        <w:t>for every query is computationally infeasible, which requires an efficient index structure for</w:t>
      </w:r>
      <w:r>
        <w:rPr>
          <w:rFonts w:hint="default"/>
          <w:lang w:val="en-US" w:eastAsia="ja-JP"/>
          <w14:ligatures w14:val="standard"/>
        </w:rPr>
        <w:t xml:space="preserve"> </w:t>
      </w:r>
      <w:r>
        <w:rPr>
          <w:rFonts w:hint="default"/>
          <w:lang w:eastAsia="ja-JP"/>
          <w14:ligatures w14:val="standard"/>
        </w:rPr>
        <w:t>faster look up. The third challenge is ranking the quality of these documents, identifying documents</w:t>
      </w:r>
      <w:r>
        <w:rPr>
          <w:rFonts w:hint="default"/>
          <w:lang w:val="en-US" w:eastAsia="ja-JP"/>
          <w14:ligatures w14:val="standard"/>
        </w:rPr>
        <w:t xml:space="preserve"> </w:t>
      </w:r>
      <w:r>
        <w:rPr>
          <w:rFonts w:hint="default"/>
          <w:lang w:eastAsia="ja-JP"/>
          <w14:ligatures w14:val="standard"/>
        </w:rPr>
        <w:t>that only contain a query term is insufficient. Results should be in order of relevance to the</w:t>
      </w:r>
      <w:r>
        <w:rPr>
          <w:rFonts w:hint="default"/>
          <w:lang w:val="en-US" w:eastAsia="ja-JP"/>
          <w14:ligatures w14:val="standard"/>
        </w:rPr>
        <w:t xml:space="preserve"> </w:t>
      </w:r>
      <w:r>
        <w:rPr>
          <w:rFonts w:hint="default"/>
          <w:lang w:eastAsia="ja-JP"/>
          <w14:ligatures w14:val="standard"/>
        </w:rPr>
        <w:t>query. To address these challenges, the pipeline of the system is as follows:</w:t>
      </w:r>
    </w:p>
    <w:p w14:paraId="6E957F6D">
      <w:pPr>
        <w:pStyle w:val="189"/>
        <w:jc w:val="both"/>
        <w:rPr>
          <w:rFonts w:hint="default"/>
          <w:lang w:eastAsia="ja-JP"/>
          <w14:ligatures w14:val="standard"/>
        </w:rPr>
      </w:pPr>
    </w:p>
    <w:p w14:paraId="39E74B96">
      <w:pPr>
        <w:pStyle w:val="189"/>
        <w:jc w:val="both"/>
        <w:rPr>
          <w:rFonts w:hint="default"/>
          <w:lang w:val="en-US" w:eastAsia="ja-JP"/>
          <w14:ligatures w14:val="standard"/>
        </w:rPr>
      </w:pPr>
      <w:r>
        <w:rPr>
          <w:rFonts w:hint="default"/>
          <w:lang w:val="en-US" w:eastAsia="ja-JP"/>
          <w14:ligatures w14:val="standard"/>
        </w:rPr>
        <w:drawing>
          <wp:inline distT="0" distB="0" distL="114300" distR="114300">
            <wp:extent cx="3065780" cy="3968750"/>
            <wp:effectExtent l="0" t="0" r="7620" b="19050"/>
            <wp:docPr id="6" name="Picture 6" descr="architecture_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rchitecture_diagram1"/>
                    <pic:cNvPicPr>
                      <a:picLocks noChangeAspect="1"/>
                    </pic:cNvPicPr>
                  </pic:nvPicPr>
                  <pic:blipFill>
                    <a:blip r:embed="rId10"/>
                    <a:stretch>
                      <a:fillRect/>
                    </a:stretch>
                  </pic:blipFill>
                  <pic:spPr>
                    <a:xfrm>
                      <a:off x="0" y="0"/>
                      <a:ext cx="3065780" cy="3968750"/>
                    </a:xfrm>
                    <a:prstGeom prst="rect">
                      <a:avLst/>
                    </a:prstGeom>
                  </pic:spPr>
                </pic:pic>
              </a:graphicData>
            </a:graphic>
          </wp:inline>
        </w:drawing>
      </w:r>
    </w:p>
    <w:p w14:paraId="71034486">
      <w:pPr>
        <w:pStyle w:val="462"/>
        <w:rPr>
          <w14:ligatures w14:val="standard"/>
        </w:rPr>
      </w:pPr>
    </w:p>
    <w:p w14:paraId="2568C896">
      <w:pPr>
        <w:pStyle w:val="172"/>
        <w:jc w:val="both"/>
        <w:rPr>
          <w:rFonts w:hint="default"/>
          <w:b w:val="0"/>
          <w:lang w:val="en-US" w:eastAsia="ja-JP"/>
          <w14:ligatures w14:val="standard"/>
        </w:rPr>
      </w:pPr>
      <w:r>
        <w:rPr>
          <w:rStyle w:val="183"/>
          <w:b/>
          <w14:ligatures w14:val="standard"/>
        </w:rPr>
        <w:t>Figure 1:</w:t>
      </w:r>
      <w:r>
        <w:rPr>
          <w:lang w:eastAsia="ja-JP"/>
          <w14:ligatures w14:val="standard"/>
        </w:rPr>
        <w:t xml:space="preserve"> </w:t>
      </w:r>
      <w:r>
        <w:rPr>
          <w:rFonts w:hint="default"/>
          <w:lang w:val="en-US" w:eastAsia="ja-JP"/>
          <w14:ligatures w14:val="standard"/>
        </w:rPr>
        <w:t>Architecture diagram of the Information system staring from pre-processing to the TSV query output.</w:t>
      </w:r>
    </w:p>
    <w:p w14:paraId="3FE3D85E">
      <w:pPr>
        <w:pStyle w:val="206"/>
        <w:rPr>
          <w:lang w:eastAsia="ja-JP"/>
          <w14:ligatures w14:val="standard"/>
        </w:rPr>
      </w:pPr>
      <w:r>
        <w:rPr>
          <w:b/>
          <w:lang w:eastAsia="ja-JP"/>
          <w14:ligatures w14:val="standard"/>
        </w:rPr>
        <w:t>Theorem/Proof/Lemma.</w:t>
      </w:r>
      <w:r>
        <w:rPr>
          <w:lang w:eastAsia="ja-JP"/>
          <w14:ligatures w14:val="standard"/>
        </w:rPr>
        <w:t xml:space="preserve"> </w:t>
      </w:r>
      <w:r>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253DB855">
      <w:pPr>
        <w:pStyle w:val="357"/>
        <w:rPr>
          <w14:ligatures w14:val="standard"/>
        </w:rPr>
      </w:pPr>
      <w:r>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 Insert text here for the Quotation or Extract.</w:t>
      </w:r>
    </w:p>
    <w:p w14:paraId="6BA1C552">
      <w:pPr>
        <w:pStyle w:val="118"/>
        <w:spacing w:before="380"/>
        <w:rPr>
          <w:rFonts w:hint="default"/>
          <w:lang w:val="en-US"/>
          <w14:ligatures w14:val="standard"/>
        </w:rPr>
      </w:pPr>
      <w:r>
        <w:rPr>
          <w:rFonts w:hint="default"/>
          <w:lang w:val="en-US"/>
          <w14:ligatures w14:val="standard"/>
        </w:rPr>
        <w:t>2</w:t>
      </w:r>
      <w:r>
        <w:rPr>
          <w14:ligatures w14:val="standard"/>
        </w:rPr>
        <w:t> </w:t>
      </w:r>
      <w:r>
        <w:rPr>
          <w:rFonts w:hint="default"/>
          <w:lang w:val="en-US"/>
          <w14:ligatures w14:val="standard"/>
        </w:rPr>
        <w:t>Indexing</w:t>
      </w:r>
    </w:p>
    <w:p w14:paraId="16A69850">
      <w:pPr>
        <w:pStyle w:val="119"/>
        <w:rPr>
          <w14:ligatures w14:val="standard"/>
        </w:rPr>
      </w:pPr>
      <w:r>
        <w:rPr>
          <w:rStyle w:val="183"/>
          <w:rFonts w:hint="default"/>
          <w:b/>
          <w:lang w:val="en-US"/>
          <w14:ligatures w14:val="standard"/>
        </w:rPr>
        <w:t>2</w:t>
      </w:r>
      <w:r>
        <w:rPr>
          <w:rStyle w:val="183"/>
          <w:b/>
          <w14:ligatures w14:val="standard"/>
        </w:rPr>
        <w:t>.1</w:t>
      </w:r>
      <w:r>
        <w:rPr>
          <w14:ligatures w14:val="standard"/>
        </w:rPr>
        <w:t> </w:t>
      </w:r>
      <w:r>
        <w:rPr>
          <w:rFonts w:hint="default"/>
          <w14:ligatures w14:val="standard"/>
        </w:rPr>
        <w:t>Document collection</w:t>
      </w:r>
    </w:p>
    <w:p w14:paraId="359D2E7B">
      <w:pPr>
        <w:numPr>
          <w:ilvl w:val="0"/>
          <w:numId w:val="0"/>
        </w:numPr>
        <w:ind w:leftChars="0"/>
        <w:jc w:val="both"/>
        <w:rPr>
          <w14:ligatures w14:val="standard"/>
        </w:rPr>
      </w:pPr>
      <w:r>
        <w:rPr>
          <w:rFonts w:hint="default" w:asciiTheme="minorAscii" w:hAnsiTheme="minorAscii"/>
          <w:lang w:val="en-US"/>
        </w:rPr>
        <w:t>The corpus of text data originates from the project Gunteberg and the metadata.csv initially had record of 75,294 text files in it, but the actual text document were around 70,760. Further filtering the documents, 65 documents, without any contents, and a binary file were excluded, and the final index was reduced to 70,694 document collections. The documents, which are repeated and having the flag has_text = False have been ignored while pre-processing their author and title field.</w:t>
      </w:r>
    </w:p>
    <w:p w14:paraId="785C8C90">
      <w:pPr>
        <w:pStyle w:val="119"/>
        <w:rPr>
          <w14:ligatures w14:val="standard"/>
        </w:rPr>
      </w:pPr>
      <w:r>
        <w:rPr>
          <w:rStyle w:val="183"/>
          <w:rFonts w:hint="default"/>
          <w:b/>
          <w:lang w:val="en-US"/>
          <w14:ligatures w14:val="standard"/>
        </w:rPr>
        <w:t>2</w:t>
      </w:r>
      <w:r>
        <w:rPr>
          <w:rStyle w:val="183"/>
          <w:b/>
          <w14:ligatures w14:val="standard"/>
        </w:rPr>
        <w:t>.</w:t>
      </w:r>
      <w:r>
        <w:rPr>
          <w:rStyle w:val="183"/>
          <w:rFonts w:hint="default"/>
          <w:b/>
          <w:lang w:val="en-US"/>
          <w14:ligatures w14:val="standard"/>
        </w:rPr>
        <w:t>2</w:t>
      </w:r>
      <w:r>
        <w:rPr>
          <w14:ligatures w14:val="standard"/>
        </w:rPr>
        <w:t> </w:t>
      </w:r>
      <w:r>
        <w:rPr>
          <w:rFonts w:hint="default"/>
          <w14:ligatures w14:val="standard"/>
        </w:rPr>
        <w:t>Preprocessing Pipeline</w:t>
      </w:r>
    </w:p>
    <w:p w14:paraId="30122B3F">
      <w:pPr>
        <w:pStyle w:val="189"/>
        <w:ind w:firstLine="0"/>
        <w:jc w:val="both"/>
        <w:rPr>
          <w:rFonts w:hint="default"/>
          <w14:ligatures w14:val="standard"/>
        </w:rPr>
      </w:pPr>
      <w:r>
        <w:rPr>
          <w:rFonts w:hint="default"/>
          <w14:ligatures w14:val="standard"/>
        </w:rPr>
        <w:t>The preprocessing stage transforms raw data into a normalized token or form suitable gfor indexing. Following standard IR practice, the following steps are applied:</w:t>
      </w:r>
    </w:p>
    <w:p w14:paraId="4410221C">
      <w:pPr>
        <w:pStyle w:val="189"/>
        <w:ind w:firstLine="0"/>
        <w:jc w:val="both"/>
        <w:rPr>
          <w:rFonts w:hint="default"/>
          <w14:ligatures w14:val="standard"/>
        </w:rPr>
      </w:pPr>
    </w:p>
    <w:p w14:paraId="3D53268E">
      <w:pPr>
        <w:pStyle w:val="189"/>
        <w:ind w:firstLine="0"/>
        <w:jc w:val="both"/>
        <w:rPr>
          <w:rFonts w:hint="default"/>
          <w14:ligatures w14:val="standard"/>
        </w:rPr>
      </w:pPr>
      <w:r>
        <w:rPr>
          <w:rFonts w:hint="default"/>
          <w:i/>
          <w:iCs/>
          <w14:ligatures w14:val="standard"/>
        </w:rPr>
        <w:t>Step1 - Boilerplate text removal</w:t>
      </w:r>
      <w:r>
        <w:rPr>
          <w:rFonts w:hint="default"/>
          <w14:ligatures w14:val="standard"/>
        </w:rPr>
        <w:t>:</w:t>
      </w:r>
      <w:r>
        <w:rPr>
          <w:rFonts w:hint="default"/>
          <w:lang w:val="en-US"/>
          <w14:ligatures w14:val="standard"/>
        </w:rPr>
        <w:t xml:space="preserve"> </w:t>
      </w:r>
      <w:r>
        <w:rPr>
          <w:rFonts w:hint="default"/>
          <w14:ligatures w14:val="standard"/>
        </w:rPr>
        <w:t>Every project Gutenberg text documents had a policy header at the start and license in the bottom of the text files, which was delimeted by *** START OF THE PROJECT GUTENBERG EBOOK *** (indicating that the content start after this) and *** END OF THE PROJECT GUTENBERG EBOOK *** (indicating that the content ends before this). These sections are detected using regular expressions and stripped before any indexing is done. These prevents us from the phrases such as “Project Gutenberg” from artificially inflating term frequeny across the corpus, which is particularly important for the query 5 “Gutenberg”.</w:t>
      </w:r>
    </w:p>
    <w:p w14:paraId="6B68D824">
      <w:pPr>
        <w:pStyle w:val="189"/>
        <w:ind w:firstLine="0"/>
        <w:jc w:val="both"/>
        <w:rPr>
          <w:rFonts w:hint="default"/>
          <w14:ligatures w14:val="standard"/>
        </w:rPr>
      </w:pPr>
    </w:p>
    <w:p w14:paraId="1C881EFC">
      <w:pPr>
        <w:pStyle w:val="189"/>
        <w:ind w:firstLine="0"/>
        <w:jc w:val="both"/>
        <w:rPr>
          <w:rFonts w:hint="default"/>
          <w14:ligatures w14:val="standard"/>
        </w:rPr>
      </w:pPr>
      <w:r>
        <w:rPr>
          <w:rFonts w:hint="default"/>
          <w:i/>
          <w:iCs/>
          <w14:ligatures w14:val="standard"/>
        </w:rPr>
        <w:t>Step 2 - Unicode Normalization:</w:t>
      </w:r>
      <w:r>
        <w:rPr>
          <w:rFonts w:hint="default"/>
          <w:lang w:val="en-US"/>
          <w14:ligatures w14:val="standard"/>
        </w:rPr>
        <w:t xml:space="preserve"> </w:t>
      </w:r>
      <w:r>
        <w:rPr>
          <w:rFonts w:hint="default"/>
          <w14:ligatures w14:val="standard"/>
        </w:rPr>
        <w:t>The text are normalised to unicode NFC form using Python’s unicode module. Token normalisation is the process of canocalising tokens so that matches occur despite superficial differences in the character sequences of the tokens [1]. Unicode NFC normalisation is applied to ensure that characters with multiple possible byte-level representations - such as accented letters common in older texts - are converted to a single canonical form before indexing. This guarantees that the same visible character always maps to the same token, regardless of how the source file was originally encoded.</w:t>
      </w:r>
    </w:p>
    <w:p w14:paraId="01511601">
      <w:pPr>
        <w:pStyle w:val="189"/>
        <w:ind w:firstLine="0"/>
        <w:jc w:val="both"/>
        <w:rPr>
          <w:rFonts w:hint="default"/>
          <w14:ligatures w14:val="standard"/>
        </w:rPr>
      </w:pPr>
    </w:p>
    <w:p w14:paraId="030368B6">
      <w:pPr>
        <w:pStyle w:val="189"/>
        <w:ind w:firstLine="0"/>
        <w:jc w:val="both"/>
        <w:rPr>
          <w:rFonts w:hint="default"/>
          <w14:ligatures w14:val="standard"/>
        </w:rPr>
      </w:pPr>
      <w:r>
        <w:rPr>
          <w:rFonts w:hint="default"/>
          <w:i/>
          <w:iCs/>
          <w14:ligatures w14:val="standard"/>
        </w:rPr>
        <w:t>Step 3 - Lowercasing:</w:t>
      </w:r>
      <w:r>
        <w:rPr>
          <w:rFonts w:hint="default"/>
          <w:i/>
          <w:iCs/>
          <w:lang w:val="en-US"/>
          <w14:ligatures w14:val="standard"/>
        </w:rPr>
        <w:t xml:space="preserve"> </w:t>
      </w:r>
      <w:r>
        <w:rPr>
          <w:rFonts w:hint="default"/>
          <w14:ligatures w14:val="standard"/>
        </w:rPr>
        <w:t>All text is converted to lowercase so that the term with different casing could all resolve to the same index. Fro example, Jabberwocky, jabberwocky, and JABBERWOCKY could all resolve to the same word and  users usually ise lowercase regardless of the case of the word they are searching for.</w:t>
      </w:r>
    </w:p>
    <w:p w14:paraId="582E49C3">
      <w:pPr>
        <w:pStyle w:val="189"/>
        <w:ind w:firstLine="0"/>
        <w:jc w:val="both"/>
        <w:rPr>
          <w:rFonts w:hint="default"/>
          <w14:ligatures w14:val="standard"/>
        </w:rPr>
      </w:pPr>
    </w:p>
    <w:p w14:paraId="2BD29AFD">
      <w:pPr>
        <w:pStyle w:val="189"/>
        <w:ind w:firstLine="0"/>
        <w:jc w:val="both"/>
        <w:rPr>
          <w:rFonts w:hint="default"/>
          <w14:ligatures w14:val="standard"/>
        </w:rPr>
      </w:pPr>
      <w:r>
        <w:rPr>
          <w:rFonts w:hint="default"/>
          <w:i/>
          <w:iCs/>
          <w14:ligatures w14:val="standard"/>
        </w:rPr>
        <w:t>Step 4 - Tokenisation:</w:t>
      </w:r>
      <w:r>
        <w:rPr>
          <w:rFonts w:hint="default"/>
          <w:i/>
          <w:iCs/>
          <w:lang w:val="en-US"/>
          <w14:ligatures w14:val="standard"/>
        </w:rPr>
        <w:t xml:space="preserve"> </w:t>
      </w:r>
      <w:r>
        <w:rPr>
          <w:rFonts w:hint="default"/>
          <w14:ligatures w14:val="standard"/>
        </w:rPr>
        <w:t>The first step of detremining The word_tokenize() function in NLTK library was used for splitting the words into tokens, correctly handling punctuation and hyphenated term. Tokens containing no alphanumeric characters are discarded, removing the standalone punctuation marks and symbols from the token stream.</w:t>
      </w:r>
    </w:p>
    <w:p w14:paraId="717A98C2">
      <w:pPr>
        <w:pStyle w:val="189"/>
        <w:ind w:firstLine="0"/>
        <w:jc w:val="both"/>
        <w:rPr>
          <w:rFonts w:hint="default"/>
          <w14:ligatures w14:val="standard"/>
        </w:rPr>
      </w:pPr>
    </w:p>
    <w:p w14:paraId="0AD3537F">
      <w:pPr>
        <w:pStyle w:val="189"/>
        <w:ind w:firstLine="0"/>
        <w:jc w:val="both"/>
        <w:rPr>
          <w:rFonts w:hint="default"/>
          <w14:ligatures w14:val="standard"/>
        </w:rPr>
      </w:pPr>
      <w:r>
        <w:rPr>
          <w:rFonts w:hint="default"/>
          <w:i/>
          <w:iCs/>
          <w14:ligatures w14:val="standard"/>
        </w:rPr>
        <w:t>Step 5 - Stop Word Removal:</w:t>
      </w:r>
      <w:r>
        <w:rPr>
          <w:rFonts w:hint="default"/>
          <w:i/>
          <w:iCs/>
          <w:lang w:val="en-US"/>
          <w14:ligatures w14:val="standard"/>
        </w:rPr>
        <w:t xml:space="preserve"> </w:t>
      </w:r>
      <w:r>
        <w:rPr>
          <w:rFonts w:hint="default"/>
          <w14:ligatures w14:val="standard"/>
        </w:rPr>
        <w:t>This was a critical design decision. Stop words are treated differently depending on the field that was being indexed: for the title and author fields, stop words were removed using the NLTK libraries english stop word list [1], which reduces the index size and improves precision for structured queries, where words such as “the” or “or” doesn’t carry any information. And for the body field the stop words are intentionally retained. Stopwords were retained in them to preserve positional consistency required for phrase query processing. Another reason for not removing them would be that ranking model such as BM25 inherently reduce their influence by invert document frequency weighting. Furthermore, removing stop words would affect the execution of the query 1 “to be, or not to be”, returning zero results.</w:t>
      </w:r>
    </w:p>
    <w:p w14:paraId="0D3491C5">
      <w:pPr>
        <w:pStyle w:val="189"/>
        <w:ind w:firstLine="0"/>
        <w:jc w:val="both"/>
        <w:rPr>
          <w:rFonts w:hint="default"/>
          <w14:ligatures w14:val="standard"/>
        </w:rPr>
      </w:pPr>
    </w:p>
    <w:p w14:paraId="287ED9F6">
      <w:pPr>
        <w:pStyle w:val="189"/>
        <w:ind w:firstLine="0"/>
        <w:jc w:val="both"/>
        <w:rPr>
          <w14:ligatures w14:val="standard"/>
        </w:rPr>
      </w:pPr>
      <w:r>
        <w:rPr>
          <w:rFonts w:hint="default"/>
          <w:i/>
          <w:iCs/>
          <w14:ligatures w14:val="standard"/>
        </w:rPr>
        <w:t>Step 6 - Stemming</w:t>
      </w:r>
      <w:r>
        <w:rPr>
          <w:rFonts w:hint="default"/>
          <w14:ligatures w14:val="standard"/>
        </w:rPr>
        <w:t>:</w:t>
      </w:r>
      <w:r>
        <w:rPr>
          <w:rFonts w:hint="default"/>
          <w:lang w:val="en-US"/>
          <w14:ligatures w14:val="standard"/>
        </w:rPr>
        <w:t xml:space="preserve"> </w:t>
      </w:r>
      <w:r>
        <w:rPr>
          <w:rFonts w:hint="default"/>
          <w14:ligatures w14:val="standard"/>
        </w:rPr>
        <w:t>Eventhough the porter stemmer, available through the NLTK library, were being coded, they have been kept to False status. This decision was influenced as the project Gutenberg contains grammar, spanning centuries, this could affect the risk of combining historically distinct word forms.</w:t>
      </w:r>
    </w:p>
    <w:p w14:paraId="42D42BAA">
      <w:pPr>
        <w:pStyle w:val="119"/>
        <w:rPr>
          <w:rFonts w:hint="default"/>
          <w:lang w:val="en-US"/>
          <w14:ligatures w14:val="standard"/>
        </w:rPr>
      </w:pPr>
      <w:r>
        <w:rPr>
          <w:rStyle w:val="183"/>
          <w:rFonts w:hint="default"/>
          <w:b/>
          <w:lang w:val="en-US"/>
          <w14:ligatures w14:val="standard"/>
        </w:rPr>
        <w:t>2</w:t>
      </w:r>
      <w:r>
        <w:rPr>
          <w:rStyle w:val="183"/>
          <w:b/>
          <w14:ligatures w14:val="standard"/>
        </w:rPr>
        <w:t>.</w:t>
      </w:r>
      <w:r>
        <w:rPr>
          <w:rStyle w:val="183"/>
          <w:rFonts w:hint="default"/>
          <w:b/>
          <w:lang w:val="en-US"/>
          <w14:ligatures w14:val="standard"/>
        </w:rPr>
        <w:t>3</w:t>
      </w:r>
      <w:r>
        <w:rPr>
          <w14:ligatures w14:val="standard"/>
        </w:rPr>
        <w:t> </w:t>
      </w:r>
      <w:r>
        <w:rPr>
          <w:rFonts w:hint="default"/>
          <w14:ligatures w14:val="standard"/>
        </w:rPr>
        <w:t>Index Architecture — Why Separate Field</w:t>
      </w:r>
      <w:r>
        <w:rPr>
          <w:rFonts w:hint="default"/>
          <w:lang w:val="en-US"/>
          <w14:ligatures w14:val="standard"/>
        </w:rPr>
        <w:t xml:space="preserve"> Indexes</w:t>
      </w:r>
    </w:p>
    <w:p w14:paraId="56D869A4">
      <w:pPr>
        <w:pStyle w:val="189"/>
        <w:ind w:firstLine="0"/>
        <w:jc w:val="both"/>
        <w:rPr>
          <w:rFonts w:hint="default"/>
          <w:lang w:eastAsia="it-IT"/>
          <w14:ligatures w14:val="standard"/>
        </w:rPr>
      </w:pPr>
      <w:r>
        <w:rPr>
          <w:rFonts w:hint="default"/>
          <w:lang w:eastAsia="it-IT"/>
          <w14:ligatures w14:val="standard"/>
        </w:rPr>
        <w:t>Three separate inverted indexes are maintained — body_index, title_index, and author_index — rather than a single unified index. This design decision was motivated by two requirements:</w:t>
      </w:r>
    </w:p>
    <w:p w14:paraId="1FB755B2">
      <w:pPr>
        <w:pStyle w:val="189"/>
        <w:ind w:firstLine="0"/>
        <w:jc w:val="both"/>
        <w:rPr>
          <w:rFonts w:hint="default"/>
          <w:lang w:eastAsia="it-IT"/>
          <w14:ligatures w14:val="standard"/>
        </w:rPr>
      </w:pPr>
    </w:p>
    <w:p w14:paraId="3939D399">
      <w:pPr>
        <w:pStyle w:val="189"/>
        <w:numPr>
          <w:ilvl w:val="0"/>
          <w:numId w:val="19"/>
        </w:numPr>
        <w:ind w:left="425" w:leftChars="0" w:hanging="425" w:firstLineChars="0"/>
        <w:jc w:val="both"/>
        <w:rPr>
          <w:rFonts w:hint="default"/>
          <w:lang w:eastAsia="it-IT"/>
          <w14:ligatures w14:val="standard"/>
        </w:rPr>
      </w:pPr>
      <w:r>
        <w:rPr>
          <w:rFonts w:hint="default"/>
          <w:lang w:eastAsia="it-IT"/>
          <w14:ligatures w14:val="standard"/>
        </w:rPr>
        <w:t>The assignment explicitly requires search in structured data. Metadata fields (title, author) are structured and warrant different preprocessing (stop word removal) and different field weights in scoring. Maintaining separate indexes makes it straightforward to apply field-specific scoring weights (title (3.0), Author (2.0) and Body (1.0)).</w:t>
      </w:r>
    </w:p>
    <w:p w14:paraId="103C6AB1">
      <w:pPr>
        <w:pStyle w:val="189"/>
        <w:numPr>
          <w:numId w:val="0"/>
        </w:numPr>
        <w:ind w:leftChars="0"/>
        <w:jc w:val="both"/>
        <w:rPr>
          <w:rFonts w:hint="default"/>
          <w:lang w:eastAsia="it-IT"/>
          <w14:ligatures w14:val="standard"/>
        </w:rPr>
      </w:pPr>
    </w:p>
    <w:p w14:paraId="342FD1B1">
      <w:pPr>
        <w:pStyle w:val="189"/>
        <w:numPr>
          <w:ilvl w:val="0"/>
          <w:numId w:val="19"/>
        </w:numPr>
        <w:ind w:left="425" w:leftChars="0" w:hanging="425" w:firstLineChars="0"/>
        <w:jc w:val="both"/>
        <w:rPr>
          <w14:ligatures w14:val="standard"/>
        </w:rPr>
      </w:pPr>
      <w:r>
        <w:rPr>
          <w:rFonts w:hint="default"/>
          <w:lang w:eastAsia="it-IT"/>
          <w14:ligatures w14:val="standard"/>
        </w:rPr>
        <w:t>Evaluation clarity: Separate indexes allow clear comparison of what structured search</w:t>
      </w:r>
      <w:r>
        <w:rPr>
          <w:rFonts w:hint="default"/>
          <w:lang w:val="en-US" w:eastAsia="it-IT"/>
          <w14:ligatures w14:val="standard"/>
        </w:rPr>
        <w:t xml:space="preserve"> </w:t>
      </w:r>
      <w:r>
        <w:rPr>
          <w:rFonts w:hint="default"/>
          <w:lang w:eastAsia="it-IT"/>
          <w14:ligatures w14:val="standard"/>
        </w:rPr>
        <w:t>does well (precise author/title matching) versus what unstructured body search achieves</w:t>
      </w:r>
      <w:r>
        <w:rPr>
          <w:rFonts w:hint="default"/>
          <w:lang w:val="en-US" w:eastAsia="it-IT"/>
          <w14:ligatures w14:val="standard"/>
        </w:rPr>
        <w:t xml:space="preserve"> </w:t>
      </w:r>
      <w:r>
        <w:rPr>
          <w:rFonts w:hint="default"/>
          <w:lang w:eastAsia="it-IT"/>
          <w14:ligatures w14:val="standard"/>
        </w:rPr>
        <w:t>(content-level relevance). For example, query 3 ("Philip K Dick") benefits directly from the author index, which correctly identifies books written by him rather than books that merely mention his name in the body text.</w:t>
      </w:r>
    </w:p>
    <w:p w14:paraId="28B3A744">
      <w:pPr>
        <w:pStyle w:val="119"/>
        <w:rPr>
          <w14:ligatures w14:val="standard"/>
        </w:rPr>
      </w:pPr>
      <w:r>
        <w:rPr>
          <w:rStyle w:val="183"/>
          <w:rFonts w:hint="default"/>
          <w:b/>
          <w:lang w:val="en-US"/>
          <w14:ligatures w14:val="standard"/>
        </w:rPr>
        <w:t>2</w:t>
      </w:r>
      <w:r>
        <w:rPr>
          <w:rStyle w:val="183"/>
          <w:b/>
          <w14:ligatures w14:val="standard"/>
        </w:rPr>
        <w:t>.</w:t>
      </w:r>
      <w:r>
        <w:rPr>
          <w:rStyle w:val="183"/>
          <w:rFonts w:hint="default"/>
          <w:b/>
          <w:lang w:val="en-US"/>
          <w14:ligatures w14:val="standard"/>
        </w:rPr>
        <w:t>4</w:t>
      </w:r>
      <w:r>
        <w:rPr>
          <w14:ligatures w14:val="standard"/>
        </w:rPr>
        <w:t> </w:t>
      </w:r>
      <w:r>
        <w:rPr>
          <w:rFonts w:hint="default"/>
          <w14:ligatures w14:val="standard"/>
        </w:rPr>
        <w:t>Data Structures</w:t>
      </w:r>
    </w:p>
    <w:p w14:paraId="6AAED9DD">
      <w:pPr>
        <w:pStyle w:val="189"/>
        <w:ind w:firstLine="0"/>
        <w:jc w:val="both"/>
        <w:rPr>
          <w:rFonts w:hint="default"/>
          <w:lang w:eastAsia="it-IT"/>
          <w14:ligatures w14:val="standard"/>
        </w:rPr>
      </w:pPr>
      <w:r>
        <w:rPr>
          <w:rFonts w:hint="default"/>
          <w:lang w:eastAsia="it-IT"/>
          <w14:ligatures w14:val="standard"/>
        </w:rPr>
        <w:t>The inverted index is stored in a SQLite relational database (index.db) with the following tables schema in it:</w:t>
      </w:r>
    </w:p>
    <w:p w14:paraId="7C5333B2">
      <w:pPr>
        <w:pStyle w:val="189"/>
        <w:ind w:firstLine="0"/>
        <w:jc w:val="both"/>
        <w:rPr>
          <w:rFonts w:hint="default"/>
          <w:lang w:eastAsia="it-IT"/>
          <w14:ligatures w14:val="standard"/>
        </w:rPr>
      </w:pPr>
    </w:p>
    <w:tbl>
      <w:tblPr>
        <w:tblStyle w:val="86"/>
        <w:tblW w:w="52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1724"/>
        <w:gridCol w:w="1819"/>
      </w:tblGrid>
      <w:tr w14:paraId="3C008D1A">
        <w:tc>
          <w:tcPr>
            <w:tcW w:w="1715" w:type="dxa"/>
            <w:vAlign w:val="top"/>
          </w:tcPr>
          <w:p w14:paraId="3EA09A77">
            <w:pPr>
              <w:numPr>
                <w:ilvl w:val="0"/>
                <w:numId w:val="0"/>
              </w:numPr>
              <w:jc w:val="both"/>
              <w:rPr>
                <w:rFonts w:hint="default" w:asciiTheme="minorAscii" w:hAnsiTheme="minorAscii"/>
                <w:b/>
                <w:bCs/>
                <w:vertAlign w:val="baseline"/>
                <w:lang w:val="en-US"/>
              </w:rPr>
            </w:pPr>
            <w:r>
              <w:rPr>
                <w:rFonts w:hint="default" w:asciiTheme="minorAscii" w:hAnsiTheme="minorAscii"/>
                <w:b/>
                <w:bCs/>
                <w:vertAlign w:val="baseline"/>
                <w:lang w:val="en-US"/>
              </w:rPr>
              <w:t>Table</w:t>
            </w:r>
          </w:p>
        </w:tc>
        <w:tc>
          <w:tcPr>
            <w:tcW w:w="1724" w:type="dxa"/>
            <w:vAlign w:val="top"/>
          </w:tcPr>
          <w:p w14:paraId="54ADA41B">
            <w:pPr>
              <w:numPr>
                <w:ilvl w:val="0"/>
                <w:numId w:val="0"/>
              </w:numPr>
              <w:jc w:val="both"/>
              <w:rPr>
                <w:rFonts w:hint="default" w:asciiTheme="minorAscii" w:hAnsiTheme="minorAscii"/>
                <w:b/>
                <w:bCs/>
                <w:vertAlign w:val="baseline"/>
                <w:lang w:val="en-US"/>
              </w:rPr>
            </w:pPr>
            <w:r>
              <w:rPr>
                <w:rFonts w:hint="default" w:asciiTheme="minorAscii" w:hAnsiTheme="minorAscii"/>
                <w:b/>
                <w:bCs/>
              </w:rPr>
              <w:t>Columns</w:t>
            </w:r>
          </w:p>
        </w:tc>
        <w:tc>
          <w:tcPr>
            <w:tcW w:w="1819" w:type="dxa"/>
            <w:vAlign w:val="top"/>
          </w:tcPr>
          <w:p w14:paraId="5CF8C7D0">
            <w:pPr>
              <w:numPr>
                <w:ilvl w:val="0"/>
                <w:numId w:val="0"/>
              </w:numPr>
              <w:jc w:val="both"/>
              <w:rPr>
                <w:rFonts w:hint="default" w:asciiTheme="minorAscii" w:hAnsiTheme="minorAscii"/>
                <w:b/>
                <w:bCs/>
                <w:vertAlign w:val="baseline"/>
                <w:lang w:val="en-US"/>
              </w:rPr>
            </w:pPr>
            <w:r>
              <w:rPr>
                <w:rFonts w:hint="default" w:asciiTheme="minorAscii" w:hAnsiTheme="minorAscii"/>
                <w:b/>
                <w:bCs/>
              </w:rPr>
              <w:t>Purpose</w:t>
            </w:r>
          </w:p>
        </w:tc>
      </w:tr>
      <w:tr w14:paraId="6B9B56B5">
        <w:tc>
          <w:tcPr>
            <w:tcW w:w="1715" w:type="dxa"/>
          </w:tcPr>
          <w:p w14:paraId="09906E30">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body_index</w:t>
            </w:r>
          </w:p>
        </w:tc>
        <w:tc>
          <w:tcPr>
            <w:tcW w:w="1724" w:type="dxa"/>
          </w:tcPr>
          <w:p w14:paraId="7926F729">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term, doc_id, freq, positions</w:t>
            </w:r>
          </w:p>
          <w:p w14:paraId="32F7DA0E">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 xml:space="preserve">(BLOB)  </w:t>
            </w:r>
          </w:p>
        </w:tc>
        <w:tc>
          <w:tcPr>
            <w:tcW w:w="1819" w:type="dxa"/>
          </w:tcPr>
          <w:p w14:paraId="4F9A895E">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Full-text body terms with positions</w:t>
            </w:r>
          </w:p>
        </w:tc>
      </w:tr>
      <w:tr w14:paraId="75DD0086">
        <w:tc>
          <w:tcPr>
            <w:tcW w:w="1715" w:type="dxa"/>
          </w:tcPr>
          <w:p w14:paraId="071402CF">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title_index</w:t>
            </w:r>
          </w:p>
        </w:tc>
        <w:tc>
          <w:tcPr>
            <w:tcW w:w="1724" w:type="dxa"/>
          </w:tcPr>
          <w:p w14:paraId="31EB4157">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 xml:space="preserve">Term,doc_id, freq </w:t>
            </w:r>
          </w:p>
        </w:tc>
        <w:tc>
          <w:tcPr>
            <w:tcW w:w="1819" w:type="dxa"/>
          </w:tcPr>
          <w:p w14:paraId="5D83FEAB">
            <w:pPr>
              <w:numPr>
                <w:ilvl w:val="0"/>
                <w:numId w:val="0"/>
              </w:numPr>
              <w:jc w:val="both"/>
              <w:rPr>
                <w:rFonts w:hint="default" w:asciiTheme="minorAscii" w:hAnsiTheme="minorAscii"/>
                <w:vertAlign w:val="baseline"/>
                <w:lang w:val="en-US"/>
              </w:rPr>
            </w:pPr>
            <w:r>
              <w:rPr>
                <w:rFonts w:hint="default" w:asciiTheme="minorAscii" w:hAnsiTheme="minorAscii"/>
                <w:vertAlign w:val="baseline"/>
                <w:lang w:val="en-US"/>
              </w:rPr>
              <w:t xml:space="preserve">Title field terms </w:t>
            </w:r>
          </w:p>
        </w:tc>
      </w:tr>
      <w:tr w14:paraId="3CAC77EF">
        <w:tc>
          <w:tcPr>
            <w:tcW w:w="1715" w:type="dxa"/>
          </w:tcPr>
          <w:p w14:paraId="72F8D7D4">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author_index</w:t>
            </w:r>
          </w:p>
        </w:tc>
        <w:tc>
          <w:tcPr>
            <w:tcW w:w="1724" w:type="dxa"/>
          </w:tcPr>
          <w:p w14:paraId="494E4175">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term, doc_id, freq</w:t>
            </w:r>
          </w:p>
        </w:tc>
        <w:tc>
          <w:tcPr>
            <w:tcW w:w="1819" w:type="dxa"/>
          </w:tcPr>
          <w:p w14:paraId="7D4EE7C8">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 xml:space="preserve">Author field terms  </w:t>
            </w:r>
          </w:p>
        </w:tc>
      </w:tr>
      <w:tr w14:paraId="4C8FB17B">
        <w:tc>
          <w:tcPr>
            <w:tcW w:w="1715" w:type="dxa"/>
          </w:tcPr>
          <w:p w14:paraId="15D84BA8">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doc_lengths</w:t>
            </w:r>
          </w:p>
        </w:tc>
        <w:tc>
          <w:tcPr>
            <w:tcW w:w="1724" w:type="dxa"/>
          </w:tcPr>
          <w:p w14:paraId="3FF10ED3">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doc_id, body_len, title_len, author_len</w:t>
            </w:r>
          </w:p>
        </w:tc>
        <w:tc>
          <w:tcPr>
            <w:tcW w:w="1819" w:type="dxa"/>
          </w:tcPr>
          <w:p w14:paraId="4ACB39D3">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 xml:space="preserve">Per-field document lengths </w:t>
            </w:r>
          </w:p>
        </w:tc>
      </w:tr>
      <w:tr w14:paraId="7C717077">
        <w:tc>
          <w:tcPr>
            <w:tcW w:w="1715" w:type="dxa"/>
          </w:tcPr>
          <w:p w14:paraId="3F0A05EC">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metadata</w:t>
            </w:r>
          </w:p>
        </w:tc>
        <w:tc>
          <w:tcPr>
            <w:tcW w:w="1724" w:type="dxa"/>
          </w:tcPr>
          <w:p w14:paraId="589AED5B">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 xml:space="preserve">doc_id, title, author, language  </w:t>
            </w:r>
          </w:p>
        </w:tc>
        <w:tc>
          <w:tcPr>
            <w:tcW w:w="1819" w:type="dxa"/>
          </w:tcPr>
          <w:p w14:paraId="48D20270">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 xml:space="preserve">Structured book metadata  </w:t>
            </w:r>
          </w:p>
        </w:tc>
      </w:tr>
    </w:tbl>
    <w:p w14:paraId="29AA2BA5">
      <w:pPr>
        <w:pStyle w:val="104"/>
        <w:numPr>
          <w:numId w:val="0"/>
        </w:numPr>
        <w:shd w:val="clear" w:color="auto" w:fill="FFFFFF"/>
        <w:spacing w:before="100" w:beforeAutospacing="1" w:after="100" w:afterAutospacing="1" w:line="240" w:lineRule="auto"/>
        <w:contextualSpacing/>
        <w:jc w:val="both"/>
        <w:rPr>
          <w:rFonts w:hint="default"/>
          <w14:ligatures w14:val="standard"/>
        </w:rPr>
      </w:pPr>
      <w:r>
        <w:rPr>
          <w:rFonts w:hint="default"/>
          <w14:ligatures w14:val="standard"/>
        </w:rPr>
        <w:t>SQLite was chosen over an in-memory data structures fro two reasons:</w:t>
      </w:r>
    </w:p>
    <w:p w14:paraId="3A742389">
      <w:pPr>
        <w:pStyle w:val="104"/>
        <w:numPr>
          <w:numId w:val="0"/>
        </w:numPr>
        <w:shd w:val="clear" w:color="auto" w:fill="FFFFFF"/>
        <w:spacing w:before="100" w:beforeAutospacing="1" w:after="100" w:afterAutospacing="1" w:line="240" w:lineRule="auto"/>
        <w:contextualSpacing/>
        <w:jc w:val="both"/>
        <w:rPr>
          <w:rFonts w:hint="default"/>
          <w14:ligatures w14:val="standard"/>
        </w:rPr>
      </w:pPr>
    </w:p>
    <w:p w14:paraId="7A8EB1D5">
      <w:pPr>
        <w:pStyle w:val="104"/>
        <w:numPr>
          <w:ilvl w:val="0"/>
          <w:numId w:val="20"/>
        </w:numPr>
        <w:shd w:val="clear" w:color="auto" w:fill="FFFFFF"/>
        <w:spacing w:before="100" w:beforeAutospacing="1" w:after="100" w:afterAutospacing="1" w:line="240" w:lineRule="auto"/>
        <w:ind w:left="420" w:leftChars="0" w:hanging="420" w:firstLineChars="0"/>
        <w:contextualSpacing/>
        <w:jc w:val="both"/>
        <w:rPr>
          <w:rFonts w:hint="default"/>
          <w14:ligatures w14:val="standard"/>
        </w:rPr>
      </w:pPr>
      <w:r>
        <w:rPr>
          <w:rFonts w:hint="default"/>
          <w14:ligatures w14:val="standard"/>
        </w:rPr>
        <w:t>The initial implementation built the inverted index entirely in memory, but the process was killed by the operating system after indexing approximately 34,000 documents due to excessive RAM consumption. SQLite was adopted as the storage backend because it writes data directly to disk, supports fast term lookups  and requires no external server.</w:t>
      </w:r>
    </w:p>
    <w:p w14:paraId="1C03DB17">
      <w:pPr>
        <w:pStyle w:val="104"/>
        <w:numPr>
          <w:numId w:val="0"/>
        </w:numPr>
        <w:shd w:val="clear" w:color="auto" w:fill="FFFFFF"/>
        <w:spacing w:before="100" w:beforeAutospacing="1" w:after="100" w:afterAutospacing="1" w:line="240" w:lineRule="auto"/>
        <w:contextualSpacing/>
        <w:jc w:val="both"/>
        <w:rPr>
          <w:rFonts w:hint="default"/>
          <w14:ligatures w14:val="standard"/>
        </w:rPr>
      </w:pPr>
    </w:p>
    <w:p w14:paraId="75F4C7CF">
      <w:pPr>
        <w:pStyle w:val="104"/>
        <w:numPr>
          <w:ilvl w:val="0"/>
          <w:numId w:val="20"/>
        </w:numPr>
        <w:shd w:val="clear" w:color="auto" w:fill="FFFFFF"/>
        <w:spacing w:before="100" w:beforeAutospacing="1" w:after="100" w:afterAutospacing="1" w:line="240" w:lineRule="auto"/>
        <w:ind w:left="420" w:leftChars="0" w:hanging="420" w:firstLineChars="0"/>
        <w:contextualSpacing/>
        <w:jc w:val="both"/>
        <w:rPr>
          <w:rFonts w:hint="default"/>
          <w14:ligatures w14:val="standard"/>
        </w:rPr>
      </w:pPr>
      <w:r>
        <w:rPr>
          <w:rFonts w:hint="default"/>
          <w14:ligatures w14:val="standard"/>
        </w:rPr>
        <w:t xml:space="preserve">SQLite is a built-in to Python so no external dependencies are required, satisfying the assignment's constraint against external IR libraries. </w:t>
      </w:r>
    </w:p>
    <w:p w14:paraId="1978FEF8">
      <w:pPr>
        <w:pStyle w:val="104"/>
        <w:numPr>
          <w:numId w:val="0"/>
        </w:numPr>
        <w:shd w:val="clear" w:color="auto" w:fill="FFFFFF"/>
        <w:spacing w:before="100" w:beforeAutospacing="1" w:after="100" w:afterAutospacing="1" w:line="240" w:lineRule="auto"/>
        <w:contextualSpacing/>
        <w:jc w:val="both"/>
        <w:rPr>
          <w:rFonts w:hint="default"/>
          <w14:ligatures w14:val="standard"/>
        </w:rPr>
      </w:pPr>
    </w:p>
    <w:p w14:paraId="102FE9B6">
      <w:pPr>
        <w:pStyle w:val="104"/>
        <w:numPr>
          <w:numId w:val="0"/>
        </w:numPr>
        <w:shd w:val="clear" w:color="auto" w:fill="FFFFFF"/>
        <w:spacing w:before="100" w:beforeAutospacing="1" w:after="100" w:afterAutospacing="1" w:line="240" w:lineRule="auto"/>
        <w:contextualSpacing/>
        <w:jc w:val="both"/>
        <w:rPr>
          <w:rFonts w:hint="default"/>
          <w14:ligatures w14:val="standard"/>
        </w:rPr>
      </w:pPr>
      <w:r>
        <w:rPr>
          <w:rFonts w:hint="default"/>
          <w14:ligatures w14:val="standard"/>
        </w:rPr>
        <w:t xml:space="preserve">Word positions are stored as binary-serialised </w:t>
      </w:r>
      <w:r>
        <w:rPr>
          <w:rFonts w:hint="default"/>
          <w:b/>
          <w:bCs/>
          <w14:ligatures w14:val="standard"/>
        </w:rPr>
        <w:t xml:space="preserve">array.array('I') </w:t>
      </w:r>
      <w:r>
        <w:rPr>
          <w:rFonts w:hint="default"/>
          <w14:ligatures w14:val="standard"/>
        </w:rPr>
        <w:t xml:space="preserve">rather than Python lists because each integer occupies only 4 bytes instead of approximately 28 bytes, reducing storage size by roughly seven times. These positions are essential for phrase search — when a user searches for a multi-word phrase, the system uses the stored positions to verify that the query terms appear consecutively in the document, rather than just anywhere within it. The positions column is stored as a </w:t>
      </w:r>
      <w:r>
        <w:rPr>
          <w:rFonts w:hint="default"/>
          <w:b/>
          <w:bCs/>
          <w14:ligatures w14:val="standard"/>
        </w:rPr>
        <w:t xml:space="preserve">BLOB </w:t>
      </w:r>
      <w:r>
        <w:rPr>
          <w:rFonts w:hint="default"/>
          <w14:ligatures w14:val="standard"/>
        </w:rPr>
        <w:t xml:space="preserve">— a raw binary column in SQLite — because the positions are serialised as binary bytes using </w:t>
      </w:r>
      <w:r>
        <w:rPr>
          <w:rFonts w:hint="default"/>
          <w:b/>
          <w:bCs/>
          <w14:ligatures w14:val="standard"/>
        </w:rPr>
        <w:t>array.array('I').tobytes()</w:t>
      </w:r>
      <w:r>
        <w:rPr>
          <w:rFonts w:hint="default"/>
          <w14:ligatures w14:val="standard"/>
        </w:rPr>
        <w:t>. SQLite stores the bytes as-is without interpretation, and they are deserialised back into a list of integers at query time using array.frombytes().</w:t>
      </w:r>
    </w:p>
    <w:p w14:paraId="2330C9CD">
      <w:pPr>
        <w:pStyle w:val="119"/>
        <w:rPr>
          <w14:ligatures w14:val="standard"/>
        </w:rPr>
      </w:pPr>
      <w:r>
        <w:rPr>
          <w:rStyle w:val="183"/>
          <w:rFonts w:hint="default"/>
          <w:b/>
          <w:lang w:val="en-US"/>
          <w14:ligatures w14:val="standard"/>
        </w:rPr>
        <w:t>2</w:t>
      </w:r>
      <w:r>
        <w:rPr>
          <w:rStyle w:val="183"/>
          <w:b/>
          <w14:ligatures w14:val="standard"/>
        </w:rPr>
        <w:t>.</w:t>
      </w:r>
      <w:r>
        <w:rPr>
          <w:rStyle w:val="183"/>
          <w:rFonts w:hint="default"/>
          <w:b/>
          <w:lang w:val="en-US"/>
          <w14:ligatures w14:val="standard"/>
        </w:rPr>
        <w:t xml:space="preserve">5   </w:t>
      </w:r>
      <w:r>
        <w:rPr>
          <w:rFonts w:hint="default"/>
          <w14:ligatures w14:val="standard"/>
        </w:rPr>
        <w:t>Index Construction</w:t>
      </w:r>
    </w:p>
    <w:p w14:paraId="1A0AEDD1">
      <w:pPr>
        <w:pStyle w:val="189"/>
        <w:ind w:firstLine="0"/>
        <w:jc w:val="both"/>
        <w:rPr>
          <w:rFonts w:hint="default"/>
          <w:lang w:eastAsia="it-IT"/>
          <w14:ligatures w14:val="standard"/>
        </w:rPr>
      </w:pPr>
      <w:r>
        <w:rPr>
          <w:rFonts w:hint="default"/>
          <w:lang w:eastAsia="it-IT"/>
          <w14:ligatures w14:val="standard"/>
        </w:rPr>
        <w:t>The Documents are processed in batches of 500 (BATCH_SIZE = 500) at a time. Rather than loading all 70,000 books into memory before writing to disk, each document is read, preprocessed, and its rows accumulated in in-memory buffers. For every 500 documents, the buffers are flushed to SQLite in a single transaction using executemany function, and then cleared. This reduces the peak RAM usage to approximately 500 documents at any point during construction.</w:t>
      </w:r>
      <w:r>
        <w:rPr>
          <w:rFonts w:hint="default"/>
          <w:lang w:val="en-US" w:eastAsia="it-IT"/>
          <w14:ligatures w14:val="standard"/>
        </w:rPr>
        <w:t xml:space="preserve"> </w:t>
      </w:r>
      <w:r>
        <w:rPr>
          <w:rFonts w:hint="default"/>
          <w:lang w:eastAsia="it-IT"/>
          <w14:ligatures w14:val="standard"/>
        </w:rPr>
        <w:t>SQLite is configured with:</w:t>
      </w:r>
    </w:p>
    <w:p w14:paraId="01879261">
      <w:pPr>
        <w:pStyle w:val="189"/>
        <w:ind w:firstLine="0"/>
        <w:jc w:val="both"/>
        <w:rPr>
          <w:rFonts w:hint="default"/>
          <w:lang w:eastAsia="it-IT"/>
          <w14:ligatures w14:val="standard"/>
        </w:rPr>
      </w:pPr>
    </w:p>
    <w:p w14:paraId="41A7BCE0">
      <w:pPr>
        <w:pStyle w:val="189"/>
        <w:numPr>
          <w:ilvl w:val="0"/>
          <w:numId w:val="20"/>
        </w:numPr>
        <w:ind w:left="420" w:leftChars="0" w:hanging="420" w:firstLineChars="0"/>
        <w:jc w:val="both"/>
        <w:rPr>
          <w:rFonts w:hint="default"/>
          <w:lang w:eastAsia="it-IT"/>
          <w14:ligatures w14:val="standard"/>
        </w:rPr>
      </w:pPr>
      <w:r>
        <w:rPr>
          <w:rFonts w:hint="default"/>
          <w:lang w:eastAsia="it-IT"/>
          <w14:ligatures w14:val="standard"/>
        </w:rPr>
        <w:t>WAL (Write-Ahead Logging): Allows concurrent reads during writes and improves bulk-insert throughput</w:t>
      </w:r>
    </w:p>
    <w:p w14:paraId="4E2B6DAC">
      <w:pPr>
        <w:pStyle w:val="189"/>
        <w:ind w:firstLine="0"/>
        <w:jc w:val="both"/>
        <w:rPr>
          <w:rFonts w:hint="default"/>
          <w:lang w:eastAsia="it-IT"/>
          <w14:ligatures w14:val="standard"/>
        </w:rPr>
      </w:pPr>
    </w:p>
    <w:p w14:paraId="7B2B9814">
      <w:pPr>
        <w:pStyle w:val="189"/>
        <w:numPr>
          <w:ilvl w:val="0"/>
          <w:numId w:val="20"/>
        </w:numPr>
        <w:ind w:left="420" w:leftChars="0" w:hanging="420" w:firstLineChars="0"/>
        <w:jc w:val="both"/>
        <w:rPr>
          <w:rFonts w:hint="default"/>
          <w:lang w:eastAsia="it-IT"/>
          <w14:ligatures w14:val="standard"/>
        </w:rPr>
      </w:pPr>
      <w:r>
        <w:rPr>
          <w:rFonts w:hint="default"/>
          <w:lang w:eastAsia="it-IT"/>
          <w14:ligatures w14:val="standard"/>
        </w:rPr>
        <w:t>Normal synchronous mode: This ensures data safety without the overhead of full fsync after every write</w:t>
      </w:r>
    </w:p>
    <w:p w14:paraId="6708E43B">
      <w:pPr>
        <w:pStyle w:val="189"/>
        <w:ind w:firstLine="0"/>
        <w:jc w:val="both"/>
        <w:rPr>
          <w:rFonts w:hint="default"/>
          <w:lang w:eastAsia="it-IT"/>
          <w14:ligatures w14:val="standard"/>
        </w:rPr>
      </w:pPr>
    </w:p>
    <w:p w14:paraId="39658A53">
      <w:pPr>
        <w:pStyle w:val="189"/>
        <w:numPr>
          <w:ilvl w:val="0"/>
          <w:numId w:val="20"/>
        </w:numPr>
        <w:ind w:left="420" w:leftChars="0" w:hanging="420" w:firstLineChars="0"/>
        <w:jc w:val="both"/>
        <w:rPr>
          <w:rFonts w:hint="default"/>
          <w:lang w:eastAsia="it-IT"/>
          <w14:ligatures w14:val="standard"/>
        </w:rPr>
      </w:pPr>
      <w:r>
        <w:rPr>
          <w:rFonts w:hint="default"/>
          <w:lang w:eastAsia="it-IT"/>
          <w14:ligatures w14:val="standard"/>
        </w:rPr>
        <w:t>64 MB page cache: Reduces disk I/O during the insertion phase</w:t>
      </w:r>
    </w:p>
    <w:p w14:paraId="7B6FC0BA">
      <w:pPr>
        <w:pStyle w:val="189"/>
        <w:ind w:firstLine="0"/>
        <w:jc w:val="both"/>
        <w:rPr>
          <w:rFonts w:hint="default"/>
          <w:lang w:eastAsia="it-IT"/>
          <w14:ligatures w14:val="standard"/>
        </w:rPr>
      </w:pPr>
    </w:p>
    <w:p w14:paraId="1D3EE2F0">
      <w:pPr>
        <w:pStyle w:val="189"/>
        <w:ind w:firstLine="0"/>
        <w:jc w:val="both"/>
        <w:rPr>
          <w:rFonts w:hint="default"/>
          <w:lang w:eastAsia="it-IT"/>
          <w14:ligatures w14:val="standard"/>
        </w:rPr>
      </w:pPr>
      <w:r>
        <w:rPr>
          <w:rFonts w:hint="default"/>
          <w:lang w:eastAsia="it-IT"/>
          <w14:ligatures w14:val="standard"/>
        </w:rPr>
        <w:t>B-tree term lookup indexes are created on the term column of</w:t>
      </w:r>
      <w:r>
        <w:rPr>
          <w:rFonts w:hint="default"/>
          <w:lang w:val="en-US" w:eastAsia="it-IT"/>
          <w14:ligatures w14:val="standard"/>
        </w:rPr>
        <w:t xml:space="preserve"> </w:t>
      </w:r>
      <w:r>
        <w:rPr>
          <w:rFonts w:hint="default"/>
          <w:lang w:eastAsia="it-IT"/>
          <w14:ligatures w14:val="standard"/>
        </w:rPr>
        <w:t>each index table after all</w:t>
      </w:r>
      <w:r>
        <w:rPr>
          <w:rFonts w:hint="default"/>
          <w:lang w:val="en-US" w:eastAsia="it-IT"/>
          <w14:ligatures w14:val="standard"/>
        </w:rPr>
        <w:t xml:space="preserve"> </w:t>
      </w:r>
      <w:r>
        <w:rPr>
          <w:rFonts w:hint="default"/>
          <w:lang w:eastAsia="it-IT"/>
          <w14:ligatures w14:val="standard"/>
        </w:rPr>
        <w:t>documents are inserted, not</w:t>
      </w:r>
      <w:r>
        <w:rPr>
          <w:rFonts w:hint="default"/>
          <w:lang w:val="en-US" w:eastAsia="it-IT"/>
          <w14:ligatures w14:val="standard"/>
        </w:rPr>
        <w:t xml:space="preserve"> </w:t>
      </w:r>
      <w:r>
        <w:rPr>
          <w:rFonts w:hint="default"/>
          <w:lang w:eastAsia="it-IT"/>
          <w14:ligatures w14:val="standard"/>
        </w:rPr>
        <w:t>incrementally during insertion. Building an index over an already</w:t>
      </w:r>
      <w:r>
        <w:rPr>
          <w:rFonts w:hint="default"/>
          <w:lang w:val="en-US" w:eastAsia="it-IT"/>
          <w14:ligatures w14:val="standard"/>
        </w:rPr>
        <w:t xml:space="preserve"> </w:t>
      </w:r>
      <w:r>
        <w:rPr>
          <w:rFonts w:hint="default"/>
          <w:lang w:eastAsia="it-IT"/>
          <w14:ligatures w14:val="standard"/>
        </w:rPr>
        <w:t>populated table is significantly faster than maintaining it during</w:t>
      </w:r>
      <w:r>
        <w:rPr>
          <w:rFonts w:hint="default"/>
          <w:lang w:val="en-US" w:eastAsia="it-IT"/>
          <w14:ligatures w14:val="standard"/>
        </w:rPr>
        <w:t xml:space="preserve"> </w:t>
      </w:r>
      <w:r>
        <w:rPr>
          <w:rFonts w:hint="default"/>
          <w:lang w:eastAsia="it-IT"/>
          <w14:ligatures w14:val="standard"/>
        </w:rPr>
        <w:t>bulk insertion, as the database can sort and construct the B-tree in</w:t>
      </w:r>
      <w:r>
        <w:rPr>
          <w:rFonts w:hint="default"/>
          <w:lang w:val="en-US" w:eastAsia="it-IT"/>
          <w14:ligatures w14:val="standard"/>
        </w:rPr>
        <w:t xml:space="preserve"> </w:t>
      </w:r>
      <w:r>
        <w:rPr>
          <w:rFonts w:hint="default"/>
          <w:lang w:eastAsia="it-IT"/>
          <w14:ligatures w14:val="standard"/>
        </w:rPr>
        <w:t>a single optimised pass. During indexing, the token length of each</w:t>
      </w:r>
      <w:r>
        <w:rPr>
          <w:rFonts w:hint="default"/>
          <w:lang w:val="en-US" w:eastAsia="it-IT"/>
          <w14:ligatures w14:val="standard"/>
        </w:rPr>
        <w:t xml:space="preserve"> </w:t>
      </w:r>
      <w:r>
        <w:rPr>
          <w:rFonts w:hint="default"/>
          <w:lang w:eastAsia="it-IT"/>
          <w14:ligatures w14:val="standard"/>
        </w:rPr>
        <w:t>field (body_len, title_len, author_len) is computed and stored in</w:t>
      </w:r>
      <w:r>
        <w:rPr>
          <w:rFonts w:hint="default"/>
          <w:lang w:val="en-US" w:eastAsia="it-IT"/>
          <w14:ligatures w14:val="standard"/>
        </w:rPr>
        <w:t xml:space="preserve"> </w:t>
      </w:r>
      <w:r>
        <w:rPr>
          <w:rFonts w:hint="default"/>
          <w:lang w:eastAsia="it-IT"/>
          <w14:ligatures w14:val="standard"/>
        </w:rPr>
        <w:t>the doc_lengths table. The average document length (avgdl) for</w:t>
      </w:r>
      <w:r>
        <w:rPr>
          <w:rFonts w:hint="default"/>
          <w:lang w:val="en-US" w:eastAsia="it-IT"/>
          <w14:ligatures w14:val="standard"/>
        </w:rPr>
        <w:t xml:space="preserve"> </w:t>
      </w:r>
      <w:r>
        <w:rPr>
          <w:rFonts w:hint="default"/>
          <w:lang w:eastAsia="it-IT"/>
          <w14:ligatures w14:val="standard"/>
        </w:rPr>
        <w:t>each field is derived from this table at query time. Both values are</w:t>
      </w:r>
      <w:r>
        <w:rPr>
          <w:rFonts w:hint="default"/>
          <w:lang w:val="en-US" w:eastAsia="it-IT"/>
          <w14:ligatures w14:val="standard"/>
        </w:rPr>
        <w:t xml:space="preserve"> </w:t>
      </w:r>
      <w:r>
        <w:rPr>
          <w:rFonts w:hint="default"/>
          <w:lang w:eastAsia="it-IT"/>
          <w14:ligatures w14:val="standard"/>
        </w:rPr>
        <w:t>required by the BM25 scoring formula for document length normalisation.</w:t>
      </w:r>
    </w:p>
    <w:p w14:paraId="6445F203">
      <w:pPr>
        <w:pStyle w:val="118"/>
        <w:spacing w:before="380"/>
        <w:rPr>
          <w:rFonts w:hint="default"/>
          <w:lang w:val="en-US"/>
          <w14:ligatures w14:val="standard"/>
        </w:rPr>
      </w:pPr>
      <w:r>
        <w:rPr>
          <w:rFonts w:hint="default"/>
          <w:lang w:val="en-US"/>
          <w14:ligatures w14:val="standard"/>
        </w:rPr>
        <w:t>3</w:t>
      </w:r>
      <w:r>
        <w:rPr>
          <w14:ligatures w14:val="standard"/>
        </w:rPr>
        <w:t> </w:t>
      </w:r>
      <w:r>
        <w:rPr>
          <w:rFonts w:hint="default"/>
          <w:lang w:val="en-US"/>
          <w14:ligatures w14:val="standard"/>
        </w:rPr>
        <w:t>Ranking</w:t>
      </w:r>
    </w:p>
    <w:p w14:paraId="2B873F19">
      <w:pPr>
        <w:pStyle w:val="119"/>
        <w:rPr>
          <w14:ligatures w14:val="standard"/>
        </w:rPr>
      </w:pPr>
      <w:r>
        <w:rPr>
          <w:rStyle w:val="183"/>
          <w:rFonts w:hint="default"/>
          <w:b/>
          <w:lang w:val="en-US"/>
          <w14:ligatures w14:val="standard"/>
        </w:rPr>
        <w:t>3</w:t>
      </w:r>
      <w:r>
        <w:rPr>
          <w:rStyle w:val="183"/>
          <w:b/>
          <w14:ligatures w14:val="standard"/>
        </w:rPr>
        <w:t>.1</w:t>
      </w:r>
      <w:r>
        <w:rPr>
          <w14:ligatures w14:val="standard"/>
        </w:rPr>
        <w:t> </w:t>
      </w:r>
      <w:r>
        <w:rPr>
          <w:rFonts w:hint="default"/>
          <w14:ligatures w14:val="standard"/>
        </w:rPr>
        <w:t>Query Parser</w:t>
      </w:r>
    </w:p>
    <w:p w14:paraId="4A846AC3">
      <w:pPr>
        <w:pStyle w:val="189"/>
        <w:ind w:firstLine="0"/>
        <w:jc w:val="both"/>
        <w:rPr>
          <w:rFonts w:hint="default"/>
          <w:lang w:eastAsia="it-IT"/>
          <w14:ligatures w14:val="standard"/>
        </w:rPr>
      </w:pPr>
      <w:r>
        <w:rPr>
          <w:rFonts w:hint="default"/>
          <w:lang w:eastAsia="it-IT"/>
          <w14:ligatures w14:val="standard"/>
        </w:rPr>
        <w:t>All three retrieval models share a common query parser that supports the following input formats:</w:t>
      </w:r>
    </w:p>
    <w:p w14:paraId="10C691FD">
      <w:pPr>
        <w:pStyle w:val="189"/>
        <w:ind w:firstLine="0"/>
        <w:jc w:val="both"/>
        <w:rPr>
          <w:rFonts w:hint="default"/>
          <w:lang w:eastAsia="it-IT"/>
          <w14:ligatures w14:val="standard"/>
        </w:rPr>
      </w:pPr>
    </w:p>
    <w:tbl>
      <w:tblPr>
        <w:tblStyle w:val="8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5"/>
        <w:gridCol w:w="1807"/>
        <w:gridCol w:w="1694"/>
      </w:tblGrid>
      <w:tr w14:paraId="43E9695C">
        <w:tc>
          <w:tcPr>
            <w:tcW w:w="2840" w:type="dxa"/>
          </w:tcPr>
          <w:p w14:paraId="185162DF">
            <w:pPr>
              <w:numPr>
                <w:ilvl w:val="0"/>
                <w:numId w:val="0"/>
              </w:numPr>
              <w:jc w:val="both"/>
              <w:rPr>
                <w:rFonts w:hint="default" w:asciiTheme="minorAscii" w:hAnsiTheme="minorAscii"/>
                <w:b/>
                <w:bCs/>
                <w:vertAlign w:val="baseline"/>
                <w:lang w:val="en-US"/>
              </w:rPr>
            </w:pPr>
            <w:r>
              <w:rPr>
                <w:rFonts w:hint="default" w:asciiTheme="minorAscii" w:hAnsiTheme="minorAscii"/>
                <w:b/>
                <w:bCs/>
                <w:vertAlign w:val="baseline"/>
                <w:lang w:val="en-US"/>
              </w:rPr>
              <w:t>Input Format</w:t>
            </w:r>
          </w:p>
        </w:tc>
        <w:tc>
          <w:tcPr>
            <w:tcW w:w="2841" w:type="dxa"/>
          </w:tcPr>
          <w:p w14:paraId="6D52FE7F">
            <w:pPr>
              <w:numPr>
                <w:ilvl w:val="0"/>
                <w:numId w:val="0"/>
              </w:numPr>
              <w:jc w:val="both"/>
              <w:rPr>
                <w:rFonts w:hint="default" w:asciiTheme="minorAscii" w:hAnsiTheme="minorAscii"/>
                <w:b/>
                <w:bCs/>
                <w:vertAlign w:val="baseline"/>
                <w:lang w:val="en-US"/>
              </w:rPr>
            </w:pPr>
            <w:r>
              <w:rPr>
                <w:rFonts w:hint="default" w:asciiTheme="minorAscii" w:hAnsiTheme="minorAscii"/>
                <w:b/>
                <w:bCs/>
                <w:vertAlign w:val="baseline"/>
                <w:lang w:val="en-US"/>
              </w:rPr>
              <w:t>Example</w:t>
            </w:r>
          </w:p>
        </w:tc>
        <w:tc>
          <w:tcPr>
            <w:tcW w:w="2841" w:type="dxa"/>
          </w:tcPr>
          <w:p w14:paraId="62F9308A">
            <w:pPr>
              <w:numPr>
                <w:ilvl w:val="0"/>
                <w:numId w:val="0"/>
              </w:numPr>
              <w:jc w:val="both"/>
              <w:rPr>
                <w:rFonts w:hint="default" w:asciiTheme="minorAscii" w:hAnsiTheme="minorAscii"/>
                <w:b/>
                <w:bCs/>
                <w:vertAlign w:val="baseline"/>
                <w:lang w:val="en-US"/>
              </w:rPr>
            </w:pPr>
            <w:r>
              <w:rPr>
                <w:rFonts w:hint="default" w:asciiTheme="minorAscii" w:hAnsiTheme="minorAscii"/>
                <w:b/>
                <w:bCs/>
                <w:vertAlign w:val="baseline"/>
                <w:lang w:val="en-US"/>
              </w:rPr>
              <w:t>Behaviour</w:t>
            </w:r>
          </w:p>
        </w:tc>
      </w:tr>
      <w:tr w14:paraId="23B6DDE5">
        <w:tc>
          <w:tcPr>
            <w:tcW w:w="2840" w:type="dxa"/>
          </w:tcPr>
          <w:p w14:paraId="22397FFE">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 xml:space="preserve">Field-prefixed term </w:t>
            </w:r>
          </w:p>
        </w:tc>
        <w:tc>
          <w:tcPr>
            <w:tcW w:w="2841" w:type="dxa"/>
          </w:tcPr>
          <w:p w14:paraId="7203B51C">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title:Hamlet</w:t>
            </w:r>
          </w:p>
        </w:tc>
        <w:tc>
          <w:tcPr>
            <w:tcW w:w="2841" w:type="dxa"/>
          </w:tcPr>
          <w:p w14:paraId="27D29B68">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Searches title field only</w:t>
            </w:r>
          </w:p>
        </w:tc>
      </w:tr>
      <w:tr w14:paraId="70493B04">
        <w:tc>
          <w:tcPr>
            <w:tcW w:w="2840" w:type="dxa"/>
          </w:tcPr>
          <w:p w14:paraId="3C6612DF">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 xml:space="preserve">Field-prefixed phrase </w:t>
            </w:r>
          </w:p>
        </w:tc>
        <w:tc>
          <w:tcPr>
            <w:tcW w:w="2841" w:type="dxa"/>
            <w:shd w:val="clear" w:color="auto" w:fill="auto"/>
            <w:vAlign w:val="top"/>
          </w:tcPr>
          <w:p w14:paraId="05D72417">
            <w:pPr>
              <w:numPr>
                <w:ilvl w:val="0"/>
                <w:numId w:val="0"/>
              </w:numPr>
              <w:ind w:left="0" w:leftChars="0" w:firstLine="0" w:firstLineChars="0"/>
              <w:jc w:val="left"/>
              <w:rPr>
                <w:rFonts w:hint="default" w:asciiTheme="minorAscii" w:hAnsiTheme="minorAscii" w:eastAsiaTheme="minorEastAsia" w:cstheme="minorBidi"/>
                <w:vertAlign w:val="baseline"/>
                <w:lang w:val="en-US" w:eastAsia="zh-CN" w:bidi="ar-SA"/>
              </w:rPr>
            </w:pPr>
            <w:r>
              <w:rPr>
                <w:rFonts w:hint="default" w:asciiTheme="minorAscii" w:hAnsiTheme="minorAscii"/>
                <w:vertAlign w:val="baseline"/>
                <w:lang w:val="en-US"/>
              </w:rPr>
              <w:t>author:"Philip Dick"</w:t>
            </w:r>
          </w:p>
        </w:tc>
        <w:tc>
          <w:tcPr>
            <w:tcW w:w="2841" w:type="dxa"/>
            <w:shd w:val="clear" w:color="auto" w:fill="auto"/>
            <w:vAlign w:val="top"/>
          </w:tcPr>
          <w:p w14:paraId="7B06F0FE">
            <w:pPr>
              <w:numPr>
                <w:ilvl w:val="0"/>
                <w:numId w:val="0"/>
              </w:numPr>
              <w:ind w:left="0" w:leftChars="0" w:firstLine="0" w:firstLineChars="0"/>
              <w:jc w:val="left"/>
              <w:rPr>
                <w:rFonts w:hint="default" w:asciiTheme="minorAscii" w:hAnsiTheme="minorAscii" w:eastAsiaTheme="minorEastAsia" w:cstheme="minorBidi"/>
                <w:vertAlign w:val="baseline"/>
                <w:lang w:val="en-US" w:eastAsia="zh-CN" w:bidi="ar-SA"/>
              </w:rPr>
            </w:pPr>
            <w:r>
              <w:rPr>
                <w:rFonts w:hint="default" w:asciiTheme="minorAscii" w:hAnsiTheme="minorAscii"/>
                <w:vertAlign w:val="baseline"/>
                <w:lang w:val="en-US"/>
              </w:rPr>
              <w:t xml:space="preserve">Searches author field only </w:t>
            </w:r>
          </w:p>
        </w:tc>
      </w:tr>
      <w:tr w14:paraId="57D4B7E1">
        <w:tc>
          <w:tcPr>
            <w:tcW w:w="2840" w:type="dxa"/>
          </w:tcPr>
          <w:p w14:paraId="1302B98F">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Plain term</w:t>
            </w:r>
          </w:p>
        </w:tc>
        <w:tc>
          <w:tcPr>
            <w:tcW w:w="2841" w:type="dxa"/>
          </w:tcPr>
          <w:p w14:paraId="5CC0F09A">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Jabberwocky</w:t>
            </w:r>
          </w:p>
        </w:tc>
        <w:tc>
          <w:tcPr>
            <w:tcW w:w="2841" w:type="dxa"/>
          </w:tcPr>
          <w:p w14:paraId="247E59C3">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Broadcasts to all three fields</w:t>
            </w:r>
          </w:p>
        </w:tc>
      </w:tr>
      <w:tr w14:paraId="2521DA61">
        <w:tc>
          <w:tcPr>
            <w:tcW w:w="2840" w:type="dxa"/>
          </w:tcPr>
          <w:p w14:paraId="50E400C3">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 xml:space="preserve">Plain phrase </w:t>
            </w:r>
          </w:p>
        </w:tc>
        <w:tc>
          <w:tcPr>
            <w:tcW w:w="2841" w:type="dxa"/>
          </w:tcPr>
          <w:p w14:paraId="39EE54CB">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"to be or not to be"</w:t>
            </w:r>
          </w:p>
        </w:tc>
        <w:tc>
          <w:tcPr>
            <w:tcW w:w="2841" w:type="dxa"/>
          </w:tcPr>
          <w:p w14:paraId="2EDBB4C4">
            <w:pPr>
              <w:numPr>
                <w:ilvl w:val="0"/>
                <w:numId w:val="0"/>
              </w:numPr>
              <w:jc w:val="left"/>
              <w:rPr>
                <w:rFonts w:hint="default" w:asciiTheme="minorAscii" w:hAnsiTheme="minorAscii"/>
                <w:vertAlign w:val="baseline"/>
                <w:lang w:val="en-US"/>
              </w:rPr>
            </w:pPr>
            <w:r>
              <w:rPr>
                <w:rFonts w:hint="default" w:asciiTheme="minorAscii" w:hAnsiTheme="minorAscii"/>
                <w:vertAlign w:val="baseline"/>
                <w:lang w:val="en-US"/>
              </w:rPr>
              <w:t>Broadcasts to all three fields</w:t>
            </w:r>
          </w:p>
        </w:tc>
      </w:tr>
    </w:tbl>
    <w:p w14:paraId="14851D5C">
      <w:pPr>
        <w:pStyle w:val="189"/>
        <w:ind w:firstLine="0"/>
        <w:jc w:val="both"/>
        <w:rPr>
          <w:rFonts w:hint="default"/>
          <w:lang w:eastAsia="it-IT"/>
          <w14:ligatures w14:val="standard"/>
        </w:rPr>
      </w:pPr>
    </w:p>
    <w:p w14:paraId="5F286147">
      <w:pPr>
        <w:pStyle w:val="189"/>
        <w:ind w:firstLine="0"/>
        <w:jc w:val="both"/>
        <w:rPr>
          <w:rFonts w:hint="default"/>
          <w:lang w:eastAsia="it-IT"/>
          <w14:ligatures w14:val="standard"/>
        </w:rPr>
      </w:pPr>
      <w:r>
        <w:rPr>
          <w:rFonts w:hint="default"/>
          <w:lang w:eastAsia="it-IT"/>
          <w14:ligatures w14:val="standard"/>
        </w:rPr>
        <w:t>This also support unfielded query such as “Hamlet” or "Philip Dick", broadcasts them to all the three fields (title, author and body) simultaneously.</w:t>
      </w:r>
      <w:r>
        <w:rPr>
          <w:rFonts w:hint="default"/>
          <w:lang w:val="en-US" w:eastAsia="it-IT"/>
          <w14:ligatures w14:val="standard"/>
        </w:rPr>
        <w:t xml:space="preserve"> </w:t>
      </w:r>
      <w:r>
        <w:rPr>
          <w:rFonts w:hint="default"/>
          <w:lang w:eastAsia="it-IT"/>
          <w14:ligatures w14:val="standard"/>
        </w:rPr>
        <w:t>The Field weights are applied during scoring are as follows:</w:t>
      </w:r>
    </w:p>
    <w:tbl>
      <w:tblPr>
        <w:tblStyle w:val="86"/>
        <w:tblpPr w:leftFromText="180" w:rightFromText="180" w:vertAnchor="text" w:horzAnchor="page" w:tblpX="7649" w:tblpY="21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9"/>
        <w:gridCol w:w="1006"/>
      </w:tblGrid>
      <w:tr w14:paraId="60C6AC21">
        <w:tc>
          <w:tcPr>
            <w:tcW w:w="1299" w:type="dxa"/>
          </w:tcPr>
          <w:p w14:paraId="408663C1">
            <w:pPr>
              <w:numPr>
                <w:ilvl w:val="0"/>
                <w:numId w:val="0"/>
              </w:numPr>
              <w:jc w:val="both"/>
              <w:rPr>
                <w:rFonts w:hint="default" w:asciiTheme="minorAscii" w:hAnsiTheme="minorAscii"/>
                <w:b/>
                <w:bCs/>
                <w:vertAlign w:val="baseline"/>
                <w:lang w:val="en-US"/>
              </w:rPr>
            </w:pPr>
            <w:r>
              <w:rPr>
                <w:rFonts w:hint="default" w:asciiTheme="minorAscii" w:hAnsiTheme="minorAscii"/>
                <w:b/>
                <w:bCs/>
                <w:vertAlign w:val="baseline"/>
                <w:lang w:val="en-US"/>
              </w:rPr>
              <w:t>Field</w:t>
            </w:r>
          </w:p>
        </w:tc>
        <w:tc>
          <w:tcPr>
            <w:tcW w:w="1006" w:type="dxa"/>
          </w:tcPr>
          <w:p w14:paraId="7D837CC3">
            <w:pPr>
              <w:numPr>
                <w:ilvl w:val="0"/>
                <w:numId w:val="0"/>
              </w:numPr>
              <w:jc w:val="both"/>
              <w:rPr>
                <w:rFonts w:hint="default" w:asciiTheme="minorAscii" w:hAnsiTheme="minorAscii"/>
                <w:b/>
                <w:bCs/>
                <w:vertAlign w:val="baseline"/>
                <w:lang w:val="en-US"/>
              </w:rPr>
            </w:pPr>
            <w:r>
              <w:rPr>
                <w:rFonts w:hint="default" w:asciiTheme="minorAscii" w:hAnsiTheme="minorAscii"/>
                <w:b/>
                <w:bCs/>
                <w:vertAlign w:val="baseline"/>
                <w:lang w:val="en-US"/>
              </w:rPr>
              <w:t>Weight</w:t>
            </w:r>
          </w:p>
        </w:tc>
      </w:tr>
      <w:tr w14:paraId="6DE2FF39">
        <w:tc>
          <w:tcPr>
            <w:tcW w:w="1299" w:type="dxa"/>
          </w:tcPr>
          <w:p w14:paraId="023B9E65">
            <w:pPr>
              <w:numPr>
                <w:ilvl w:val="0"/>
                <w:numId w:val="0"/>
              </w:numPr>
              <w:jc w:val="both"/>
              <w:rPr>
                <w:rFonts w:hint="default" w:asciiTheme="minorAscii" w:hAnsiTheme="minorAscii"/>
                <w:vertAlign w:val="baseline"/>
                <w:lang w:val="en-US"/>
              </w:rPr>
            </w:pPr>
            <w:r>
              <w:rPr>
                <w:rFonts w:hint="default" w:asciiTheme="minorAscii" w:hAnsiTheme="minorAscii"/>
                <w:vertAlign w:val="baseline"/>
                <w:lang w:val="en-US"/>
              </w:rPr>
              <w:t>Title</w:t>
            </w:r>
          </w:p>
        </w:tc>
        <w:tc>
          <w:tcPr>
            <w:tcW w:w="1006" w:type="dxa"/>
          </w:tcPr>
          <w:p w14:paraId="4A60F942">
            <w:pPr>
              <w:numPr>
                <w:ilvl w:val="0"/>
                <w:numId w:val="0"/>
              </w:numPr>
              <w:jc w:val="both"/>
              <w:rPr>
                <w:rFonts w:hint="default" w:asciiTheme="minorAscii" w:hAnsiTheme="minorAscii"/>
                <w:vertAlign w:val="baseline"/>
                <w:lang w:val="en-US"/>
              </w:rPr>
            </w:pPr>
            <w:r>
              <w:rPr>
                <w:rFonts w:hint="default" w:asciiTheme="minorAscii" w:hAnsiTheme="minorAscii"/>
                <w:vertAlign w:val="baseline"/>
                <w:lang w:val="en-US"/>
              </w:rPr>
              <w:t>3.0</w:t>
            </w:r>
          </w:p>
        </w:tc>
      </w:tr>
      <w:tr w14:paraId="33A963D2">
        <w:tc>
          <w:tcPr>
            <w:tcW w:w="1299" w:type="dxa"/>
          </w:tcPr>
          <w:p w14:paraId="207FB3C4">
            <w:pPr>
              <w:numPr>
                <w:ilvl w:val="0"/>
                <w:numId w:val="0"/>
              </w:numPr>
              <w:jc w:val="both"/>
              <w:rPr>
                <w:rFonts w:hint="default" w:asciiTheme="minorAscii" w:hAnsiTheme="minorAscii"/>
                <w:vertAlign w:val="baseline"/>
                <w:lang w:val="en-US"/>
              </w:rPr>
            </w:pPr>
            <w:r>
              <w:rPr>
                <w:rFonts w:hint="default" w:asciiTheme="minorAscii" w:hAnsiTheme="minorAscii"/>
                <w:vertAlign w:val="baseline"/>
                <w:lang w:val="en-US"/>
              </w:rPr>
              <w:t>Author</w:t>
            </w:r>
          </w:p>
        </w:tc>
        <w:tc>
          <w:tcPr>
            <w:tcW w:w="1006" w:type="dxa"/>
          </w:tcPr>
          <w:p w14:paraId="66189B55">
            <w:pPr>
              <w:numPr>
                <w:ilvl w:val="0"/>
                <w:numId w:val="0"/>
              </w:numPr>
              <w:jc w:val="both"/>
              <w:rPr>
                <w:rFonts w:hint="default" w:asciiTheme="minorAscii" w:hAnsiTheme="minorAscii"/>
                <w:vertAlign w:val="baseline"/>
                <w:lang w:val="en-US"/>
              </w:rPr>
            </w:pPr>
            <w:r>
              <w:rPr>
                <w:rFonts w:hint="default" w:asciiTheme="minorAscii" w:hAnsiTheme="minorAscii"/>
                <w:vertAlign w:val="baseline"/>
                <w:lang w:val="en-US"/>
              </w:rPr>
              <w:t>2.0</w:t>
            </w:r>
          </w:p>
        </w:tc>
      </w:tr>
      <w:tr w14:paraId="0544262F">
        <w:tc>
          <w:tcPr>
            <w:tcW w:w="1299" w:type="dxa"/>
          </w:tcPr>
          <w:p w14:paraId="3A5236C3">
            <w:pPr>
              <w:numPr>
                <w:ilvl w:val="0"/>
                <w:numId w:val="0"/>
              </w:numPr>
              <w:jc w:val="both"/>
              <w:rPr>
                <w:rFonts w:hint="default" w:asciiTheme="minorAscii" w:hAnsiTheme="minorAscii"/>
                <w:vertAlign w:val="baseline"/>
                <w:lang w:val="en-US"/>
              </w:rPr>
            </w:pPr>
            <w:r>
              <w:rPr>
                <w:rFonts w:hint="default" w:asciiTheme="minorAscii" w:hAnsiTheme="minorAscii"/>
                <w:vertAlign w:val="baseline"/>
                <w:lang w:val="en-US"/>
              </w:rPr>
              <w:t>Body</w:t>
            </w:r>
          </w:p>
        </w:tc>
        <w:tc>
          <w:tcPr>
            <w:tcW w:w="1006" w:type="dxa"/>
          </w:tcPr>
          <w:p w14:paraId="737424F5">
            <w:pPr>
              <w:numPr>
                <w:ilvl w:val="0"/>
                <w:numId w:val="0"/>
              </w:numPr>
              <w:jc w:val="both"/>
              <w:rPr>
                <w:rFonts w:hint="default" w:asciiTheme="minorAscii" w:hAnsiTheme="minorAscii"/>
                <w:vertAlign w:val="baseline"/>
                <w:lang w:val="en-US"/>
              </w:rPr>
            </w:pPr>
            <w:r>
              <w:rPr>
                <w:rFonts w:hint="default" w:asciiTheme="minorAscii" w:hAnsiTheme="minorAscii"/>
                <w:vertAlign w:val="baseline"/>
                <w:lang w:val="en-US"/>
              </w:rPr>
              <w:t>1.0</w:t>
            </w:r>
          </w:p>
        </w:tc>
      </w:tr>
    </w:tbl>
    <w:p w14:paraId="27A8E23B">
      <w:pPr>
        <w:pStyle w:val="189"/>
        <w:ind w:firstLine="0"/>
        <w:jc w:val="both"/>
        <w:rPr>
          <w:rFonts w:hint="default"/>
          <w:lang w:eastAsia="it-IT"/>
          <w14:ligatures w14:val="standard"/>
        </w:rPr>
      </w:pPr>
    </w:p>
    <w:p w14:paraId="042D5A38">
      <w:pPr>
        <w:pStyle w:val="104"/>
        <w:numPr>
          <w:numId w:val="0"/>
        </w:numPr>
        <w:shd w:val="clear" w:color="auto" w:fill="FFFFFF"/>
        <w:spacing w:before="100" w:beforeAutospacing="1" w:after="100" w:afterAutospacing="1" w:line="240" w:lineRule="auto"/>
        <w:ind w:leftChars="0"/>
        <w:rPr>
          <w14:ligatures w14:val="standard"/>
        </w:rPr>
      </w:pPr>
    </w:p>
    <w:p w14:paraId="0828A148">
      <w:pPr>
        <w:pStyle w:val="104"/>
        <w:numPr>
          <w:numId w:val="0"/>
        </w:numPr>
        <w:shd w:val="clear" w:color="auto" w:fill="FFFFFF"/>
        <w:spacing w:before="100" w:beforeAutospacing="1" w:after="100" w:afterAutospacing="1" w:line="240" w:lineRule="auto"/>
        <w:ind w:leftChars="0"/>
        <w:rPr>
          <w:rFonts w:hint="default"/>
          <w:lang w:val="en-US"/>
          <w14:ligatures w14:val="standard"/>
        </w:rPr>
      </w:pPr>
    </w:p>
    <w:p w14:paraId="78618AB1">
      <w:pPr>
        <w:pStyle w:val="104"/>
        <w:numPr>
          <w:numId w:val="0"/>
        </w:numPr>
        <w:shd w:val="clear" w:color="auto" w:fill="FFFFFF"/>
        <w:spacing w:before="100" w:beforeAutospacing="1" w:after="100" w:afterAutospacing="1" w:line="240" w:lineRule="auto"/>
        <w:ind w:leftChars="0"/>
        <w:rPr>
          <w14:ligatures w14:val="standard"/>
        </w:rPr>
      </w:pPr>
    </w:p>
    <w:p w14:paraId="28943347">
      <w:pPr>
        <w:pStyle w:val="104"/>
        <w:numPr>
          <w:numId w:val="0"/>
        </w:numPr>
        <w:shd w:val="clear" w:color="auto" w:fill="FFFFFF"/>
        <w:spacing w:before="100" w:beforeAutospacing="1" w:after="100" w:afterAutospacing="1" w:line="240" w:lineRule="auto"/>
        <w:ind w:leftChars="0"/>
        <w:rPr>
          <w14:ligatures w14:val="standard"/>
        </w:rPr>
      </w:pPr>
    </w:p>
    <w:p w14:paraId="6CB63A40">
      <w:pPr>
        <w:pStyle w:val="104"/>
        <w:numPr>
          <w:numId w:val="0"/>
        </w:numPr>
        <w:shd w:val="clear" w:color="auto" w:fill="FFFFFF"/>
        <w:spacing w:before="100" w:beforeAutospacing="1" w:after="100" w:afterAutospacing="1" w:line="240" w:lineRule="auto"/>
        <w:ind w:leftChars="0"/>
        <w:rPr>
          <w14:ligatures w14:val="standard"/>
        </w:rPr>
      </w:pPr>
    </w:p>
    <w:p w14:paraId="508E8478">
      <w:pPr>
        <w:pStyle w:val="104"/>
        <w:numPr>
          <w:numId w:val="0"/>
        </w:numPr>
        <w:shd w:val="clear" w:color="auto" w:fill="FFFFFF"/>
        <w:spacing w:before="100" w:beforeAutospacing="1" w:after="100" w:afterAutospacing="1" w:line="240" w:lineRule="auto"/>
        <w:ind w:leftChars="0"/>
        <w:rPr>
          <w14:ligatures w14:val="standard"/>
        </w:rPr>
      </w:pPr>
      <w:r>
        <w:rPr>
          <w:rFonts w:hint="default"/>
          <w14:ligatures w14:val="standard"/>
        </w:rPr>
        <w:t>Title and author fields are given higher weight as an exact match in metadata is a stronger relevance signal than a body mention. This follows the weighted zone scoring framework [1]. Rather than binary zone match scores with weights summing to 1, the system uses continuous normalised TF scores per field, with weights of 3.0, 2.0, and 1.0 for title, author, and body respectively. This extension allows the model to capture not just whether a query term appears in a field, but how often it appears, while preserving the relative importance between fields that the weighted zone framework prescribes.</w:t>
      </w:r>
    </w:p>
    <w:p w14:paraId="772125F0">
      <w:pPr>
        <w:pStyle w:val="119"/>
        <w:rPr>
          <w14:ligatures w14:val="standard"/>
        </w:rPr>
      </w:pPr>
      <w:r>
        <w:rPr>
          <w:rStyle w:val="183"/>
          <w:rFonts w:hint="default"/>
          <w:b/>
          <w:lang w:val="en-US"/>
          <w14:ligatures w14:val="standard"/>
        </w:rPr>
        <w:t>3</w:t>
      </w:r>
      <w:r>
        <w:rPr>
          <w:rStyle w:val="183"/>
          <w:b/>
          <w14:ligatures w14:val="standard"/>
        </w:rPr>
        <w:t>.</w:t>
      </w:r>
      <w:r>
        <w:rPr>
          <w:rStyle w:val="183"/>
          <w:rFonts w:hint="default"/>
          <w:b/>
          <w:lang w:val="en-US"/>
          <w14:ligatures w14:val="standard"/>
        </w:rPr>
        <w:t>2</w:t>
      </w:r>
      <w:r>
        <w:rPr>
          <w14:ligatures w14:val="standard"/>
        </w:rPr>
        <w:t> </w:t>
      </w:r>
      <w:r>
        <w:rPr>
          <w:rFonts w:hint="default"/>
          <w14:ligatures w14:val="standard"/>
        </w:rPr>
        <w:t>Structured Search</w:t>
      </w:r>
    </w:p>
    <w:p w14:paraId="1DFF6D38">
      <w:pPr>
        <w:pStyle w:val="189"/>
        <w:ind w:firstLine="0"/>
        <w:jc w:val="both"/>
        <w:rPr>
          <w:rFonts w:hint="default"/>
          <w14:ligatures w14:val="standard"/>
        </w:rPr>
      </w:pPr>
      <w:r>
        <w:rPr>
          <w:rFonts w:hint="default"/>
          <w14:ligatures w14:val="standard"/>
        </w:rPr>
        <w:t>The structured retrieval model scores documents using raw term frequency normalised by</w:t>
      </w:r>
      <w:r>
        <w:rPr>
          <w:rFonts w:hint="default"/>
          <w:lang w:val="en-US"/>
          <w14:ligatures w14:val="standard"/>
        </w:rPr>
        <w:t xml:space="preserve"> </w:t>
      </w:r>
      <w:r>
        <w:rPr>
          <w:rFonts w:hint="default"/>
          <w14:ligatures w14:val="standard"/>
        </w:rPr>
        <w:t>document length:</w:t>
      </w:r>
    </w:p>
    <w:p w14:paraId="377945E7">
      <w:pPr>
        <w:pStyle w:val="189"/>
        <w:ind w:firstLine="0"/>
        <w:jc w:val="both"/>
        <w:rPr>
          <w:rFonts w:hint="default"/>
          <w:b/>
          <w:bCs/>
          <w14:ligatures w14:val="standard"/>
        </w:rPr>
      </w:pPr>
    </w:p>
    <w:p w14:paraId="22858536">
      <w:pPr>
        <w:pStyle w:val="189"/>
        <w:ind w:firstLine="0"/>
        <w:jc w:val="both"/>
        <w:rPr>
          <w:rFonts w:hint="default"/>
          <w:b/>
          <w:bCs/>
          <w14:ligatures w14:val="standard"/>
        </w:rPr>
      </w:pPr>
      <w:r>
        <w:rPr>
          <w:rFonts w:hint="default"/>
          <w:b/>
          <w:bCs/>
          <w14:ligatures w14:val="standard"/>
        </w:rPr>
        <w:t>Score(q, d) = Σ_field [ field_weight × Σ_t ( tf(t, d, field) / field_len(d) ) ]</w:t>
      </w:r>
    </w:p>
    <w:p w14:paraId="64650877">
      <w:pPr>
        <w:pStyle w:val="189"/>
        <w:ind w:firstLine="0"/>
        <w:jc w:val="both"/>
        <w:rPr>
          <w:rFonts w:hint="default"/>
          <w:b/>
          <w:bCs/>
          <w14:ligatures w14:val="standard"/>
        </w:rPr>
      </w:pPr>
    </w:p>
    <w:p w14:paraId="2ED49B1F">
      <w:pPr>
        <w:pStyle w:val="189"/>
        <w:ind w:firstLine="0"/>
        <w:jc w:val="both"/>
        <w:rPr>
          <w:rFonts w:hint="default"/>
          <w:lang w:val="en-US"/>
          <w14:ligatures w14:val="standard"/>
        </w:rPr>
      </w:pPr>
      <w:r>
        <w:rPr>
          <w:rFonts w:hint="default"/>
          <w14:ligatures w14:val="standard"/>
        </w:rPr>
        <w:t>Where</w:t>
      </w:r>
      <w:r>
        <w:rPr>
          <w:rFonts w:hint="default"/>
          <w:lang w:val="en-US"/>
          <w14:ligatures w14:val="standard"/>
        </w:rPr>
        <w:t xml:space="preserve"> the </w:t>
      </w:r>
      <w:r>
        <w:rPr>
          <w:rFonts w:hint="default"/>
          <w:b/>
          <w:bCs/>
          <w14:ligatures w14:val="standard"/>
        </w:rPr>
        <w:t>f</w:t>
      </w:r>
      <w:r>
        <w:rPr>
          <w:rFonts w:hint="default"/>
          <w:b w:val="0"/>
          <w:bCs w:val="0"/>
          <w14:ligatures w14:val="standard"/>
        </w:rPr>
        <w:t>ield_weight</w:t>
      </w:r>
      <w:r>
        <w:rPr>
          <w:rFonts w:hint="default"/>
          <w14:ligatures w14:val="standard"/>
        </w:rPr>
        <w:t xml:space="preserve"> = 3.0 (title), 2.0 (author), 1.0 (body) — do not sum to 1</w:t>
      </w:r>
      <w:r>
        <w:rPr>
          <w:rFonts w:hint="default"/>
          <w:lang w:val="en-US"/>
          <w14:ligatures w14:val="standard"/>
        </w:rPr>
        <w:t xml:space="preserve">, </w:t>
      </w:r>
      <w:r>
        <w:rPr>
          <w:rFonts w:hint="default"/>
          <w:b w:val="0"/>
          <w:bCs w:val="0"/>
          <w14:ligatures w14:val="standard"/>
        </w:rPr>
        <w:t>tf(t, d, field)</w:t>
      </w:r>
      <w:r>
        <w:rPr>
          <w:rFonts w:hint="default"/>
          <w14:ligatures w14:val="standard"/>
        </w:rPr>
        <w:t xml:space="preserve"> = how many times term t appears in that field of document d</w:t>
      </w:r>
      <w:r>
        <w:rPr>
          <w:rFonts w:hint="default"/>
          <w:lang w:val="en-US"/>
          <w14:ligatures w14:val="standard"/>
        </w:rPr>
        <w:t xml:space="preserve"> and </w:t>
      </w:r>
      <w:r>
        <w:rPr>
          <w:rFonts w:hint="default"/>
          <w14:ligatures w14:val="standard"/>
        </w:rPr>
        <w:t>field_len(d) = total number of tokens in that field of document d</w:t>
      </w:r>
      <w:r>
        <w:rPr>
          <w:rFonts w:hint="default"/>
          <w:lang w:val="en-US"/>
          <w14:ligatures w14:val="standard"/>
        </w:rPr>
        <w:t>.</w:t>
      </w:r>
    </w:p>
    <w:p w14:paraId="79CD5A12">
      <w:pPr>
        <w:pStyle w:val="189"/>
        <w:ind w:firstLine="0"/>
        <w:jc w:val="both"/>
        <w:rPr>
          <w:rFonts w:hint="default"/>
          <w14:ligatures w14:val="standard"/>
        </w:rPr>
      </w:pPr>
    </w:p>
    <w:p w14:paraId="758EB7B7">
      <w:pPr>
        <w:pStyle w:val="189"/>
        <w:ind w:firstLine="0"/>
        <w:jc w:val="both"/>
        <w:rPr>
          <w:rFonts w:hint="default"/>
          <w:lang w:val="en-US"/>
          <w14:ligatures w14:val="standard"/>
        </w:rPr>
      </w:pPr>
      <w:r>
        <w:rPr>
          <w:rFonts w:hint="default"/>
          <w14:ligatures w14:val="standard"/>
        </w:rPr>
        <w:t>This model serves as an interpretable baseline. It rewards documents in which query terms appear frequently relative to document length, but applies no IDF component — a term appearing in every document receives the same weight as a rare term. This system extends the weighted zone scoring formula</w:t>
      </w:r>
      <w:r>
        <w:rPr>
          <w:rFonts w:hint="default"/>
          <w:lang w:val="en-US"/>
          <w14:ligatures w14:val="standard"/>
        </w:rPr>
        <w:t>:</w:t>
      </w:r>
    </w:p>
    <w:p w14:paraId="3FBAF022">
      <w:pPr>
        <w:pStyle w:val="189"/>
        <w:ind w:firstLine="0"/>
        <w:jc w:val="both"/>
        <w:rPr>
          <w:rFonts w:hint="default"/>
          <w:lang w:val="en-US"/>
          <w14:ligatures w14:val="standard"/>
        </w:rPr>
      </w:pPr>
    </w:p>
    <w:p w14:paraId="539BF3A3">
      <w:pPr>
        <w:keepNext w:val="0"/>
        <w:keepLines w:val="0"/>
        <w:widowControl/>
        <w:suppressLineNumbers w:val="0"/>
        <w:ind w:left="1416" w:leftChars="0" w:firstLine="708" w:firstLineChars="0"/>
        <w:jc w:val="left"/>
      </w:pPr>
      <w:r>
        <w:rPr>
          <w:rFonts w:ascii="CMMI10" w:hAnsi="CMMI10" w:eastAsia="CMMI10" w:cs="CMMI10"/>
          <w:color w:val="231F20"/>
          <w:kern w:val="0"/>
          <w:sz w:val="15"/>
          <w:szCs w:val="15"/>
          <w:lang w:val="en-US" w:eastAsia="zh-CN" w:bidi="ar"/>
        </w:rPr>
        <w:t xml:space="preserve">ℓ </w:t>
      </w:r>
    </w:p>
    <w:p w14:paraId="560FDD51">
      <w:pPr>
        <w:keepNext w:val="0"/>
        <w:keepLines w:val="0"/>
        <w:widowControl/>
        <w:suppressLineNumbers w:val="0"/>
        <w:ind w:left="1416" w:leftChars="0" w:firstLine="708" w:firstLineChars="0"/>
        <w:jc w:val="left"/>
      </w:pPr>
      <w:r>
        <w:rPr>
          <w:rFonts w:ascii="PazoMath" w:hAnsi="PazoMath" w:eastAsia="PazoMath" w:cs="PazoMath"/>
          <w:color w:val="231F20"/>
          <w:kern w:val="0"/>
          <w:sz w:val="27"/>
          <w:szCs w:val="27"/>
          <w:lang w:val="en-US" w:eastAsia="zh-CN" w:bidi="ar"/>
        </w:rPr>
        <w:t>∑</w:t>
      </w:r>
      <w:r>
        <w:rPr>
          <w:rFonts w:hint="default" w:ascii="PazoMath" w:hAnsi="PazoMath" w:eastAsia="PazoMath" w:cs="PazoMath"/>
          <w:color w:val="231F20"/>
          <w:kern w:val="0"/>
          <w:sz w:val="27"/>
          <w:szCs w:val="27"/>
          <w:lang w:val="en-US" w:eastAsia="zh-CN" w:bidi="ar"/>
        </w:rPr>
        <w:t xml:space="preserve"> </w:t>
      </w:r>
      <w:r>
        <w:rPr>
          <w:rFonts w:hint="default" w:ascii="Palatino Italic" w:hAnsi="Palatino Italic" w:eastAsia="Palatino Italic" w:cs="Palatino Italic"/>
          <w:i/>
          <w:iCs/>
          <w:color w:val="231F20"/>
          <w:kern w:val="0"/>
          <w:sz w:val="19"/>
          <w:szCs w:val="19"/>
          <w:lang w:val="en-US" w:eastAsia="zh-CN" w:bidi="ar"/>
        </w:rPr>
        <w:t>g</w:t>
      </w:r>
      <w:r>
        <w:rPr>
          <w:rFonts w:hint="default" w:ascii="Palatino Italic" w:hAnsi="Palatino Italic" w:eastAsia="Palatino Italic" w:cs="Palatino Italic"/>
          <w:i/>
          <w:iCs/>
          <w:color w:val="231F20"/>
          <w:kern w:val="0"/>
          <w:sz w:val="15"/>
          <w:szCs w:val="15"/>
          <w:lang w:val="en-US" w:eastAsia="zh-CN" w:bidi="ar"/>
        </w:rPr>
        <w:t>i</w:t>
      </w:r>
      <w:r>
        <w:rPr>
          <w:rFonts w:hint="default" w:ascii="Palatino Italic" w:hAnsi="Palatino Italic" w:eastAsia="Palatino Italic" w:cs="Palatino Italic"/>
          <w:i/>
          <w:iCs/>
          <w:color w:val="231F20"/>
          <w:kern w:val="0"/>
          <w:sz w:val="19"/>
          <w:szCs w:val="19"/>
          <w:lang w:val="en-US" w:eastAsia="zh-CN" w:bidi="ar"/>
        </w:rPr>
        <w:t>s</w:t>
      </w:r>
      <w:r>
        <w:rPr>
          <w:rFonts w:hint="default" w:ascii="Palatino Italic" w:hAnsi="Palatino Italic" w:eastAsia="Palatino Italic" w:cs="Palatino Italic"/>
          <w:i/>
          <w:iCs/>
          <w:color w:val="231F20"/>
          <w:kern w:val="0"/>
          <w:sz w:val="15"/>
          <w:szCs w:val="15"/>
          <w:lang w:val="en-US" w:eastAsia="zh-CN" w:bidi="ar"/>
        </w:rPr>
        <w:t xml:space="preserve">i  -- </w:t>
      </w:r>
      <w:r>
        <w:rPr>
          <w:rFonts w:ascii="PazoMath" w:hAnsi="PazoMath" w:eastAsia="PazoMath" w:cs="PazoMath"/>
          <w:color w:val="231F20"/>
          <w:kern w:val="0"/>
          <w:sz w:val="27"/>
          <w:szCs w:val="27"/>
          <w:lang w:val="en-US" w:eastAsia="zh-CN" w:bidi="ar"/>
        </w:rPr>
        <w:t xml:space="preserve"> </w:t>
      </w:r>
      <w:r>
        <w:rPr>
          <w:rFonts w:hint="default" w:asciiTheme="minorAscii" w:hAnsiTheme="minorAscii"/>
          <w:vertAlign w:val="baseline"/>
          <w:lang w:val="en-US"/>
        </w:rPr>
        <w:t xml:space="preserve">[1] </w:t>
      </w:r>
    </w:p>
    <w:p w14:paraId="42CDB2FB">
      <w:pPr>
        <w:keepNext w:val="0"/>
        <w:keepLines w:val="0"/>
        <w:widowControl/>
        <w:suppressLineNumbers w:val="0"/>
        <w:ind w:left="1416" w:leftChars="0" w:firstLine="708" w:firstLineChars="0"/>
        <w:jc w:val="left"/>
        <w:rPr>
          <w:rFonts w:hint="default"/>
          <w:lang w:val="en-US"/>
          <w14:ligatures w14:val="standard"/>
        </w:rPr>
      </w:pPr>
      <w:r>
        <w:rPr>
          <w:rFonts w:ascii="Palatino Italic" w:hAnsi="Palatino Italic" w:eastAsia="Palatino Italic" w:cs="Palatino Italic"/>
          <w:i/>
          <w:iCs/>
          <w:color w:val="231F20"/>
          <w:kern w:val="0"/>
          <w:sz w:val="15"/>
          <w:szCs w:val="15"/>
          <w:lang w:val="en-US" w:eastAsia="zh-CN" w:bidi="ar"/>
        </w:rPr>
        <w:t>i</w:t>
      </w:r>
      <w:r>
        <w:rPr>
          <w:rFonts w:ascii="CMR10" w:hAnsi="CMR10" w:eastAsia="CMR10" w:cs="CMR10"/>
          <w:color w:val="231F20"/>
          <w:kern w:val="0"/>
          <w:sz w:val="15"/>
          <w:szCs w:val="15"/>
          <w:lang w:val="en-US" w:eastAsia="zh-CN" w:bidi="ar"/>
        </w:rPr>
        <w:t>=</w:t>
      </w:r>
      <w:r>
        <w:rPr>
          <w:rFonts w:ascii="Palatino-Roman" w:hAnsi="Palatino-Roman" w:eastAsia="Palatino-Roman" w:cs="Palatino-Roman"/>
          <w:color w:val="231F20"/>
          <w:kern w:val="0"/>
          <w:sz w:val="15"/>
          <w:szCs w:val="15"/>
          <w:lang w:val="en-US" w:eastAsia="zh-CN" w:bidi="ar"/>
        </w:rPr>
        <w:t>1</w:t>
      </w:r>
      <w:r>
        <w:rPr>
          <w:rFonts w:hint="default" w:ascii="Palatino Italic" w:hAnsi="Palatino Italic" w:eastAsia="Palatino Italic" w:cs="Palatino Italic"/>
          <w:i/>
          <w:iCs/>
          <w:color w:val="231F20"/>
          <w:kern w:val="0"/>
          <w:sz w:val="15"/>
          <w:szCs w:val="15"/>
          <w:lang w:val="en-US" w:eastAsia="zh-CN" w:bidi="ar"/>
        </w:rPr>
        <w:t xml:space="preserve"> </w:t>
      </w:r>
      <w:r>
        <w:rPr>
          <w:rFonts w:hint="default" w:asciiTheme="minorAscii" w:hAnsiTheme="minorAscii"/>
          <w:vertAlign w:val="baseline"/>
          <w:lang w:val="en-US"/>
        </w:rPr>
        <w:t xml:space="preserve"> </w:t>
      </w:r>
    </w:p>
    <w:p w14:paraId="751868F3">
      <w:pPr>
        <w:pStyle w:val="104"/>
        <w:numPr>
          <w:numId w:val="0"/>
        </w:numPr>
        <w:shd w:val="clear" w:color="auto" w:fill="FFFFFF"/>
        <w:spacing w:before="100" w:beforeAutospacing="1" w:after="100" w:afterAutospacing="1" w:line="240" w:lineRule="auto"/>
        <w:contextualSpacing/>
        <w:jc w:val="both"/>
        <w:rPr>
          <w:rFonts w:hint="default"/>
          <w14:ligatures w14:val="standard"/>
        </w:rPr>
      </w:pPr>
      <w:r>
        <w:rPr>
          <w:rFonts w:hint="default"/>
          <w14:ligatures w14:val="standard"/>
        </w:rPr>
        <w:t>The book defines sᵢ as a binary score — a zone either contains the term (1) or does not (0) — with weights that sum to 1. This system extends that formula by replacing the binary score sᵢ with a normalised term frequency tf(t,d,field) / field_len(d), and using ratio-based field weights (3.0, 2.0, 1.0) rather than weights summing to 1. This extension was motivated by the limitation of binary scoring,  two documents that both contain a query term in the title would score identically, even if one mentions it once and the other is entirely about it. Using TF instead captures not just whether a query term appears in a field, but how prominently it appears relative to the length of that field. This model serves as an interpretable baseline. It rewards documents in which query terms appear frequently relative to document length, but applies no IDF component — a term appearing in every document receives the same weight as a rare term.</w:t>
      </w:r>
      <w:r>
        <w:rPr>
          <w:rFonts w:hint="default"/>
          <w:lang w:val="en-US"/>
          <w14:ligatures w14:val="standard"/>
        </w:rPr>
        <w:t xml:space="preserve"> </w:t>
      </w:r>
      <w:r>
        <w:rPr>
          <w:rFonts w:hint="default"/>
          <w14:ligatures w14:val="standard"/>
        </w:rPr>
        <w:t>Advantage of this model is it is simple, fast, and interpretable — every score is directly proportional to how often the query term appears in the document. The con would be that without IDF, common terms (e.g., "English") receive the same treatment as rare discriminative terms (e.g., "Jabberwocky"), reducing ranking precision for a common-word queries.</w:t>
      </w:r>
    </w:p>
    <w:p w14:paraId="4E31761A">
      <w:pPr>
        <w:pStyle w:val="119"/>
        <w:rPr>
          <w14:ligatures w14:val="standard"/>
        </w:rPr>
      </w:pPr>
      <w:r>
        <w:rPr>
          <w:rStyle w:val="183"/>
          <w:rFonts w:hint="default"/>
          <w:b/>
          <w:lang w:val="en-US"/>
          <w14:ligatures w14:val="standard"/>
        </w:rPr>
        <w:t>3</w:t>
      </w:r>
      <w:r>
        <w:rPr>
          <w:rStyle w:val="183"/>
          <w:b/>
          <w14:ligatures w14:val="standard"/>
        </w:rPr>
        <w:t>.</w:t>
      </w:r>
      <w:r>
        <w:rPr>
          <w:rStyle w:val="183"/>
          <w:rFonts w:hint="default"/>
          <w:b/>
          <w:lang w:val="en-US"/>
          <w14:ligatures w14:val="standard"/>
        </w:rPr>
        <w:t>3</w:t>
      </w:r>
      <w:r>
        <w:rPr>
          <w14:ligatures w14:val="standard"/>
        </w:rPr>
        <w:t> </w:t>
      </w:r>
      <w:r>
        <w:rPr>
          <w:rFonts w:hint="default"/>
          <w14:ligatures w14:val="standard"/>
        </w:rPr>
        <w:t>Vector Space Model (VSM)</w:t>
      </w:r>
    </w:p>
    <w:p w14:paraId="56920E91">
      <w:pPr>
        <w:pStyle w:val="189"/>
        <w:ind w:firstLine="0"/>
        <w:jc w:val="both"/>
        <w:rPr>
          <w:rFonts w:hint="default"/>
          <w14:ligatures w14:val="standard"/>
        </w:rPr>
      </w:pPr>
      <w:r>
        <w:rPr>
          <w:rFonts w:hint="default"/>
          <w14:ligatures w14:val="standard"/>
        </w:rPr>
        <w:t>The Vector Space Model works by converting both documents and queries into vectors — lists of numbers that represent how much of each word they contain. The more similar a document's word distribution is to the query, the smaller the angle between their vectors, and the higher it ranks. This angle measurement is called cosine similarity [1]. Instead of counting how many times a word appears directly, the model uses a log-normalised version of term frequency. This is because a word appearing 100 times should not score 100 times higher than a word appearing once, the extra occurrences add less and less value each time. Log normalisation compresses this so that the score grows at a reasonable rate: tf_norm = log(1 + tf) [1].</w:t>
      </w:r>
    </w:p>
    <w:p w14:paraId="50737510">
      <w:pPr>
        <w:pStyle w:val="189"/>
        <w:ind w:firstLine="0"/>
        <w:jc w:val="both"/>
        <w:rPr>
          <w:rFonts w:hint="default"/>
          <w14:ligatures w14:val="standard"/>
        </w:rPr>
      </w:pPr>
    </w:p>
    <w:p w14:paraId="1E58DE53">
      <w:pPr>
        <w:pStyle w:val="189"/>
        <w:ind w:firstLine="0"/>
        <w:jc w:val="both"/>
        <w:rPr>
          <w14:ligatures w14:val="standard"/>
        </w:rPr>
      </w:pPr>
      <w:r>
        <w:rPr>
          <w:rFonts w:hint="default"/>
          <w14:ligatures w14:val="standard"/>
        </w:rPr>
        <w:t>The model also accounts for how rare or common a word is across all 70,000 books. A word like "the" that appears in almost every book tells you nothing useful about relevance. A word like "Jabberwocky" that appears in very few books is a strong signal. This is measured by IDF: idf = log((N + 1) / (df + 1)) + 1. The smoothing prevents the formula from breaking when a term appears in every document. The final score per term combines both: tf_norm × idf² — a document scores high only if the word appears frequently in it and rarely across the corpus.</w:t>
      </w:r>
      <w:r>
        <w:rPr>
          <w:rFonts w:hint="default"/>
          <w:lang w:val="en-US"/>
          <w14:ligatures w14:val="standard"/>
        </w:rPr>
        <w:t xml:space="preserve"> </w:t>
      </w:r>
      <w:r>
        <w:rPr>
          <w:rFonts w:hint="default"/>
          <w14:ligatures w14:val="standard"/>
        </w:rPr>
        <w:t>Finally, scores are divided by √field_len so that longer documents do not automatically outscore shorter ones just for containing more words. A short poem and a long novel are compared on equal terms [1].</w:t>
      </w:r>
      <w:r>
        <w:rPr>
          <w:rFonts w:hint="default"/>
          <w:lang w:val="en-US"/>
          <w14:ligatures w14:val="standard"/>
        </w:rPr>
        <w:t xml:space="preserve"> </w:t>
      </w:r>
      <w:r>
        <w:rPr>
          <w:rFonts w:hint="default"/>
          <w:lang w:val="en-US" w:eastAsia="it-IT"/>
          <w14:ligatures w14:val="standard"/>
        </w:rPr>
        <w:t>The main advantage of VSM over the structured model is that by combining TF and IDF, it rewards words that are genuinely distinctive to a document rather than words that simply appear everywhere, making it significantly more precise for general queries. However, dividing by √field_len is only an approximation of true cosine normalisation, and in a corpus as varied as Project Gutenberg, ranging from short poems to thousand-page novels, this approximation may not fully level the playing field between very short and very long documents.</w:t>
      </w:r>
    </w:p>
    <w:p w14:paraId="62E5BFC7">
      <w:pPr>
        <w:pStyle w:val="119"/>
        <w:ind w:left="0" w:leftChars="0" w:firstLine="0" w:firstLineChars="0"/>
        <w:rPr>
          <w14:ligatures w14:val="standard"/>
        </w:rPr>
      </w:pPr>
      <w:r>
        <w:rPr>
          <w:rStyle w:val="183"/>
          <w:rFonts w:hint="default"/>
          <w:b/>
          <w:lang w:val="en-US"/>
          <w14:ligatures w14:val="standard"/>
        </w:rPr>
        <w:t>3</w:t>
      </w:r>
      <w:r>
        <w:rPr>
          <w:rStyle w:val="183"/>
          <w:b/>
          <w14:ligatures w14:val="standard"/>
        </w:rPr>
        <w:t>.</w:t>
      </w:r>
      <w:r>
        <w:rPr>
          <w:rStyle w:val="183"/>
          <w:rFonts w:hint="default"/>
          <w:b/>
          <w:lang w:val="en-US"/>
          <w14:ligatures w14:val="standard"/>
        </w:rPr>
        <w:t>4</w:t>
      </w:r>
      <w:r>
        <w:rPr>
          <w14:ligatures w14:val="standard"/>
        </w:rPr>
        <w:t> </w:t>
      </w:r>
      <w:r>
        <w:rPr>
          <w:rFonts w:hint="default"/>
          <w14:ligatures w14:val="standard"/>
        </w:rPr>
        <w:t>BM25 (Okapi BM25)</w:t>
      </w:r>
    </w:p>
    <w:p w14:paraId="03EE8180">
      <w:pPr>
        <w:pStyle w:val="189"/>
        <w:ind w:firstLine="0"/>
        <w:jc w:val="both"/>
        <w:rPr>
          <w:rFonts w:hint="default"/>
          <w:lang w:eastAsia="it-IT"/>
          <w14:ligatures w14:val="standard"/>
        </w:rPr>
      </w:pPr>
      <w:r>
        <w:rPr>
          <w:rFonts w:hint="default"/>
          <w:lang w:eastAsia="it-IT"/>
          <w14:ligatures w14:val="standard"/>
        </w:rPr>
        <w:t>BM25 is a ranking function that takes everything VSM does and improves on two specific problems. The first problem it fixes is what happens when a word is repeated many times in a document. In VSM, a word appearing 500 times scores far higher than one appearing 10 times. This is unfair — after a certain point, seeing the same word over and over does not make a document more relevant, it just means the word was repeated a lot. BM25 puts a ceiling on this. As the word count increases, the score grows more and more slowly until it reaches a maximum of K1 + 1 = 2.5 and stops growing altogether. This is called TF saturation.</w:t>
      </w:r>
    </w:p>
    <w:p w14:paraId="778DC163">
      <w:pPr>
        <w:pStyle w:val="189"/>
        <w:ind w:firstLine="0"/>
        <w:jc w:val="both"/>
        <w:rPr>
          <w:rFonts w:hint="default"/>
          <w:lang w:eastAsia="it-IT"/>
          <w14:ligatures w14:val="standard"/>
        </w:rPr>
      </w:pPr>
    </w:p>
    <w:p w14:paraId="5EFD9991">
      <w:pPr>
        <w:pStyle w:val="189"/>
        <w:ind w:firstLine="0"/>
        <w:jc w:val="both"/>
        <w:rPr>
          <w:rFonts w:hint="default"/>
          <w:lang w:val="en-US" w:eastAsia="it-IT"/>
          <w14:ligatures w14:val="standard"/>
        </w:rPr>
      </w:pPr>
      <w:r>
        <w:rPr>
          <w:rFonts w:hint="default"/>
          <w:lang w:eastAsia="it-IT"/>
          <w14:ligatures w14:val="standard"/>
        </w:rPr>
        <w:t>The second problem it fixes is document length. A long novel naturally contains more words than a short poem, so it will always have higher raw term frequencies. BM25 handles this by comparing each document's length to the average length of all documents in the corpus using dl/avgdl. If a document is much longer than average, its scores are adjusted downward so it does not get an unfair advantage over shorter documents.</w:t>
      </w:r>
      <w:r>
        <w:rPr>
          <w:rFonts w:hint="default"/>
          <w:lang w:val="en-US" w:eastAsia="it-IT"/>
          <w14:ligatures w14:val="standard"/>
        </w:rPr>
        <w:t xml:space="preserve"> Two parameters control this behaviour. K1 = 1.5 controls how quickly the TF ceiling is reached — the higher it is, the more raw term frequency still matters. B = 0.75 controls how strongly document length is taken into account — at 0 length is ignored entirely, at 1 it is fully normalised. The values used here fall within the standard recommended ranges [1]:</w:t>
      </w:r>
    </w:p>
    <w:p w14:paraId="60E3AE7C">
      <w:pPr>
        <w:pStyle w:val="189"/>
        <w:ind w:firstLine="0"/>
        <w:jc w:val="both"/>
        <w:rPr>
          <w:rFonts w:hint="default"/>
          <w:lang w:val="en-US" w:eastAsia="it-IT"/>
          <w14:ligatures w14:val="standard"/>
        </w:rPr>
      </w:pPr>
    </w:p>
    <w:p w14:paraId="036A208F">
      <w:pPr>
        <w:pStyle w:val="189"/>
        <w:ind w:firstLine="0"/>
        <w:jc w:val="both"/>
        <w:rPr>
          <w:rFonts w:hint="default"/>
          <w:b/>
          <w:bCs/>
          <w:lang w:val="en-US" w:eastAsia="it-IT"/>
          <w14:ligatures w14:val="standard"/>
        </w:rPr>
      </w:pPr>
      <w:r>
        <w:rPr>
          <w:rFonts w:hint="default"/>
          <w:b/>
          <w:bCs/>
          <w:lang w:val="en-US" w:eastAsia="it-IT"/>
          <w14:ligatures w14:val="standard"/>
        </w:rPr>
        <w:t>BM25(t, d) = IDF(t) × (tf × (K1 + 1)) / (tf + K1 × (1 − B + B × dl/avgdl)) -- [1]</w:t>
      </w:r>
    </w:p>
    <w:p w14:paraId="3DBB031E">
      <w:pPr>
        <w:pStyle w:val="189"/>
        <w:ind w:firstLine="0"/>
        <w:jc w:val="both"/>
        <w:rPr>
          <w:rFonts w:hint="default"/>
          <w:b/>
          <w:bCs/>
          <w:lang w:val="en-US" w:eastAsia="it-IT"/>
          <w14:ligatures w14:val="standard"/>
        </w:rPr>
      </w:pPr>
    </w:p>
    <w:p w14:paraId="7E490BF7">
      <w:pPr>
        <w:pStyle w:val="189"/>
        <w:ind w:firstLine="0"/>
        <w:jc w:val="both"/>
        <w:rPr>
          <w:rFonts w:hint="default"/>
          <w:b/>
          <w:bCs/>
          <w:lang w:val="en-US" w:eastAsia="it-IT"/>
          <w14:ligatures w14:val="standard"/>
        </w:rPr>
      </w:pPr>
      <w:r>
        <w:rPr>
          <w:rFonts w:hint="default"/>
          <w:b/>
          <w:bCs/>
          <w:lang w:val="en-US" w:eastAsia="it-IT"/>
          <w14:ligatures w14:val="standard"/>
        </w:rPr>
        <w:t>IDF(t) = log((N − df + 0.5) / (df + 0.5) + 1) -- [1]</w:t>
      </w:r>
    </w:p>
    <w:p w14:paraId="2E7E5E03">
      <w:pPr>
        <w:pStyle w:val="189"/>
        <w:ind w:firstLine="0"/>
        <w:jc w:val="both"/>
        <w:rPr>
          <w:rFonts w:hint="default"/>
          <w:lang w:val="en-US" w:eastAsia="it-IT"/>
          <w14:ligatures w14:val="standard"/>
        </w:rPr>
      </w:pPr>
    </w:p>
    <w:p w14:paraId="56B2863F">
      <w:pPr>
        <w:pStyle w:val="189"/>
        <w:ind w:firstLine="0"/>
        <w:jc w:val="both"/>
        <w:rPr>
          <w:rFonts w:hint="default"/>
          <w:lang w:val="en-US" w:eastAsia="it-IT"/>
          <w14:ligatures w14:val="standard"/>
        </w:rPr>
      </w:pPr>
      <w:r>
        <w:rPr>
          <w:rFonts w:hint="default"/>
          <w:lang w:val="en-US" w:eastAsia="it-IT"/>
          <w14:ligatures w14:val="standard"/>
        </w:rPr>
        <w:t>The IDF formula measures how rare a term is across the entire corpus, just like in VSM. The +0.5 smoothing prevents the formula from producing incorrect scores when a term appears in more than half the corpus. BM25 is the strongest performing model in this system, as TF saturation prevents any single repeated word from unfairly dominating the score and the length normalisation fairly compares short poems like Jabberwocky to long novels, making it particularly well suited for a varied corpus like Project Gutenberg. However, the two parameters K1 and B were set to standard default values and were not specifically tuned for this corpus, meaning that optimising them using a labelled training set could potentially improve performance further.</w:t>
      </w:r>
    </w:p>
    <w:p w14:paraId="7C0BA783">
      <w:pPr>
        <w:pStyle w:val="118"/>
        <w:spacing w:before="380"/>
        <w:rPr>
          <w:rFonts w:hint="default"/>
          <w:lang w:val="en-US"/>
          <w14:ligatures w14:val="standard"/>
        </w:rPr>
      </w:pPr>
      <w:r>
        <w:rPr>
          <w:rFonts w:hint="default"/>
          <w:lang w:val="en-US"/>
          <w14:ligatures w14:val="standard"/>
        </w:rPr>
        <w:t>4</w:t>
      </w:r>
      <w:r>
        <w:rPr>
          <w14:ligatures w14:val="standard"/>
        </w:rPr>
        <w:t> </w:t>
      </w:r>
      <w:r>
        <w:rPr>
          <w:rFonts w:hint="default"/>
          <w:lang w:val="en-US"/>
          <w14:ligatures w14:val="standard"/>
        </w:rPr>
        <w:t>Evaluation</w:t>
      </w:r>
    </w:p>
    <w:p w14:paraId="561016C1">
      <w:pPr>
        <w:pStyle w:val="119"/>
        <w:ind w:left="0" w:leftChars="0" w:firstLine="0" w:firstLineChars="0"/>
        <w:rPr>
          <w14:ligatures w14:val="standard"/>
        </w:rPr>
      </w:pPr>
      <w:r>
        <w:rPr>
          <w:rStyle w:val="183"/>
          <w:rFonts w:hint="default"/>
          <w:b/>
          <w:lang w:val="en-US"/>
          <w14:ligatures w14:val="standard"/>
        </w:rPr>
        <w:t>4</w:t>
      </w:r>
      <w:r>
        <w:rPr>
          <w:rStyle w:val="183"/>
          <w:b/>
          <w14:ligatures w14:val="standard"/>
        </w:rPr>
        <w:t>.1</w:t>
      </w:r>
      <w:r>
        <w:rPr>
          <w14:ligatures w14:val="standard"/>
        </w:rPr>
        <w:t> </w:t>
      </w:r>
      <w:r>
        <w:rPr>
          <w:rFonts w:hint="default"/>
          <w14:ligatures w14:val="standard"/>
        </w:rPr>
        <w:t>Methodology</w:t>
      </w:r>
    </w:p>
    <w:p w14:paraId="2469929B">
      <w:pPr>
        <w:pStyle w:val="189"/>
        <w:ind w:firstLine="0"/>
        <w:jc w:val="both"/>
        <w:rPr>
          <w:rFonts w:hint="default"/>
          <w:lang w:val="en-US" w:eastAsia="it-IT"/>
          <w14:ligatures w14:val="standard"/>
        </w:rPr>
      </w:pPr>
      <w:r>
        <w:rPr>
          <w:rFonts w:hint="default"/>
          <w:lang w:eastAsia="it-IT"/>
          <w14:ligatures w14:val="standard"/>
        </w:rPr>
        <w:t>The evaluation of the three retrieval approaches follows the guidance of Manning et al. (2009), who distinguish between system-oriented evaluation — measuring retrieval quality against known relevant documents — and user-oriented evaluation — assessing the usefulness of results in practice.</w:t>
      </w:r>
      <w:r>
        <w:rPr>
          <w:rFonts w:hint="default"/>
          <w:lang w:val="en-US" w:eastAsia="it-IT"/>
          <w14:ligatures w14:val="standard"/>
        </w:rPr>
        <w:t xml:space="preserve"> </w:t>
      </w:r>
      <w:r>
        <w:rPr>
          <w:rFonts w:hint="default"/>
          <w:lang w:eastAsia="it-IT"/>
          <w14:ligatures w14:val="standard"/>
        </w:rPr>
        <w:t>Since no pre-existing relevance judgements exist for the Project Gutenberg corpus, evaluation proceeds in two parts. First, a mandatory qualitative analysis examines the top results for each of the six queries across all three retrieval approaches, discussing their properties, strengths, and limitations. Second, an optional quantitative analysis is conducted by manually assessing the relevance of the top-10 results per query and computing two standard IR metrics.</w:t>
      </w:r>
      <w:r>
        <w:rPr>
          <w:rFonts w:hint="default"/>
          <w:lang w:val="en-US" w:eastAsia="it-IT"/>
          <w14:ligatures w14:val="standard"/>
        </w:rPr>
        <w:t xml:space="preserve"> For quantitative assessment, results were judged using a binary relevance scale: 1 = relevant (document directly addresses the query topic) and 0 = not relevant. Two metrics were selected: </w:t>
      </w:r>
    </w:p>
    <w:p w14:paraId="72A30AC0">
      <w:pPr>
        <w:pStyle w:val="189"/>
        <w:ind w:firstLine="0"/>
        <w:jc w:val="both"/>
        <w:rPr>
          <w:rFonts w:hint="default"/>
          <w:lang w:val="en-US" w:eastAsia="it-IT"/>
          <w14:ligatures w14:val="standard"/>
        </w:rPr>
      </w:pPr>
    </w:p>
    <w:p w14:paraId="52C3E488">
      <w:pPr>
        <w:pStyle w:val="189"/>
        <w:ind w:firstLine="0"/>
        <w:jc w:val="both"/>
        <w:rPr>
          <w:rFonts w:hint="default"/>
          <w:lang w:val="en-US" w:eastAsia="it-IT"/>
          <w14:ligatures w14:val="standard"/>
        </w:rPr>
      </w:pPr>
      <w:r>
        <w:rPr>
          <w:rFonts w:hint="default"/>
          <w:b w:val="0"/>
          <w:bCs w:val="0"/>
          <w:i/>
          <w:iCs/>
          <w:lang w:val="en-US" w:eastAsia="it-IT"/>
          <w14:ligatures w14:val="standard"/>
        </w:rPr>
        <w:t>Precision@10 (P@10):</w:t>
      </w:r>
      <w:r>
        <w:rPr>
          <w:rFonts w:hint="default"/>
          <w:lang w:val="en-US" w:eastAsia="it-IT"/>
          <w14:ligatures w14:val="standard"/>
        </w:rPr>
        <w:t xml:space="preserve"> The proportion of relevant documents in the top-10 results. Manning et al. (2009) recommended P@10 as the most practical user-oriented metric, as users rarely look beyond the first page of results:</w:t>
      </w:r>
    </w:p>
    <w:p w14:paraId="389D5CB2">
      <w:pPr>
        <w:pStyle w:val="189"/>
        <w:ind w:firstLine="180" w:firstLineChars="100"/>
        <w:jc w:val="both"/>
        <w:rPr>
          <w:rFonts w:hint="default"/>
          <w:lang w:val="en-US" w:eastAsia="it-IT"/>
          <w14:ligatures w14:val="standard"/>
        </w:rPr>
      </w:pPr>
      <w:r>
        <w:rPr>
          <w:rFonts w:hint="default"/>
          <w:b/>
          <w:bCs/>
          <w:lang w:val="en-US" w:eastAsia="it-IT"/>
          <w14:ligatures w14:val="standard"/>
        </w:rPr>
        <w:t>P@10 = (number of relevant documents in top 10) / 10</w:t>
      </w:r>
    </w:p>
    <w:p w14:paraId="0DFD929B">
      <w:pPr>
        <w:pStyle w:val="189"/>
        <w:ind w:firstLine="0"/>
        <w:jc w:val="both"/>
        <w:rPr>
          <w:rFonts w:hint="default"/>
          <w:lang w:val="en-US" w:eastAsia="it-IT"/>
          <w14:ligatures w14:val="standard"/>
        </w:rPr>
      </w:pPr>
    </w:p>
    <w:p w14:paraId="79A417B5">
      <w:pPr>
        <w:pStyle w:val="189"/>
        <w:ind w:firstLine="0"/>
        <w:jc w:val="both"/>
        <w:rPr>
          <w:rFonts w:hint="default"/>
          <w:lang w:val="en-US" w:eastAsia="it-IT"/>
          <w14:ligatures w14:val="standard"/>
        </w:rPr>
      </w:pPr>
      <w:r>
        <w:rPr>
          <w:rFonts w:hint="default"/>
          <w:b w:val="0"/>
          <w:bCs w:val="0"/>
          <w:i/>
          <w:iCs/>
          <w:lang w:val="en-US" w:eastAsia="it-IT"/>
          <w14:ligatures w14:val="standard"/>
        </w:rPr>
        <w:t>Mean Reciprocal Rank (MRR):</w:t>
      </w:r>
      <w:r>
        <w:rPr>
          <w:rFonts w:hint="default"/>
          <w:lang w:val="en-US" w:eastAsia="it-IT"/>
          <w14:ligatures w14:val="standard"/>
        </w:rPr>
        <w:t xml:space="preserve"> The reciprocal of the rank at which the first relevant document appears, averaged across all six queries. Manning et al. (2009) identifies MRR as particularly suited to known-item searches, queries where one clearly correct answer exists. Several of the six queries fall into this category: "Jabberwocky" has one primary correct answer (Lewis Carroll's poem), as does "Dornröschen" (the Grimm fairy tale) and "Philip K Dick" (his authored works): </w:t>
      </w:r>
    </w:p>
    <w:p w14:paraId="72088207">
      <w:pPr>
        <w:pStyle w:val="189"/>
        <w:ind w:firstLine="330" w:firstLineChars="183"/>
        <w:jc w:val="both"/>
        <w:rPr>
          <w:rFonts w:hint="default"/>
          <w:b/>
          <w:bCs/>
          <w:lang w:val="en-US" w:eastAsia="it-IT"/>
          <w14:ligatures w14:val="standard"/>
        </w:rPr>
      </w:pPr>
      <w:r>
        <w:rPr>
          <w:rFonts w:hint="default"/>
          <w:b/>
          <w:bCs/>
          <w:lang w:val="en-US" w:eastAsia="it-IT"/>
          <w14:ligatures w14:val="standard"/>
        </w:rPr>
        <w:t>MRR = (1/Q) × Σ (1 / rank of first relevant document)</w:t>
      </w:r>
    </w:p>
    <w:p w14:paraId="444D878D">
      <w:pPr>
        <w:pStyle w:val="189"/>
        <w:ind w:firstLine="330" w:firstLineChars="183"/>
        <w:jc w:val="both"/>
        <w:rPr>
          <w:rFonts w:hint="default"/>
          <w:b/>
          <w:bCs/>
          <w:lang w:val="en-US" w:eastAsia="it-IT"/>
          <w14:ligatures w14:val="standard"/>
        </w:rPr>
      </w:pPr>
    </w:p>
    <w:p w14:paraId="2A4DE83B">
      <w:pPr>
        <w:pStyle w:val="189"/>
        <w:ind w:left="0" w:leftChars="0" w:firstLine="0" w:firstLineChars="0"/>
        <w:jc w:val="both"/>
        <w:rPr>
          <w:rFonts w:hint="default"/>
          <w:b w:val="0"/>
          <w:bCs w:val="0"/>
          <w:lang w:val="en-US" w:eastAsia="it-IT"/>
          <w14:ligatures w14:val="standard"/>
        </w:rPr>
      </w:pPr>
      <w:r>
        <w:rPr>
          <w:rFonts w:hint="default"/>
          <w:b w:val="0"/>
          <w:bCs w:val="0"/>
          <w:lang w:val="en-US" w:eastAsia="it-IT"/>
          <w14:ligatures w14:val="standard"/>
        </w:rPr>
        <w:t>NDCG was considered as an evaluation metric but excluded because it requires graded relevance judgements — where documents are rated on a scale of relevance — to produce meaningful results. Since this system uses binary relevance judgements of either relevant or not relevant, NDCG reduces to a weighted version  of P@10, adding unnecessary complexity without providing any additional insight.</w:t>
      </w:r>
    </w:p>
    <w:p w14:paraId="67461E1F">
      <w:pPr>
        <w:pStyle w:val="119"/>
        <w:rPr>
          <w14:ligatures w14:val="standard"/>
        </w:rPr>
      </w:pPr>
      <w:r>
        <w:rPr>
          <w:rStyle w:val="183"/>
          <w:rFonts w:hint="default"/>
          <w:b/>
          <w:lang w:val="en-US"/>
          <w14:ligatures w14:val="standard"/>
        </w:rPr>
        <w:t>4</w:t>
      </w:r>
      <w:r>
        <w:rPr>
          <w:rStyle w:val="183"/>
          <w:b/>
          <w14:ligatures w14:val="standard"/>
        </w:rPr>
        <w:t>.</w:t>
      </w:r>
      <w:r>
        <w:rPr>
          <w:rStyle w:val="183"/>
          <w:rFonts w:hint="default"/>
          <w:b/>
          <w:lang w:val="en-US"/>
          <w14:ligatures w14:val="standard"/>
        </w:rPr>
        <w:t>2</w:t>
      </w:r>
      <w:r>
        <w:rPr>
          <w14:ligatures w14:val="standard"/>
        </w:rPr>
        <w:t> </w:t>
      </w:r>
      <w:r>
        <w:rPr>
          <w:rFonts w:hint="default"/>
          <w14:ligatures w14:val="standard"/>
        </w:rPr>
        <w:t>Qualitative Analysis</w:t>
      </w:r>
    </w:p>
    <w:p w14:paraId="0F8AC905">
      <w:pPr>
        <w:pStyle w:val="189"/>
        <w:ind w:firstLine="0"/>
        <w:jc w:val="both"/>
        <w:rPr>
          <w:rFonts w:hint="default"/>
          <w:lang w:eastAsia="it-IT"/>
          <w14:ligatures w14:val="standard"/>
        </w:rPr>
      </w:pPr>
      <w:r>
        <w:rPr>
          <w:rFonts w:hint="default"/>
          <w:i/>
          <w:iCs/>
          <w:lang w:eastAsia="it-IT"/>
          <w14:ligatures w14:val="standard"/>
        </w:rPr>
        <w:t>Query 1:</w:t>
      </w:r>
      <w:r>
        <w:rPr>
          <w:rFonts w:hint="default"/>
          <w:lang w:eastAsia="it-IT"/>
          <w14:ligatures w14:val="standard"/>
        </w:rPr>
        <w:t xml:space="preserve"> </w:t>
      </w:r>
      <w:r>
        <w:rPr>
          <w:rFonts w:hint="default"/>
          <w:i/>
          <w:iCs/>
          <w:lang w:eastAsia="it-IT"/>
          <w14:ligatures w14:val="standard"/>
        </w:rPr>
        <w:t>"to be, or not to be"</w:t>
      </w:r>
      <w:r>
        <w:rPr>
          <w:rFonts w:hint="default"/>
          <w:lang w:eastAsia="it-IT"/>
          <w14:ligatures w14:val="standard"/>
        </w:rPr>
        <w:t xml:space="preserve"> - This query consists entirely of stop words, presenting a fundamental challenge for all bag-of-words retrieval approaches. Manning et al. [2009, §2.2.2, p. 28] note that stop words carry minimal discriminative power, as they appear across virtually all documents in the corpus. All three retrieval approaches return results with very low scores, and none retrieve Shakespeare's Hamlet in the top 10. This highlights a core limitation of term-frequency based retrieval — the system cannot recognise this as a specific literary quotation. Stop words were retained in the body index specifically to avoid returning zero results for this query, but the ranking quality remains poor across all three approaches.</w:t>
      </w:r>
    </w:p>
    <w:p w14:paraId="2F6A348D">
      <w:pPr>
        <w:pStyle w:val="189"/>
        <w:ind w:firstLine="0"/>
        <w:jc w:val="both"/>
        <w:rPr>
          <w:rFonts w:hint="default"/>
          <w:lang w:eastAsia="it-IT"/>
          <w14:ligatures w14:val="standard"/>
        </w:rPr>
      </w:pPr>
    </w:p>
    <w:p w14:paraId="79ED0865">
      <w:pPr>
        <w:pStyle w:val="189"/>
        <w:ind w:firstLine="0"/>
        <w:jc w:val="both"/>
        <w:rPr>
          <w:rFonts w:hint="default"/>
          <w:lang w:eastAsia="it-IT"/>
          <w14:ligatures w14:val="standard"/>
        </w:rPr>
      </w:pPr>
      <w:r>
        <w:rPr>
          <w:rFonts w:hint="default"/>
          <w:i/>
          <w:iCs/>
          <w:lang w:eastAsia="it-IT"/>
          <w14:ligatures w14:val="standard"/>
        </w:rPr>
        <w:t>Query 2: "English Grammar"</w:t>
      </w:r>
      <w:r>
        <w:rPr>
          <w:rFonts w:hint="default"/>
          <w:lang w:eastAsia="it-IT"/>
          <w14:ligatures w14:val="standard"/>
        </w:rPr>
        <w:t xml:space="preserve"> - All three approaches return grammar-related books in the top results. VSM and BM25 produce more focused results than structured TF, as IDF down-weights "English" — a very common term in the corpus — and elevates "Grammar" as the more discriminative term. The structured approach treats both terms equally, leading to some irrelevant results where "English" contributes disproportionately to the score.</w:t>
      </w:r>
    </w:p>
    <w:p w14:paraId="28EE6A0E">
      <w:pPr>
        <w:pStyle w:val="189"/>
        <w:ind w:firstLine="0"/>
        <w:jc w:val="both"/>
        <w:rPr>
          <w:rFonts w:hint="default"/>
          <w:lang w:eastAsia="it-IT"/>
          <w14:ligatures w14:val="standard"/>
        </w:rPr>
      </w:pPr>
    </w:p>
    <w:p w14:paraId="3B2CD71E">
      <w:pPr>
        <w:pStyle w:val="189"/>
        <w:ind w:firstLine="0"/>
        <w:jc w:val="both"/>
        <w:rPr>
          <w:rFonts w:hint="default"/>
          <w:lang w:eastAsia="it-IT"/>
          <w14:ligatures w14:val="standard"/>
        </w:rPr>
      </w:pPr>
      <w:r>
        <w:rPr>
          <w:rFonts w:hint="default"/>
          <w:i/>
          <w:iCs/>
          <w:lang w:eastAsia="it-IT"/>
          <w14:ligatures w14:val="standard"/>
        </w:rPr>
        <w:t>Query 3: "Philip K Dick"</w:t>
      </w:r>
      <w:r>
        <w:rPr>
          <w:rFonts w:hint="default"/>
          <w:lang w:eastAsia="it-IT"/>
          <w14:ligatures w14:val="standard"/>
        </w:rPr>
        <w:t xml:space="preserve"> - The author field weighting (weight = 2.0) gives all three approaches an advantage here. Since "Philip", "K", and "Dick" are broadcast to the author index, books written by Philip K. Dick are boosted by the higher field weight. BM25 and VSM rank his works more precisely due to IDF weighting on the rarer term "Dick", while the structured approach returns some false positives where author names partially match.</w:t>
      </w:r>
    </w:p>
    <w:p w14:paraId="2F639A74">
      <w:pPr>
        <w:pStyle w:val="189"/>
        <w:ind w:firstLine="0"/>
        <w:jc w:val="both"/>
        <w:rPr>
          <w:rFonts w:hint="default"/>
          <w:lang w:eastAsia="it-IT"/>
          <w14:ligatures w14:val="standard"/>
        </w:rPr>
      </w:pPr>
    </w:p>
    <w:p w14:paraId="3075EFBE">
      <w:pPr>
        <w:pStyle w:val="189"/>
        <w:ind w:firstLine="0"/>
        <w:jc w:val="both"/>
        <w:rPr>
          <w:rFonts w:hint="default"/>
          <w:lang w:eastAsia="it-IT"/>
          <w14:ligatures w14:val="standard"/>
        </w:rPr>
      </w:pPr>
      <w:r>
        <w:rPr>
          <w:rFonts w:hint="default"/>
          <w:i/>
          <w:iCs/>
          <w:lang w:eastAsia="it-IT"/>
          <w14:ligatures w14:val="standard"/>
        </w:rPr>
        <w:t>Query 4: "Jabberwocky"</w:t>
      </w:r>
      <w:r>
        <w:rPr>
          <w:rFonts w:hint="default"/>
          <w:lang w:eastAsia="it-IT"/>
          <w14:ligatures w14:val="standard"/>
        </w:rPr>
        <w:t xml:space="preserve"> - This is the strongest result across all three approaches. "Jabberwocky" is a rare, highly discriminative term — appearing in only 38 documents out of 70,694. All three approaches return Lewis Carroll's poem (doc 9380) in the top 3. BM25 ranks it first, benefiting from its length normalisation — the poem is short and the term's relative frequency is very high. The structured approach ranks a different edition (doc 36308) first, demonstrating sensitivity to absolute term frequency rather than relative density. This query best illustrates the advantage of BM25's explicit length normalisation.</w:t>
      </w:r>
    </w:p>
    <w:p w14:paraId="4C237E86">
      <w:pPr>
        <w:pStyle w:val="189"/>
        <w:ind w:firstLine="0"/>
        <w:jc w:val="both"/>
        <w:rPr>
          <w:rFonts w:hint="default"/>
          <w:lang w:eastAsia="it-IT"/>
          <w14:ligatures w14:val="standard"/>
        </w:rPr>
      </w:pPr>
    </w:p>
    <w:p w14:paraId="3F0790BE">
      <w:pPr>
        <w:pStyle w:val="189"/>
        <w:ind w:firstLine="0"/>
        <w:jc w:val="both"/>
        <w:rPr>
          <w:rFonts w:hint="default"/>
          <w:lang w:eastAsia="it-IT"/>
          <w14:ligatures w14:val="standard"/>
        </w:rPr>
      </w:pPr>
      <w:r>
        <w:rPr>
          <w:rFonts w:hint="default"/>
          <w:i/>
          <w:iCs/>
          <w:lang w:eastAsia="it-IT"/>
          <w14:ligatures w14:val="standard"/>
        </w:rPr>
        <w:t>Query 5: "Gutenberg"</w:t>
      </w:r>
      <w:r>
        <w:rPr>
          <w:rFonts w:hint="default"/>
          <w:lang w:eastAsia="it-IT"/>
          <w14:ligatures w14:val="standard"/>
        </w:rPr>
        <w:t xml:space="preserve"> - Results are dominated by contextual mentions of "Gutenberg" in book headers and footnotes rather than books genuinely about Johannes Gutenberg or the Project Gutenberg initiative. This reveals a limitation of boilerplate removal — while the *** START OF *** and *** END OF *** markers are stripped, the word "Gutenberg" appears throughout many documents in contextual references. All three approaches return similar results, with little differentiation between them.</w:t>
      </w:r>
    </w:p>
    <w:p w14:paraId="08DB20F7">
      <w:pPr>
        <w:pStyle w:val="189"/>
        <w:ind w:firstLine="0"/>
        <w:jc w:val="both"/>
        <w:rPr>
          <w:rFonts w:hint="default"/>
          <w:lang w:eastAsia="it-IT"/>
          <w14:ligatures w14:val="standard"/>
        </w:rPr>
      </w:pPr>
    </w:p>
    <w:p w14:paraId="55F686D1">
      <w:pPr>
        <w:pStyle w:val="189"/>
        <w:ind w:firstLine="0"/>
        <w:jc w:val="both"/>
        <w:rPr>
          <w14:ligatures w14:val="standard"/>
        </w:rPr>
      </w:pPr>
      <w:r>
        <w:rPr>
          <w:rFonts w:hint="default"/>
          <w:i/>
          <w:iCs/>
          <w:lang w:eastAsia="it-IT"/>
          <w14:ligatures w14:val="standard"/>
        </w:rPr>
        <w:t>Query 6: "Dornröschen"</w:t>
      </w:r>
      <w:r>
        <w:rPr>
          <w:rFonts w:hint="default"/>
          <w:lang w:eastAsia="it-IT"/>
          <w14:ligatures w14:val="standard"/>
        </w:rPr>
        <w:t xml:space="preserve"> - This German-language query tests the system's handling of non-ASCII characters. Unicode NFC normalisation correctly preserves the umlaut ö, enabling consistent matching. All three approaches return the Grimm fairy tale in the top results. BM25 performs best due to the extreme rarity of the German term in a predominantly English corpus — IDF is very high, making any document containing the term score significantly above others. This query demonstrates that the system handles multilingual queries correctly at the character level, though no language-specific preprocessing (e.g., German stop word removal or stemming) was applied.</w:t>
      </w:r>
    </w:p>
    <w:p w14:paraId="45178B02">
      <w:pPr>
        <w:pStyle w:val="119"/>
        <w:rPr>
          <w14:ligatures w14:val="standard"/>
        </w:rPr>
      </w:pPr>
      <w:r>
        <w:rPr>
          <w:rStyle w:val="183"/>
          <w:rFonts w:hint="default"/>
          <w:b/>
          <w:lang w:val="en-US"/>
          <w14:ligatures w14:val="standard"/>
        </w:rPr>
        <w:t>4</w:t>
      </w:r>
      <w:r>
        <w:rPr>
          <w:rStyle w:val="183"/>
          <w:b/>
          <w14:ligatures w14:val="standard"/>
        </w:rPr>
        <w:t>.</w:t>
      </w:r>
      <w:r>
        <w:rPr>
          <w:rStyle w:val="183"/>
          <w:rFonts w:hint="default"/>
          <w:b/>
          <w:lang w:val="en-US"/>
          <w14:ligatures w14:val="standard"/>
        </w:rPr>
        <w:t>3</w:t>
      </w:r>
      <w:r>
        <w:rPr>
          <w14:ligatures w14:val="standard"/>
        </w:rPr>
        <w:t> </w:t>
      </w:r>
      <w:r>
        <w:rPr>
          <w:rFonts w:hint="default"/>
          <w14:ligatures w14:val="standard"/>
        </w:rPr>
        <w:t>Quantitative Results</w:t>
      </w:r>
    </w:p>
    <w:tbl>
      <w:tblPr>
        <w:tblStyle w:val="86"/>
        <w:tblpPr w:leftFromText="180" w:rightFromText="180" w:vertAnchor="text" w:horzAnchor="page" w:tblpX="796" w:tblpY="339"/>
        <w:tblOverlap w:val="never"/>
        <w:tblW w:w="55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003"/>
        <w:gridCol w:w="781"/>
        <w:gridCol w:w="734"/>
        <w:gridCol w:w="757"/>
        <w:gridCol w:w="864"/>
        <w:gridCol w:w="686"/>
        <w:gridCol w:w="747"/>
      </w:tblGrid>
      <w:tr w14:paraId="16DA202A">
        <w:tc>
          <w:tcPr>
            <w:tcW w:w="1003" w:type="dxa"/>
          </w:tcPr>
          <w:p w14:paraId="34DB51CE">
            <w:pPr>
              <w:pStyle w:val="104"/>
              <w:numPr>
                <w:numId w:val="0"/>
              </w:numPr>
              <w:spacing w:before="100" w:beforeAutospacing="1" w:after="100" w:afterAutospacing="1" w:line="240" w:lineRule="auto"/>
              <w:jc w:val="both"/>
              <w:rPr>
                <w:vertAlign w:val="baseline"/>
                <w14:ligatures w14:val="standard"/>
              </w:rPr>
            </w:pPr>
            <w:r>
              <w:rPr>
                <w:rFonts w:hint="default"/>
                <w:vertAlign w:val="baseline"/>
                <w14:ligatures w14:val="standard"/>
              </w:rPr>
              <w:t>Que</w:t>
            </w:r>
            <w:r>
              <w:rPr>
                <w:rFonts w:hint="default"/>
                <w:vertAlign w:val="baseline"/>
                <w:lang w:val="en-US"/>
                <w14:ligatures w14:val="standard"/>
              </w:rPr>
              <w:t>r</w:t>
            </w:r>
            <w:r>
              <w:rPr>
                <w:rFonts w:hint="default"/>
                <w:vertAlign w:val="baseline"/>
                <w14:ligatures w14:val="standard"/>
              </w:rPr>
              <w:t>y</w:t>
            </w:r>
          </w:p>
        </w:tc>
        <w:tc>
          <w:tcPr>
            <w:tcW w:w="781" w:type="dxa"/>
          </w:tcPr>
          <w:p w14:paraId="0D7CF332">
            <w:pPr>
              <w:pStyle w:val="104"/>
              <w:numPr>
                <w:numId w:val="0"/>
              </w:numPr>
              <w:spacing w:before="100" w:beforeAutospacing="1" w:after="100" w:afterAutospacing="1" w:line="240" w:lineRule="auto"/>
              <w:jc w:val="both"/>
              <w:rPr>
                <w:rFonts w:hint="default"/>
                <w:vertAlign w:val="baseline"/>
                <w:lang w:val="en-US"/>
                <w14:ligatures w14:val="standard"/>
              </w:rPr>
            </w:pPr>
            <w:r>
              <w:rPr>
                <w:rFonts w:hint="default"/>
                <w:vertAlign w:val="baseline"/>
                <w14:ligatures w14:val="standard"/>
              </w:rPr>
              <w:t>P@10</w:t>
            </w:r>
            <w:r>
              <w:rPr>
                <w:rFonts w:hint="default"/>
                <w:vertAlign w:val="baseline"/>
                <w:lang w:val="en-US"/>
                <w14:ligatures w14:val="standard"/>
              </w:rPr>
              <w:t xml:space="preserve"> Structred</w:t>
            </w:r>
          </w:p>
        </w:tc>
        <w:tc>
          <w:tcPr>
            <w:tcW w:w="734" w:type="dxa"/>
          </w:tcPr>
          <w:p w14:paraId="0DCFB266">
            <w:pPr>
              <w:pStyle w:val="104"/>
              <w:numPr>
                <w:numId w:val="0"/>
              </w:numPr>
              <w:spacing w:before="100" w:beforeAutospacing="1" w:after="100" w:afterAutospacing="1" w:line="240" w:lineRule="auto"/>
              <w:jc w:val="both"/>
              <w:rPr>
                <w:rFonts w:hint="default"/>
                <w:vertAlign w:val="baseline"/>
                <w:lang w:val="en-US"/>
                <w14:ligatures w14:val="standard"/>
              </w:rPr>
            </w:pPr>
            <w:r>
              <w:rPr>
                <w:rFonts w:hint="default"/>
                <w:vertAlign w:val="baseline"/>
                <w14:ligatures w14:val="standard"/>
              </w:rPr>
              <w:t>P@10</w:t>
            </w:r>
            <w:r>
              <w:rPr>
                <w:rFonts w:hint="default"/>
                <w:vertAlign w:val="baseline"/>
                <w:lang w:val="en-US"/>
                <w14:ligatures w14:val="standard"/>
              </w:rPr>
              <w:t xml:space="preserve"> VSM</w:t>
            </w:r>
          </w:p>
        </w:tc>
        <w:tc>
          <w:tcPr>
            <w:tcW w:w="757" w:type="dxa"/>
          </w:tcPr>
          <w:p w14:paraId="48F6D1CF">
            <w:pPr>
              <w:pStyle w:val="104"/>
              <w:numPr>
                <w:numId w:val="0"/>
              </w:numPr>
              <w:spacing w:before="100" w:beforeAutospacing="1" w:after="100" w:afterAutospacing="1" w:line="240" w:lineRule="auto"/>
              <w:jc w:val="both"/>
              <w:rPr>
                <w:rFonts w:hint="default"/>
                <w:vertAlign w:val="baseline"/>
                <w:lang w:val="en-US"/>
                <w14:ligatures w14:val="standard"/>
              </w:rPr>
            </w:pPr>
            <w:r>
              <w:rPr>
                <w:rFonts w:hint="default"/>
                <w:vertAlign w:val="baseline"/>
                <w14:ligatures w14:val="standard"/>
              </w:rPr>
              <w:t>P@10</w:t>
            </w:r>
            <w:r>
              <w:rPr>
                <w:rFonts w:hint="default"/>
                <w:vertAlign w:val="baseline"/>
                <w:lang w:val="en-US"/>
                <w14:ligatures w14:val="standard"/>
              </w:rPr>
              <w:t xml:space="preserve"> BM25</w:t>
            </w:r>
          </w:p>
        </w:tc>
        <w:tc>
          <w:tcPr>
            <w:tcW w:w="864" w:type="dxa"/>
          </w:tcPr>
          <w:p w14:paraId="546C5701">
            <w:pPr>
              <w:pStyle w:val="104"/>
              <w:numPr>
                <w:numId w:val="0"/>
              </w:numPr>
              <w:spacing w:before="100" w:beforeAutospacing="1" w:after="100" w:afterAutospacing="1" w:line="240" w:lineRule="auto"/>
              <w:jc w:val="both"/>
              <w:rPr>
                <w:rFonts w:hint="default"/>
                <w:vertAlign w:val="baseline"/>
                <w14:ligatures w14:val="standard"/>
              </w:rPr>
            </w:pPr>
            <w:r>
              <w:rPr>
                <w:rFonts w:hint="default"/>
                <w:vertAlign w:val="baseline"/>
                <w14:ligatures w14:val="standard"/>
              </w:rPr>
              <w:t>MRR</w:t>
            </w:r>
          </w:p>
          <w:p w14:paraId="6AC6171D">
            <w:pPr>
              <w:pStyle w:val="104"/>
              <w:numPr>
                <w:numId w:val="0"/>
              </w:numPr>
              <w:spacing w:before="100" w:beforeAutospacing="1" w:after="100" w:afterAutospacing="1" w:line="240" w:lineRule="auto"/>
              <w:jc w:val="both"/>
              <w:rPr>
                <w:rFonts w:hint="default"/>
                <w:vertAlign w:val="baseline"/>
                <w14:ligatures w14:val="standard"/>
              </w:rPr>
            </w:pPr>
            <w:r>
              <w:rPr>
                <w:rFonts w:hint="default"/>
                <w:vertAlign w:val="baseline"/>
                <w14:ligatures w14:val="standard"/>
              </w:rPr>
              <w:t>Structured</w:t>
            </w:r>
          </w:p>
        </w:tc>
        <w:tc>
          <w:tcPr>
            <w:tcW w:w="686" w:type="dxa"/>
          </w:tcPr>
          <w:p w14:paraId="21CE9A0B">
            <w:pPr>
              <w:pStyle w:val="104"/>
              <w:numPr>
                <w:ilvl w:val="0"/>
                <w:numId w:val="0"/>
              </w:numPr>
              <w:spacing w:before="100" w:beforeAutospacing="1" w:after="100" w:afterAutospacing="1" w:line="240" w:lineRule="auto"/>
              <w:jc w:val="both"/>
              <w:rPr>
                <w:rFonts w:hint="default"/>
                <w:vertAlign w:val="baseline"/>
                <w14:ligatures w14:val="standard"/>
              </w:rPr>
            </w:pPr>
            <w:r>
              <w:rPr>
                <w:rFonts w:hint="default"/>
                <w:vertAlign w:val="baseline"/>
                <w14:ligatures w14:val="standard"/>
              </w:rPr>
              <w:t>MRR</w:t>
            </w:r>
          </w:p>
          <w:p w14:paraId="5D0211B4">
            <w:pPr>
              <w:pStyle w:val="104"/>
              <w:numPr>
                <w:numId w:val="0"/>
              </w:numPr>
              <w:spacing w:before="100" w:beforeAutospacing="1" w:after="100" w:afterAutospacing="1" w:line="240" w:lineRule="auto"/>
              <w:jc w:val="both"/>
              <w:rPr>
                <w:rFonts w:hint="default"/>
                <w:vertAlign w:val="baseline"/>
                <w:lang w:val="en-US"/>
                <w14:ligatures w14:val="standard"/>
              </w:rPr>
            </w:pPr>
            <w:r>
              <w:rPr>
                <w:rFonts w:hint="default"/>
                <w:vertAlign w:val="baseline"/>
                <w:lang w:val="en-US"/>
                <w14:ligatures w14:val="standard"/>
              </w:rPr>
              <w:t>VSM</w:t>
            </w:r>
          </w:p>
        </w:tc>
        <w:tc>
          <w:tcPr>
            <w:tcW w:w="747" w:type="dxa"/>
          </w:tcPr>
          <w:p w14:paraId="2B8160A6">
            <w:pPr>
              <w:pStyle w:val="104"/>
              <w:numPr>
                <w:ilvl w:val="0"/>
                <w:numId w:val="0"/>
              </w:numPr>
              <w:spacing w:before="100" w:beforeAutospacing="1" w:after="100" w:afterAutospacing="1" w:line="240" w:lineRule="auto"/>
              <w:jc w:val="both"/>
              <w:rPr>
                <w:rFonts w:hint="default"/>
                <w:vertAlign w:val="baseline"/>
                <w14:ligatures w14:val="standard"/>
              </w:rPr>
            </w:pPr>
            <w:r>
              <w:rPr>
                <w:rFonts w:hint="default"/>
                <w:vertAlign w:val="baseline"/>
                <w14:ligatures w14:val="standard"/>
              </w:rPr>
              <w:t>MRR</w:t>
            </w:r>
          </w:p>
          <w:p w14:paraId="6EA8F697">
            <w:pPr>
              <w:pStyle w:val="104"/>
              <w:numPr>
                <w:numId w:val="0"/>
              </w:numPr>
              <w:spacing w:before="100" w:beforeAutospacing="1" w:after="100" w:afterAutospacing="1" w:line="240" w:lineRule="auto"/>
              <w:jc w:val="both"/>
              <w:rPr>
                <w:rFonts w:hint="default"/>
                <w:vertAlign w:val="baseline"/>
                <w:lang w:val="en-US"/>
                <w14:ligatures w14:val="standard"/>
              </w:rPr>
            </w:pPr>
            <w:r>
              <w:rPr>
                <w:rFonts w:hint="default"/>
                <w:vertAlign w:val="baseline"/>
                <w:lang w:val="en-US"/>
                <w14:ligatures w14:val="standard"/>
              </w:rPr>
              <w:t>BM25</w:t>
            </w:r>
          </w:p>
        </w:tc>
      </w:tr>
      <w:tr w14:paraId="66B68A64">
        <w:tc>
          <w:tcPr>
            <w:tcW w:w="1003" w:type="dxa"/>
          </w:tcPr>
          <w:p w14:paraId="76112171">
            <w:pPr>
              <w:pStyle w:val="104"/>
              <w:numPr>
                <w:numId w:val="0"/>
              </w:numPr>
              <w:spacing w:before="100" w:beforeAutospacing="1" w:after="100" w:afterAutospacing="1" w:line="240" w:lineRule="auto"/>
              <w:rPr>
                <w:rFonts w:hint="default"/>
                <w:vertAlign w:val="baseline"/>
                <w:lang w:val="en-US"/>
                <w14:ligatures w14:val="standard"/>
              </w:rPr>
            </w:pPr>
            <w:r>
              <w:rPr>
                <w:rFonts w:hint="default"/>
                <w:vertAlign w:val="baseline"/>
                <w:lang w:val="en-US"/>
                <w14:ligatures w14:val="standard"/>
              </w:rPr>
              <w:t>Query 1</w:t>
            </w:r>
          </w:p>
        </w:tc>
        <w:tc>
          <w:tcPr>
            <w:tcW w:w="781" w:type="dxa"/>
          </w:tcPr>
          <w:p w14:paraId="2EAA5931">
            <w:pPr>
              <w:pStyle w:val="104"/>
              <w:numPr>
                <w:numId w:val="0"/>
              </w:numPr>
              <w:spacing w:before="100" w:beforeAutospacing="1" w:after="100" w:afterAutospacing="1" w:line="240" w:lineRule="auto"/>
              <w:rPr>
                <w:rFonts w:hint="default"/>
                <w:vertAlign w:val="baseline"/>
                <w:lang w:val="en-US"/>
                <w14:ligatures w14:val="standard"/>
              </w:rPr>
            </w:pPr>
            <w:r>
              <w:rPr>
                <w:rFonts w:hint="default"/>
                <w:vertAlign w:val="baseline"/>
                <w:lang w:val="en-US"/>
                <w14:ligatures w14:val="standard"/>
              </w:rPr>
              <w:t>0.000</w:t>
            </w:r>
          </w:p>
        </w:tc>
        <w:tc>
          <w:tcPr>
            <w:tcW w:w="734" w:type="dxa"/>
            <w:shd w:val="clear"/>
            <w:vAlign w:val="top"/>
          </w:tcPr>
          <w:p w14:paraId="474E0642">
            <w:pPr>
              <w:pStyle w:val="104"/>
              <w:numPr>
                <w:ilvl w:val="0"/>
                <w:numId w:val="0"/>
              </w:numPr>
              <w:spacing w:before="100" w:beforeAutospacing="1" w:after="100" w:afterAutospacing="1" w:line="240" w:lineRule="auto"/>
              <w:ind w:left="0" w:leftChars="0" w:firstLine="0" w:firstLineChars="0"/>
              <w:rPr>
                <w:rFonts w:hint="default" w:ascii="Linux Libertine" w:hAnsi="Linux Libertine" w:cs="Linux Libertine" w:eastAsiaTheme="minorHAnsi"/>
                <w:sz w:val="18"/>
                <w:szCs w:val="22"/>
                <w:vertAlign w:val="baseline"/>
                <w:lang w:val="en-US" w:eastAsia="en-US" w:bidi="ar-SA"/>
                <w14:ligatures w14:val="standard"/>
              </w:rPr>
            </w:pPr>
            <w:r>
              <w:rPr>
                <w:rFonts w:hint="default"/>
                <w:vertAlign w:val="baseline"/>
                <w:lang w:val="en-US"/>
                <w14:ligatures w14:val="standard"/>
              </w:rPr>
              <w:t>0.000</w:t>
            </w:r>
          </w:p>
        </w:tc>
        <w:tc>
          <w:tcPr>
            <w:tcW w:w="757" w:type="dxa"/>
            <w:shd w:val="clear"/>
            <w:vAlign w:val="top"/>
          </w:tcPr>
          <w:p w14:paraId="0699D498">
            <w:pPr>
              <w:pStyle w:val="104"/>
              <w:numPr>
                <w:ilvl w:val="0"/>
                <w:numId w:val="0"/>
              </w:numPr>
              <w:spacing w:before="100" w:beforeAutospacing="1" w:after="100" w:afterAutospacing="1" w:line="240" w:lineRule="auto"/>
              <w:ind w:left="0" w:leftChars="0" w:firstLine="0" w:firstLineChars="0"/>
              <w:rPr>
                <w:rFonts w:hint="default" w:ascii="Linux Libertine" w:hAnsi="Linux Libertine" w:cs="Linux Libertine" w:eastAsiaTheme="minorHAnsi"/>
                <w:sz w:val="18"/>
                <w:szCs w:val="22"/>
                <w:vertAlign w:val="baseline"/>
                <w:lang w:val="en-US" w:eastAsia="en-US" w:bidi="ar-SA"/>
                <w14:ligatures w14:val="standard"/>
              </w:rPr>
            </w:pPr>
            <w:r>
              <w:rPr>
                <w:rFonts w:hint="default"/>
                <w:vertAlign w:val="baseline"/>
                <w:lang w:val="en-US"/>
                <w14:ligatures w14:val="standard"/>
              </w:rPr>
              <w:t>0.000</w:t>
            </w:r>
          </w:p>
        </w:tc>
        <w:tc>
          <w:tcPr>
            <w:tcW w:w="864" w:type="dxa"/>
            <w:shd w:val="clear"/>
            <w:vAlign w:val="top"/>
          </w:tcPr>
          <w:p w14:paraId="24C26911">
            <w:pPr>
              <w:pStyle w:val="104"/>
              <w:numPr>
                <w:ilvl w:val="0"/>
                <w:numId w:val="0"/>
              </w:numPr>
              <w:spacing w:before="100" w:beforeAutospacing="1" w:after="100" w:afterAutospacing="1" w:line="240" w:lineRule="auto"/>
              <w:ind w:left="0" w:leftChars="0" w:firstLine="0" w:firstLineChars="0"/>
              <w:rPr>
                <w:rFonts w:hint="default" w:ascii="Linux Libertine" w:hAnsi="Linux Libertine" w:cs="Linux Libertine" w:eastAsiaTheme="minorHAnsi"/>
                <w:sz w:val="18"/>
                <w:szCs w:val="22"/>
                <w:vertAlign w:val="baseline"/>
                <w:lang w:val="en-US" w:eastAsia="en-US" w:bidi="ar-SA"/>
                <w14:ligatures w14:val="standard"/>
              </w:rPr>
            </w:pPr>
            <w:r>
              <w:rPr>
                <w:rFonts w:hint="default"/>
                <w:vertAlign w:val="baseline"/>
                <w:lang w:val="en-US"/>
                <w14:ligatures w14:val="standard"/>
              </w:rPr>
              <w:t>0.000</w:t>
            </w:r>
          </w:p>
        </w:tc>
        <w:tc>
          <w:tcPr>
            <w:tcW w:w="686" w:type="dxa"/>
            <w:shd w:val="clear"/>
            <w:vAlign w:val="top"/>
          </w:tcPr>
          <w:p w14:paraId="54220C3B">
            <w:pPr>
              <w:pStyle w:val="104"/>
              <w:numPr>
                <w:ilvl w:val="0"/>
                <w:numId w:val="0"/>
              </w:numPr>
              <w:spacing w:before="100" w:beforeAutospacing="1" w:after="100" w:afterAutospacing="1" w:line="240" w:lineRule="auto"/>
              <w:ind w:left="0" w:leftChars="0" w:firstLine="0" w:firstLineChars="0"/>
              <w:rPr>
                <w:rFonts w:hint="default" w:ascii="Linux Libertine" w:hAnsi="Linux Libertine" w:cs="Linux Libertine" w:eastAsiaTheme="minorHAnsi"/>
                <w:sz w:val="18"/>
                <w:szCs w:val="22"/>
                <w:vertAlign w:val="baseline"/>
                <w:lang w:val="en-US" w:eastAsia="en-US" w:bidi="ar-SA"/>
                <w14:ligatures w14:val="standard"/>
              </w:rPr>
            </w:pPr>
            <w:r>
              <w:rPr>
                <w:rFonts w:hint="default"/>
                <w:vertAlign w:val="baseline"/>
                <w:lang w:val="en-US"/>
                <w14:ligatures w14:val="standard"/>
              </w:rPr>
              <w:t>0.000</w:t>
            </w:r>
          </w:p>
        </w:tc>
        <w:tc>
          <w:tcPr>
            <w:tcW w:w="747" w:type="dxa"/>
            <w:shd w:val="clear"/>
            <w:vAlign w:val="top"/>
          </w:tcPr>
          <w:p w14:paraId="122D98B6">
            <w:pPr>
              <w:pStyle w:val="104"/>
              <w:numPr>
                <w:ilvl w:val="0"/>
                <w:numId w:val="0"/>
              </w:numPr>
              <w:spacing w:before="100" w:beforeAutospacing="1" w:after="100" w:afterAutospacing="1" w:line="240" w:lineRule="auto"/>
              <w:ind w:left="0" w:leftChars="0" w:firstLine="0" w:firstLineChars="0"/>
              <w:rPr>
                <w:rFonts w:hint="default" w:ascii="Linux Libertine" w:hAnsi="Linux Libertine" w:cs="Linux Libertine" w:eastAsiaTheme="minorHAnsi"/>
                <w:sz w:val="18"/>
                <w:szCs w:val="22"/>
                <w:vertAlign w:val="baseline"/>
                <w:lang w:val="en-US" w:eastAsia="en-US" w:bidi="ar-SA"/>
                <w14:ligatures w14:val="standard"/>
              </w:rPr>
            </w:pPr>
            <w:r>
              <w:rPr>
                <w:rFonts w:hint="default"/>
                <w:vertAlign w:val="baseline"/>
                <w:lang w:val="en-US"/>
                <w14:ligatures w14:val="standard"/>
              </w:rPr>
              <w:t>0.000</w:t>
            </w:r>
          </w:p>
        </w:tc>
      </w:tr>
      <w:tr w14:paraId="101CE946">
        <w:tc>
          <w:tcPr>
            <w:tcW w:w="1003" w:type="dxa"/>
          </w:tcPr>
          <w:p w14:paraId="46A1A245">
            <w:pPr>
              <w:pStyle w:val="104"/>
              <w:numPr>
                <w:numId w:val="0"/>
              </w:numPr>
              <w:spacing w:before="100" w:beforeAutospacing="1" w:after="100" w:afterAutospacing="1" w:line="240" w:lineRule="auto"/>
              <w:rPr>
                <w:rFonts w:hint="default"/>
                <w:vertAlign w:val="baseline"/>
                <w:lang w:val="en-US"/>
                <w14:ligatures w14:val="standard"/>
              </w:rPr>
            </w:pPr>
            <w:r>
              <w:rPr>
                <w:rFonts w:hint="default"/>
                <w:vertAlign w:val="baseline"/>
                <w:lang w:val="en-US"/>
                <w14:ligatures w14:val="standard"/>
              </w:rPr>
              <w:t>Query 2</w:t>
            </w:r>
          </w:p>
        </w:tc>
        <w:tc>
          <w:tcPr>
            <w:tcW w:w="781" w:type="dxa"/>
          </w:tcPr>
          <w:p w14:paraId="0C026F75">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0.500</w:t>
            </w:r>
          </w:p>
        </w:tc>
        <w:tc>
          <w:tcPr>
            <w:tcW w:w="734" w:type="dxa"/>
          </w:tcPr>
          <w:p w14:paraId="6D3D42FE">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0.500</w:t>
            </w:r>
          </w:p>
        </w:tc>
        <w:tc>
          <w:tcPr>
            <w:tcW w:w="757" w:type="dxa"/>
          </w:tcPr>
          <w:p w14:paraId="4DDB2FA2">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0.900</w:t>
            </w:r>
          </w:p>
        </w:tc>
        <w:tc>
          <w:tcPr>
            <w:tcW w:w="864" w:type="dxa"/>
          </w:tcPr>
          <w:p w14:paraId="4E6BCF16">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1.000</w:t>
            </w:r>
          </w:p>
        </w:tc>
        <w:tc>
          <w:tcPr>
            <w:tcW w:w="686" w:type="dxa"/>
          </w:tcPr>
          <w:p w14:paraId="5C4B7193">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0.500</w:t>
            </w:r>
          </w:p>
        </w:tc>
        <w:tc>
          <w:tcPr>
            <w:tcW w:w="747" w:type="dxa"/>
          </w:tcPr>
          <w:p w14:paraId="4269612F">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1.000</w:t>
            </w:r>
          </w:p>
        </w:tc>
      </w:tr>
      <w:tr w14:paraId="7646720A">
        <w:tc>
          <w:tcPr>
            <w:tcW w:w="1003" w:type="dxa"/>
          </w:tcPr>
          <w:p w14:paraId="69A89C51">
            <w:pPr>
              <w:pStyle w:val="104"/>
              <w:numPr>
                <w:numId w:val="0"/>
              </w:numPr>
              <w:spacing w:before="100" w:beforeAutospacing="1" w:after="100" w:afterAutospacing="1" w:line="240" w:lineRule="auto"/>
              <w:rPr>
                <w:rFonts w:hint="default"/>
                <w:vertAlign w:val="baseline"/>
                <w:lang w:val="en-US"/>
                <w14:ligatures w14:val="standard"/>
              </w:rPr>
            </w:pPr>
            <w:r>
              <w:rPr>
                <w:rFonts w:hint="default"/>
                <w:vertAlign w:val="baseline"/>
                <w:lang w:val="en-US"/>
                <w14:ligatures w14:val="standard"/>
              </w:rPr>
              <w:t>Query 3</w:t>
            </w:r>
          </w:p>
        </w:tc>
        <w:tc>
          <w:tcPr>
            <w:tcW w:w="781" w:type="dxa"/>
          </w:tcPr>
          <w:p w14:paraId="3FD81F05">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0.900  </w:t>
            </w:r>
          </w:p>
        </w:tc>
        <w:tc>
          <w:tcPr>
            <w:tcW w:w="734" w:type="dxa"/>
          </w:tcPr>
          <w:p w14:paraId="4B5A6C7C">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0.900  </w:t>
            </w:r>
          </w:p>
        </w:tc>
        <w:tc>
          <w:tcPr>
            <w:tcW w:w="757" w:type="dxa"/>
          </w:tcPr>
          <w:p w14:paraId="0C46BE87">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0.900  </w:t>
            </w:r>
          </w:p>
        </w:tc>
        <w:tc>
          <w:tcPr>
            <w:tcW w:w="864" w:type="dxa"/>
          </w:tcPr>
          <w:p w14:paraId="4D284921">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0.500 </w:t>
            </w:r>
          </w:p>
        </w:tc>
        <w:tc>
          <w:tcPr>
            <w:tcW w:w="686" w:type="dxa"/>
          </w:tcPr>
          <w:p w14:paraId="4A5F96EC">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0.500 </w:t>
            </w:r>
          </w:p>
        </w:tc>
        <w:tc>
          <w:tcPr>
            <w:tcW w:w="747" w:type="dxa"/>
          </w:tcPr>
          <w:p w14:paraId="20F1611B">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0.500 </w:t>
            </w:r>
          </w:p>
        </w:tc>
      </w:tr>
      <w:tr w14:paraId="24F81AAE">
        <w:tc>
          <w:tcPr>
            <w:tcW w:w="1003" w:type="dxa"/>
          </w:tcPr>
          <w:p w14:paraId="5CA88EAD">
            <w:pPr>
              <w:pStyle w:val="104"/>
              <w:numPr>
                <w:numId w:val="0"/>
              </w:numPr>
              <w:spacing w:before="100" w:beforeAutospacing="1" w:after="100" w:afterAutospacing="1" w:line="240" w:lineRule="auto"/>
              <w:rPr>
                <w:rFonts w:hint="default"/>
                <w:vertAlign w:val="baseline"/>
                <w:lang w:val="en-US"/>
                <w14:ligatures w14:val="standard"/>
              </w:rPr>
            </w:pPr>
            <w:r>
              <w:rPr>
                <w:rFonts w:hint="default"/>
                <w:vertAlign w:val="baseline"/>
                <w:lang w:val="en-US"/>
                <w14:ligatures w14:val="standard"/>
              </w:rPr>
              <w:t>Query 4</w:t>
            </w:r>
          </w:p>
        </w:tc>
        <w:tc>
          <w:tcPr>
            <w:tcW w:w="781" w:type="dxa"/>
          </w:tcPr>
          <w:p w14:paraId="4490AFDD">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0.900 </w:t>
            </w:r>
          </w:p>
        </w:tc>
        <w:tc>
          <w:tcPr>
            <w:tcW w:w="734" w:type="dxa"/>
          </w:tcPr>
          <w:p w14:paraId="7C836FDC">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0.900 </w:t>
            </w:r>
          </w:p>
        </w:tc>
        <w:tc>
          <w:tcPr>
            <w:tcW w:w="757" w:type="dxa"/>
          </w:tcPr>
          <w:p w14:paraId="60EA0C0B">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0.900 </w:t>
            </w:r>
          </w:p>
        </w:tc>
        <w:tc>
          <w:tcPr>
            <w:tcW w:w="864" w:type="dxa"/>
          </w:tcPr>
          <w:p w14:paraId="3BCA2F6E">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1.000</w:t>
            </w:r>
          </w:p>
        </w:tc>
        <w:tc>
          <w:tcPr>
            <w:tcW w:w="686" w:type="dxa"/>
          </w:tcPr>
          <w:p w14:paraId="1DEB06B1">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1.000</w:t>
            </w:r>
          </w:p>
        </w:tc>
        <w:tc>
          <w:tcPr>
            <w:tcW w:w="747" w:type="dxa"/>
          </w:tcPr>
          <w:p w14:paraId="6F4BDDCF">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1.000</w:t>
            </w:r>
          </w:p>
        </w:tc>
      </w:tr>
      <w:tr w14:paraId="151BDC1B">
        <w:tc>
          <w:tcPr>
            <w:tcW w:w="1003" w:type="dxa"/>
          </w:tcPr>
          <w:p w14:paraId="130FFD66">
            <w:pPr>
              <w:pStyle w:val="104"/>
              <w:numPr>
                <w:numId w:val="0"/>
              </w:numPr>
              <w:spacing w:before="100" w:beforeAutospacing="1" w:after="100" w:afterAutospacing="1" w:line="240" w:lineRule="auto"/>
              <w:rPr>
                <w:rFonts w:hint="default"/>
                <w:vertAlign w:val="baseline"/>
                <w:lang w:val="en-US"/>
                <w14:ligatures w14:val="standard"/>
              </w:rPr>
            </w:pPr>
            <w:r>
              <w:rPr>
                <w:rFonts w:hint="default"/>
                <w:vertAlign w:val="baseline"/>
                <w:lang w:val="en-US"/>
                <w14:ligatures w14:val="standard"/>
              </w:rPr>
              <w:t>Query 5</w:t>
            </w:r>
          </w:p>
        </w:tc>
        <w:tc>
          <w:tcPr>
            <w:tcW w:w="781" w:type="dxa"/>
          </w:tcPr>
          <w:p w14:paraId="7B52DB64">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0.100 </w:t>
            </w:r>
          </w:p>
        </w:tc>
        <w:tc>
          <w:tcPr>
            <w:tcW w:w="734" w:type="dxa"/>
          </w:tcPr>
          <w:p w14:paraId="09388A2B">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0.100 </w:t>
            </w:r>
          </w:p>
        </w:tc>
        <w:tc>
          <w:tcPr>
            <w:tcW w:w="757" w:type="dxa"/>
          </w:tcPr>
          <w:p w14:paraId="7C09516E">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0.100 </w:t>
            </w:r>
          </w:p>
        </w:tc>
        <w:tc>
          <w:tcPr>
            <w:tcW w:w="864" w:type="dxa"/>
          </w:tcPr>
          <w:p w14:paraId="04F8B7CE">
            <w:pPr>
              <w:numPr>
                <w:numId w:val="0"/>
              </w:numPr>
              <w:spacing w:before="100" w:beforeAutospacing="1" w:after="100" w:afterAutospacing="1" w:line="240" w:lineRule="auto"/>
              <w:rPr>
                <w:vertAlign w:val="baseline"/>
                <w14:ligatures w14:val="standard"/>
              </w:rPr>
            </w:pPr>
            <w:r>
              <w:rPr>
                <w:rFonts w:hint="default"/>
              </w:rPr>
              <w:t xml:space="preserve">0.143        </w:t>
            </w:r>
          </w:p>
        </w:tc>
        <w:tc>
          <w:tcPr>
            <w:tcW w:w="686" w:type="dxa"/>
          </w:tcPr>
          <w:p w14:paraId="07F68F32">
            <w:pPr>
              <w:numPr>
                <w:numId w:val="0"/>
              </w:numPr>
              <w:spacing w:before="100" w:beforeAutospacing="1" w:after="100" w:afterAutospacing="1" w:line="240" w:lineRule="auto"/>
              <w:rPr>
                <w:vertAlign w:val="baseline"/>
                <w14:ligatures w14:val="standard"/>
              </w:rPr>
            </w:pPr>
            <w:r>
              <w:rPr>
                <w:rFonts w:hint="default"/>
              </w:rPr>
              <w:t xml:space="preserve">0.143         </w:t>
            </w:r>
          </w:p>
        </w:tc>
        <w:tc>
          <w:tcPr>
            <w:tcW w:w="747" w:type="dxa"/>
          </w:tcPr>
          <w:p w14:paraId="0112E94C">
            <w:pPr>
              <w:numPr>
                <w:numId w:val="0"/>
              </w:numPr>
              <w:spacing w:before="100" w:beforeAutospacing="1" w:after="100" w:afterAutospacing="1" w:line="240" w:lineRule="auto"/>
              <w:rPr>
                <w:vertAlign w:val="baseline"/>
                <w14:ligatures w14:val="standard"/>
              </w:rPr>
            </w:pPr>
            <w:r>
              <w:rPr>
                <w:rFonts w:hint="default"/>
              </w:rPr>
              <w:t>0.200</w:t>
            </w:r>
          </w:p>
        </w:tc>
      </w:tr>
      <w:tr w14:paraId="02DC0709">
        <w:tc>
          <w:tcPr>
            <w:tcW w:w="1003" w:type="dxa"/>
          </w:tcPr>
          <w:p w14:paraId="27BFEC0A">
            <w:pPr>
              <w:pStyle w:val="104"/>
              <w:numPr>
                <w:numId w:val="0"/>
              </w:numPr>
              <w:spacing w:before="100" w:beforeAutospacing="1" w:after="100" w:afterAutospacing="1" w:line="240" w:lineRule="auto"/>
              <w:rPr>
                <w:rFonts w:hint="default"/>
                <w:vertAlign w:val="baseline"/>
                <w:lang w:val="en-US"/>
                <w14:ligatures w14:val="standard"/>
              </w:rPr>
            </w:pPr>
            <w:r>
              <w:rPr>
                <w:rFonts w:hint="default"/>
                <w:vertAlign w:val="baseline"/>
                <w:lang w:val="en-US"/>
                <w14:ligatures w14:val="standard"/>
              </w:rPr>
              <w:t>Query 6</w:t>
            </w:r>
          </w:p>
        </w:tc>
        <w:tc>
          <w:tcPr>
            <w:tcW w:w="781" w:type="dxa"/>
          </w:tcPr>
          <w:p w14:paraId="6A2CE2BD">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1.000</w:t>
            </w:r>
          </w:p>
        </w:tc>
        <w:tc>
          <w:tcPr>
            <w:tcW w:w="734" w:type="dxa"/>
          </w:tcPr>
          <w:p w14:paraId="457DD36C">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1.000 </w:t>
            </w:r>
          </w:p>
        </w:tc>
        <w:tc>
          <w:tcPr>
            <w:tcW w:w="757" w:type="dxa"/>
          </w:tcPr>
          <w:p w14:paraId="55382671">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1.000 </w:t>
            </w:r>
          </w:p>
        </w:tc>
        <w:tc>
          <w:tcPr>
            <w:tcW w:w="864" w:type="dxa"/>
          </w:tcPr>
          <w:p w14:paraId="5AB4E804">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1.000 </w:t>
            </w:r>
          </w:p>
        </w:tc>
        <w:tc>
          <w:tcPr>
            <w:tcW w:w="686" w:type="dxa"/>
          </w:tcPr>
          <w:p w14:paraId="52788106">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1.000 </w:t>
            </w:r>
          </w:p>
        </w:tc>
        <w:tc>
          <w:tcPr>
            <w:tcW w:w="747" w:type="dxa"/>
          </w:tcPr>
          <w:p w14:paraId="4262F0F5">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1.000 </w:t>
            </w:r>
          </w:p>
        </w:tc>
      </w:tr>
      <w:tr w14:paraId="31FB6CF2">
        <w:tc>
          <w:tcPr>
            <w:tcW w:w="1003" w:type="dxa"/>
          </w:tcPr>
          <w:p w14:paraId="2B39C1EC">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MEAN</w:t>
            </w:r>
          </w:p>
        </w:tc>
        <w:tc>
          <w:tcPr>
            <w:tcW w:w="781" w:type="dxa"/>
          </w:tcPr>
          <w:p w14:paraId="5CC20C6A">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0.567</w:t>
            </w:r>
          </w:p>
        </w:tc>
        <w:tc>
          <w:tcPr>
            <w:tcW w:w="734" w:type="dxa"/>
          </w:tcPr>
          <w:p w14:paraId="4D67E4D1">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0.567</w:t>
            </w:r>
          </w:p>
        </w:tc>
        <w:tc>
          <w:tcPr>
            <w:tcW w:w="757" w:type="dxa"/>
          </w:tcPr>
          <w:p w14:paraId="03CA8366">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0.633</w:t>
            </w:r>
          </w:p>
        </w:tc>
        <w:tc>
          <w:tcPr>
            <w:tcW w:w="864" w:type="dxa"/>
          </w:tcPr>
          <w:p w14:paraId="4EC1275B">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0.607</w:t>
            </w:r>
          </w:p>
        </w:tc>
        <w:tc>
          <w:tcPr>
            <w:tcW w:w="686" w:type="dxa"/>
          </w:tcPr>
          <w:p w14:paraId="66AFCABA">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 xml:space="preserve">0.524 </w:t>
            </w:r>
          </w:p>
        </w:tc>
        <w:tc>
          <w:tcPr>
            <w:tcW w:w="747" w:type="dxa"/>
          </w:tcPr>
          <w:p w14:paraId="6C0C16F1">
            <w:pPr>
              <w:pStyle w:val="104"/>
              <w:numPr>
                <w:numId w:val="0"/>
              </w:numPr>
              <w:spacing w:before="100" w:beforeAutospacing="1" w:after="100" w:afterAutospacing="1" w:line="240" w:lineRule="auto"/>
              <w:rPr>
                <w:vertAlign w:val="baseline"/>
                <w14:ligatures w14:val="standard"/>
              </w:rPr>
            </w:pPr>
            <w:r>
              <w:rPr>
                <w:rFonts w:hint="default"/>
                <w:vertAlign w:val="baseline"/>
                <w14:ligatures w14:val="standard"/>
              </w:rPr>
              <w:t>0.617</w:t>
            </w:r>
          </w:p>
        </w:tc>
      </w:tr>
    </w:tbl>
    <w:p w14:paraId="67855AD5">
      <w:pPr>
        <w:pStyle w:val="104"/>
        <w:numPr>
          <w:numId w:val="0"/>
        </w:numPr>
        <w:shd w:val="clear" w:color="auto" w:fill="FFFFFF"/>
        <w:spacing w:before="100" w:beforeAutospacing="1" w:after="100" w:afterAutospacing="1" w:line="240" w:lineRule="auto"/>
        <w:ind w:leftChars="0"/>
        <w:rPr>
          <w14:ligatures w14:val="standard"/>
        </w:rPr>
      </w:pPr>
    </w:p>
    <w:p w14:paraId="78EA5A97">
      <w:pPr>
        <w:pStyle w:val="104"/>
        <w:numPr>
          <w:numId w:val="0"/>
        </w:numPr>
        <w:shd w:val="clear" w:color="auto" w:fill="FFFFFF"/>
        <w:spacing w:before="100" w:beforeAutospacing="1" w:after="100" w:afterAutospacing="1" w:line="240" w:lineRule="auto"/>
        <w:ind w:leftChars="0"/>
        <w:rPr>
          <w14:ligatures w14:val="standard"/>
        </w:rPr>
      </w:pPr>
    </w:p>
    <w:p w14:paraId="5DF43546">
      <w:pPr>
        <w:pStyle w:val="119"/>
        <w:ind w:left="0" w:leftChars="0" w:firstLine="0" w:firstLineChars="0"/>
        <w:rPr>
          <w14:ligatures w14:val="standard"/>
        </w:rPr>
      </w:pPr>
      <w:r>
        <w:rPr>
          <w:rStyle w:val="183"/>
          <w:rFonts w:hint="default"/>
          <w:b/>
          <w:lang w:val="en-US"/>
          <w14:ligatures w14:val="standard"/>
        </w:rPr>
        <w:t>4</w:t>
      </w:r>
      <w:r>
        <w:rPr>
          <w:rStyle w:val="183"/>
          <w:b/>
          <w14:ligatures w14:val="standard"/>
        </w:rPr>
        <w:t>.</w:t>
      </w:r>
      <w:r>
        <w:rPr>
          <w:rStyle w:val="183"/>
          <w:rFonts w:hint="default"/>
          <w:b/>
          <w:lang w:val="en-US"/>
          <w14:ligatures w14:val="standard"/>
        </w:rPr>
        <w:t>4</w:t>
      </w:r>
      <w:r>
        <w:rPr>
          <w14:ligatures w14:val="standard"/>
        </w:rPr>
        <w:t> </w:t>
      </w:r>
      <w:r>
        <w:rPr>
          <w:rFonts w:hint="default"/>
          <w14:ligatures w14:val="standard"/>
        </w:rPr>
        <w:t>Comparative Discussion</w:t>
      </w:r>
    </w:p>
    <w:p w14:paraId="3931E098">
      <w:pPr>
        <w:pStyle w:val="189"/>
        <w:ind w:firstLine="0"/>
        <w:jc w:val="both"/>
        <w:rPr>
          <w14:ligatures w14:val="standard"/>
        </w:rPr>
      </w:pPr>
      <w:r>
        <w:rPr>
          <w:rFonts w:hint="default"/>
          <w:lang w:eastAsia="it-IT"/>
          <w14:ligatures w14:val="standard"/>
        </w:rPr>
        <w:t>Across the three retrieval models, BM25 consistently outperformed the others due to its combination of IDF weighting, TF saturation, and explicit length normalisation. The structured TF model, while simple and interpretable, does not apply IDF weighting, meaning common terms are treated the same as rare distinctive ones, making it less precise for general queries but reliable for structured author and title lookups. VSM improves on this by introducing IDF and log-normalised TF, making it better suited for multi-term queries, though its approximate length normalisation using √field_len can disadvantage very short documents in a varied corpus like Project Gutenberg. BM25 addresses both of these limitations — its hard TF saturation ceiling prevents any single repeated word from dominating the score, and its explicit length normalisation through the dl/avgdl ratio more fairly compares documents of different lengths across all query types. As Manning et al. state, BM25 represents the state of the art among bag-of-words retrieval functions [1]. However, all three models share a fundamental limitation — as bag-of-words models, none of them capture word order or semantic meaning, which limits their performance on phrase-based queries such as query 1 ("to be, or not to be"), where the words individually are common but the phrase as a whole carries specific meaning.</w:t>
      </w:r>
    </w:p>
    <w:p w14:paraId="0CC4A6F2">
      <w:pPr>
        <w:pStyle w:val="139"/>
        <w:rPr>
          <w:rFonts w:hint="default"/>
          <w:lang w:val="en-US"/>
          <w14:ligatures w14:val="standard"/>
        </w:rPr>
      </w:pPr>
      <w:r>
        <w:rPr>
          <w:rFonts w:hint="default"/>
          <w:lang w:val="en-US"/>
          <w14:ligatures w14:val="standard"/>
        </w:rPr>
        <w:t>COCLUSION</w:t>
      </w:r>
    </w:p>
    <w:p w14:paraId="6F45447D">
      <w:pPr>
        <w:pStyle w:val="141"/>
        <w:rPr>
          <w:rFonts w:hint="default"/>
          <w:lang w:val="en-US" w:eastAsia="it-IT"/>
          <w14:ligatures w14:val="standard"/>
        </w:rPr>
      </w:pPr>
      <w:r>
        <w:rPr>
          <w:rFonts w:hint="default"/>
          <w:lang w:eastAsia="it-IT"/>
          <w14:ligatures w14:val="standard"/>
        </w:rPr>
        <w:t>This report presented the design and implementation of an IR system built over 70,694 Project Gutenberg books, incorporating an inverted index and three retrieval models: structured TF scoring, VSM, and BM25.</w:t>
      </w:r>
      <w:r>
        <w:rPr>
          <w:rFonts w:hint="default"/>
          <w:lang w:val="en-US" w:eastAsia="it-IT"/>
          <w14:ligatures w14:val="standard"/>
        </w:rPr>
        <w:t xml:space="preserve"> </w:t>
      </w:r>
      <w:r>
        <w:rPr>
          <w:rFonts w:hint="default"/>
          <w:lang w:eastAsia="it-IT"/>
          <w14:ligatures w14:val="standard"/>
        </w:rPr>
        <w:t>In terms of what worked well, BM25 consistently produced the most relevant top-10 results across all six queries, owing to its explicit length normalisation and TF saturation. The field-weighted query parser successfully handled both structured queries such as author:Carroll and free-text queries by broadcasting unfielded terms across all three index fields. Unicode normalisation enabled correct handling of the German query Dornröschen.</w:t>
      </w:r>
      <w:r>
        <w:rPr>
          <w:rFonts w:hint="default"/>
          <w:lang w:val="en-US" w:eastAsia="it-IT"/>
          <w14:ligatures w14:val="standard"/>
        </w:rPr>
        <w:t xml:space="preserve"> limitation of boilerplate removal. However, all three models struggled with query 1 ("to be, or not to be") due to its composition of exclusively stop words, which carry minimal discriminative weight in bag-of-words models. Additionally, query 5 ("Gutenberg") retrieved many documents due to contextual mentions rather than topical relevance, revealing a limitation of the boilerplate removal approach.</w:t>
      </w:r>
    </w:p>
    <w:p w14:paraId="3821F935">
      <w:pPr>
        <w:pStyle w:val="141"/>
        <w:rPr>
          <w:rFonts w:hint="default"/>
          <w:lang w:val="en-US" w:eastAsia="it-IT"/>
          <w14:ligatures w14:val="standard"/>
        </w:rPr>
      </w:pPr>
    </w:p>
    <w:p w14:paraId="08855DE3">
      <w:pPr>
        <w:pStyle w:val="141"/>
        <w:rPr>
          <w:rFonts w:hint="default"/>
          <w:lang w:val="en-US" w:eastAsia="it-IT"/>
          <w14:ligatures w14:val="standard"/>
        </w:rPr>
      </w:pPr>
      <w:r>
        <w:rPr>
          <w:rFonts w:hint="default"/>
          <w:lang w:val="en-US" w:eastAsia="it-IT"/>
          <w14:ligatures w14:val="standard"/>
        </w:rPr>
        <w:t xml:space="preserve">For future improvements, query expansion it could be incorporated to address vocabulary mismatch, and phrase search could be introduced to distinguish "to be, or not to be" as a specific Shakespearean quotation from documents that merely contain these common words individually. The BM25 parameters K1 and B could also be tuned on a held-out query set to optimise performance for this specific corpus. Looking further ahead, replacing bag-of-words representations with dense neural embeddings such as BERT-based bi-encoders would address vocabulary mismatch at a semantic level, and learning-to-rank approaches could combine signals from all three models to produce a single superior ranking.  </w:t>
      </w:r>
    </w:p>
    <w:p w14:paraId="442B9536">
      <w:pPr>
        <w:pStyle w:val="199"/>
        <w:rPr>
          <w14:ligatures w14:val="standard"/>
        </w:rPr>
      </w:pPr>
    </w:p>
    <w:p w14:paraId="4F61608D">
      <w:pPr>
        <w:pStyle w:val="199"/>
        <w:rPr>
          <w14:ligatures w14:val="standard"/>
        </w:rPr>
      </w:pPr>
      <w:r>
        <w:rPr>
          <w14:ligatures w14:val="standard"/>
        </w:rPr>
        <w:t>REFERENCES</w:t>
      </w:r>
    </w:p>
    <w:p w14:paraId="65C1E5D9">
      <w:pPr>
        <w:pStyle w:val="244"/>
        <w:rPr>
          <w:szCs w:val="14"/>
          <w14:ligatures w14:val="standard"/>
        </w:rPr>
      </w:pPr>
      <w:r>
        <w:rPr>
          <w14:ligatures w14:val="standard"/>
        </w:rPr>
        <w:t>[1]</w:t>
      </w:r>
      <w:r>
        <w:rPr>
          <w14:ligatures w14:val="standard"/>
        </w:rPr>
        <w:tab/>
      </w:r>
      <w:r>
        <w:rPr>
          <w:rFonts w:hint="default"/>
          <w14:ligatures w14:val="standard"/>
        </w:rPr>
        <w:t>Christopher D. Manning, Prabhakar Raghavan, and Hinrich Schütze. 2008. Introduction to Information Retrieval. Cambridge University Press, USA.</w:t>
      </w:r>
      <w:r>
        <w:rPr>
          <w:szCs w:val="14"/>
          <w14:ligatures w14:val="standard"/>
        </w:rPr>
        <w:t>.</w:t>
      </w:r>
    </w:p>
    <w:p w14:paraId="1F7168B4">
      <w:pPr>
        <w:pStyle w:val="244"/>
        <w:rPr>
          <w:rFonts w:hint="default"/>
          <w:lang w:val="en-US"/>
          <w14:ligatures w14:val="standard"/>
        </w:rPr>
      </w:pPr>
      <w:r>
        <w:rPr>
          <w14:ligatures w14:val="standard"/>
        </w:rPr>
        <w:t>[2]</w:t>
      </w:r>
      <w:r>
        <w:rPr>
          <w14:ligatures w14:val="standard"/>
        </w:rPr>
        <w:tab/>
      </w:r>
      <w:r>
        <w:rPr>
          <w:rFonts w:hint="default"/>
          <w14:ligatures w14:val="standard"/>
        </w:rPr>
        <w:t>nhirakawa</w:t>
      </w:r>
      <w:r>
        <w:rPr>
          <w:rFonts w:hint="default"/>
          <w:lang w:val="en-US"/>
          <w14:ligatures w14:val="standard"/>
        </w:rPr>
        <w:t xml:space="preserve">  (2019) BM25 Implementation.</w:t>
      </w:r>
    </w:p>
    <w:p w14:paraId="5734BBE5">
      <w:pPr>
        <w:pStyle w:val="244"/>
        <w:ind w:left="387" w:leftChars="125" w:hanging="162" w:hangingChars="116"/>
        <w:rPr>
          <w:vanish/>
          <w:color w:val="auto"/>
          <w:sz w:val="14"/>
          <w:szCs w:val="14"/>
          <w14:ligatures w14:val="standard"/>
        </w:rPr>
      </w:pPr>
      <w:r>
        <w:rPr>
          <w:rFonts w:hint="default"/>
          <w:lang w:val="en-US"/>
          <w14:ligatures w14:val="standard"/>
        </w:rPr>
        <w:t xml:space="preserve">  GitHub. Available at: https://github.com/nhirakawa/BM25</w:t>
      </w:r>
      <w:r>
        <w:rPr>
          <w:vanish/>
          <w:color w:val="auto"/>
          <w:sz w:val="14"/>
          <w:szCs w:val="14"/>
          <w14:ligatures w14:val="standard"/>
        </w:rPr>
        <w:t>Conference Name:ACM Woodstock conference</w:t>
      </w:r>
    </w:p>
    <w:p w14:paraId="1D19256C">
      <w:pPr>
        <w:pStyle w:val="379"/>
        <w:rPr>
          <w:vanish/>
          <w:color w:val="auto"/>
          <w:sz w:val="14"/>
          <w:szCs w:val="14"/>
          <w14:ligatures w14:val="standard"/>
        </w:rPr>
      </w:pPr>
      <w:r>
        <w:rPr>
          <w:vanish/>
          <w:color w:val="auto"/>
          <w:sz w:val="14"/>
          <w:szCs w:val="14"/>
          <w14:ligatures w14:val="standard"/>
        </w:rPr>
        <w:t>Conference Short Name:WOODSTOCK’18</w:t>
      </w:r>
    </w:p>
    <w:p w14:paraId="68BD62EB">
      <w:pPr>
        <w:pStyle w:val="379"/>
        <w:rPr>
          <w:vanish/>
          <w:color w:val="auto"/>
          <w:sz w:val="14"/>
          <w:szCs w:val="14"/>
          <w14:ligatures w14:val="standard"/>
        </w:rPr>
      </w:pPr>
      <w:r>
        <w:rPr>
          <w:vanish/>
          <w:color w:val="auto"/>
          <w:sz w:val="14"/>
          <w:szCs w:val="14"/>
          <w14:ligatures w14:val="standard"/>
        </w:rPr>
        <w:t>Conference Location:El Paso, Texas USA</w:t>
      </w:r>
    </w:p>
    <w:p w14:paraId="4488C489">
      <w:pPr>
        <w:pStyle w:val="379"/>
        <w:rPr>
          <w:vanish/>
          <w:color w:val="auto"/>
          <w:sz w:val="14"/>
          <w:szCs w:val="14"/>
          <w14:ligatures w14:val="standard"/>
        </w:rPr>
      </w:pPr>
      <w:r>
        <w:rPr>
          <w:vanish/>
          <w:color w:val="auto"/>
          <w:sz w:val="14"/>
          <w:szCs w:val="14"/>
          <w14:ligatures w14:val="standard"/>
        </w:rPr>
        <w:t>ISBN:978-1-4503-0000-0/18/06</w:t>
      </w:r>
    </w:p>
    <w:p w14:paraId="4DE89C94">
      <w:pPr>
        <w:pStyle w:val="379"/>
        <w:rPr>
          <w:vanish/>
          <w:color w:val="auto"/>
          <w:sz w:val="14"/>
          <w:szCs w:val="14"/>
          <w14:ligatures w14:val="standard"/>
        </w:rPr>
      </w:pPr>
      <w:r>
        <w:rPr>
          <w:vanish/>
          <w:color w:val="auto"/>
          <w:sz w:val="14"/>
          <w:szCs w:val="14"/>
          <w14:ligatures w14:val="standard"/>
        </w:rPr>
        <w:t>Year:2018</w:t>
      </w:r>
    </w:p>
    <w:p w14:paraId="6FCBA750">
      <w:pPr>
        <w:pStyle w:val="379"/>
        <w:rPr>
          <w:vanish/>
          <w:color w:val="auto"/>
          <w:sz w:val="14"/>
          <w:szCs w:val="14"/>
          <w14:ligatures w14:val="standard"/>
        </w:rPr>
      </w:pPr>
      <w:r>
        <w:rPr>
          <w:vanish/>
          <w:color w:val="auto"/>
          <w:sz w:val="14"/>
          <w:szCs w:val="14"/>
          <w14:ligatures w14:val="standard"/>
        </w:rPr>
        <w:t>Date:June</w:t>
      </w:r>
    </w:p>
    <w:p w14:paraId="72DEA830">
      <w:pPr>
        <w:pStyle w:val="379"/>
        <w:rPr>
          <w:vanish/>
          <w:color w:val="auto"/>
          <w:sz w:val="14"/>
          <w:szCs w:val="14"/>
          <w14:ligatures w14:val="standard"/>
        </w:rPr>
      </w:pPr>
      <w:r>
        <w:rPr>
          <w:vanish/>
          <w:color w:val="auto"/>
          <w:sz w:val="14"/>
          <w:szCs w:val="14"/>
          <w14:ligatures w14:val="standard"/>
        </w:rPr>
        <w:t>Copyright Year:2018</w:t>
      </w:r>
    </w:p>
    <w:p w14:paraId="62E72AA7">
      <w:pPr>
        <w:pStyle w:val="379"/>
        <w:rPr>
          <w:vanish/>
          <w:color w:val="auto"/>
          <w:sz w:val="14"/>
          <w:szCs w:val="14"/>
          <w14:ligatures w14:val="standard"/>
        </w:rPr>
      </w:pPr>
      <w:r>
        <w:rPr>
          <w:vanish/>
          <w:color w:val="auto"/>
          <w:sz w:val="14"/>
          <w:szCs w:val="14"/>
          <w14:ligatures w14:val="standard"/>
        </w:rPr>
        <w:t>Copyright Statement:rightsretained</w:t>
      </w:r>
    </w:p>
    <w:p w14:paraId="595C3430">
      <w:pPr>
        <w:pStyle w:val="379"/>
        <w:rPr>
          <w:vanish/>
          <w:color w:val="auto"/>
          <w:sz w:val="14"/>
          <w:szCs w:val="14"/>
          <w14:ligatures w14:val="standard"/>
        </w:rPr>
      </w:pPr>
      <w:r>
        <w:rPr>
          <w:vanish/>
          <w:color w:val="auto"/>
          <w:sz w:val="14"/>
          <w:szCs w:val="14"/>
          <w14:ligatures w14:val="standard"/>
        </w:rPr>
        <w:t>DOI:10.1145/1234567890</w:t>
      </w:r>
    </w:p>
    <w:p w14:paraId="414B0861">
      <w:pPr>
        <w:pStyle w:val="379"/>
        <w:rPr>
          <w:vanish/>
          <w:color w:val="auto"/>
          <w:sz w:val="14"/>
          <w:szCs w:val="14"/>
          <w14:ligatures w14:val="standard"/>
        </w:rPr>
      </w:pPr>
      <w:r>
        <w:rPr>
          <w:vanish/>
          <w:color w:val="auto"/>
          <w:sz w:val="14"/>
          <w:szCs w:val="14"/>
          <w14:ligatures w14:val="standard"/>
        </w:rPr>
        <w:t>RRH: F. Surname et al.</w:t>
      </w:r>
    </w:p>
    <w:p w14:paraId="0B20F3F2">
      <w:pPr>
        <w:pStyle w:val="379"/>
        <w:rPr>
          <w:color w:val="auto"/>
          <w:sz w:val="14"/>
          <w:szCs w:val="14"/>
          <w14:ligatures w14:val="standard"/>
        </w:rPr>
      </w:pPr>
      <w:r>
        <w:rPr>
          <w:vanish/>
          <w:color w:val="auto"/>
          <w:sz w:val="14"/>
          <w:szCs w:val="14"/>
          <w14:ligatures w14:val="standard"/>
        </w:rPr>
        <w:t>Price:$15.00</w:t>
      </w:r>
      <w:bookmarkStart w:id="0" w:name="intm"/>
      <w:bookmarkEnd w:id="0"/>
    </w:p>
    <w:bookmarkEnd w:id="1"/>
    <w:sectPr>
      <w:endnotePr>
        <w:numFmt w:val="decimal"/>
      </w:endnotePr>
      <w:type w:val="continuous"/>
      <w:pgSz w:w="12240" w:h="15840"/>
      <w:pgMar w:top="1500" w:right="1080" w:bottom="1600" w:left="1080" w:header="1080" w:footer="1080" w:gutter="0"/>
      <w:pgNumType w:start="1"/>
      <w:cols w:space="480" w:num="2"/>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PMingLiU">
    <w:altName w:val="宋体-繁"/>
    <w:panose1 w:val="02010601000101010101"/>
    <w:charset w:val="88"/>
    <w:family w:val="roman"/>
    <w:pitch w:val="default"/>
    <w:sig w:usb0="00000000" w:usb1="00000000" w:usb2="00000016" w:usb3="00000000" w:csb0="00100001" w:csb1="00000000"/>
  </w:font>
  <w:font w:name="Linux Libertine">
    <w:altName w:val="苹方-简"/>
    <w:panose1 w:val="00000000000000000000"/>
    <w:charset w:val="00"/>
    <w:family w:val="auto"/>
    <w:pitch w:val="default"/>
    <w:sig w:usb0="00000000" w:usb1="00000000" w:usb2="02000020" w:usb3="00000000" w:csb0="000001BF" w:csb1="00000000"/>
  </w:font>
  <w:font w:name="Cambria">
    <w:altName w:val="苹方-简"/>
    <w:panose1 w:val="02040503050406030204"/>
    <w:charset w:val="00"/>
    <w:family w:val="roman"/>
    <w:pitch w:val="default"/>
    <w:sig w:usb0="00000000" w:usb1="00000000" w:usb2="02000000" w:usb3="00000000" w:csb0="0000019F" w:csb1="00000000"/>
  </w:font>
  <w:font w:name="ＭＳ ゴシック">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ＭＳ 明朝">
    <w:altName w:val="Hiragino Sans"/>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Linux Biolinum">
    <w:altName w:val="苹方-简"/>
    <w:panose1 w:val="00000000000000000000"/>
    <w:charset w:val="00"/>
    <w:family w:val="auto"/>
    <w:pitch w:val="default"/>
    <w:sig w:usb0="00000000" w:usb1="00000000" w:usb2="00000020" w:usb3="00000000" w:csb0="000001BF" w:csb1="00000000"/>
  </w:font>
  <w:font w:name="Arial Unicode MS">
    <w:panose1 w:val="020B0604020202020204"/>
    <w:charset w:val="80"/>
    <w:family w:val="swiss"/>
    <w:pitch w:val="default"/>
    <w:sig w:usb0="FFFFFFFF" w:usb1="E9FFFFFF" w:usb2="0000003F" w:usb3="00000000" w:csb0="603F01FF" w:csb1="FFFF0000"/>
  </w:font>
  <w:font w:name="Trebuchet MS">
    <w:panose1 w:val="020B0603020202020204"/>
    <w:charset w:val="00"/>
    <w:family w:val="swiss"/>
    <w:pitch w:val="default"/>
    <w:sig w:usb0="00000287" w:usb1="00000000" w:usb2="00000000" w:usb3="00000000" w:csb0="2000009F" w:csb1="00000000"/>
  </w:font>
  <w:font w:name="Lucida Console">
    <w:altName w:val="苹方-简"/>
    <w:panose1 w:val="020B0609040504020204"/>
    <w:charset w:val="00"/>
    <w:family w:val="modern"/>
    <w:pitch w:val="default"/>
    <w:sig w:usb0="00000000" w:usb1="00000000" w:usb2="00000000" w:usb3="00000000" w:csb0="0000001F" w:csb1="00000000"/>
  </w:font>
  <w:font w:name="Cambria Math">
    <w:altName w:val="Kingsoft Math"/>
    <w:panose1 w:val="02040503050406030204"/>
    <w:charset w:val="00"/>
    <w:family w:val="roman"/>
    <w:pitch w:val="default"/>
    <w:sig w:usb0="00000000" w:usb1="00000000" w:usb2="02000000" w:usb3="00000000" w:csb0="0000019F" w:csb1="00000000"/>
  </w:font>
  <w:font w:name="MS Mincho">
    <w:altName w:val="Hiragino Sans"/>
    <w:panose1 w:val="02020609040205080304"/>
    <w:charset w:val="80"/>
    <w:family w:val="modern"/>
    <w:pitch w:val="default"/>
    <w:sig w:usb0="00000000" w:usb1="00000000" w:usb2="08000012" w:usb3="00000000" w:csb0="0002009F" w:csb1="00000000"/>
  </w:font>
  <w:font w:name="宋体-繁">
    <w:panose1 w:val="02010600040101010101"/>
    <w:charset w:val="86"/>
    <w:family w:val="auto"/>
    <w:pitch w:val="default"/>
    <w:sig w:usb0="00000287" w:usb1="080F0000" w:usb2="00000000" w:usb3="00000000" w:csb0="0004009F" w:csb1="DFD70000"/>
  </w:font>
  <w:font w:name="苹方-简">
    <w:altName w:val="Times New Roman"/>
    <w:panose1 w:val="020B0600000000000000"/>
    <w:charset w:val="00"/>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CMMI10">
    <w:altName w:val="苹方-简"/>
    <w:panose1 w:val="00000000000000000000"/>
    <w:charset w:val="00"/>
    <w:family w:val="auto"/>
    <w:pitch w:val="default"/>
    <w:sig w:usb0="00000000" w:usb1="00000000" w:usb2="00000000" w:usb3="00000000" w:csb0="00000000" w:csb1="00000000"/>
  </w:font>
  <w:font w:name="PazoMath">
    <w:altName w:val="苹方-简"/>
    <w:panose1 w:val="00000000000000000000"/>
    <w:charset w:val="00"/>
    <w:family w:val="auto"/>
    <w:pitch w:val="default"/>
    <w:sig w:usb0="00000000" w:usb1="00000000" w:usb2="00000000" w:usb3="00000000" w:csb0="00000000" w:csb1="00000000"/>
  </w:font>
  <w:font w:name="Palatino Italic">
    <w:panose1 w:val="00000000000000000000"/>
    <w:charset w:val="00"/>
    <w:family w:val="auto"/>
    <w:pitch w:val="default"/>
    <w:sig w:usb0="A00002FF" w:usb1="7800205A" w:usb2="14600000" w:usb3="00000000" w:csb0="20000193" w:csb1="4D000000"/>
  </w:font>
  <w:font w:name="CMR10">
    <w:altName w:val="苹方-简"/>
    <w:panose1 w:val="00000000000000000000"/>
    <w:charset w:val="00"/>
    <w:family w:val="auto"/>
    <w:pitch w:val="default"/>
    <w:sig w:usb0="00000000" w:usb1="00000000" w:usb2="00000000" w:usb3="00000000" w:csb0="00000000" w:csb1="00000000"/>
  </w:font>
  <w:font w:name="Palatino-Roman">
    <w:panose1 w:val="00000000000000000000"/>
    <w:charset w:val="00"/>
    <w:family w:val="auto"/>
    <w:pitch w:val="default"/>
    <w:sig w:usb0="A00002FF" w:usb1="7800205A" w:usb2="14600000" w:usb3="00000000" w:csb0="20000193" w:csb1="4D000000"/>
  </w:font>
  <w:font w:name="monospace">
    <w:altName w:val="苹方-简"/>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0FC3A">
    <w:pPr>
      <w:pStyle w:val="37"/>
      <w:ind w:right="360"/>
      <w:rPr>
        <w:rFonts w:ascii="Linux Biolinum" w:hAnsi="Linux Biolinum" w:cs="Linux Biolinum"/>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C4D3A">
    <w:pPr>
      <w:pStyle w:val="37"/>
      <w:rPr>
        <w:rStyle w:val="80"/>
        <w:rFonts w:ascii="Linux Biolinum" w:hAnsi="Linux Biolinum" w:cs="Linux Biolinum"/>
      </w:rPr>
    </w:pPr>
  </w:p>
  <w:p w14:paraId="530B8BDA">
    <w:pPr>
      <w:pStyle w:val="37"/>
      <w:ind w:right="360"/>
      <w:rPr>
        <w:rFonts w:ascii="Linux Biolinum" w:hAnsi="Linux Biolinum" w:cs="Linux Biolinum"/>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Layout w:type="autofit"/>
      <w:tblCellMar>
        <w:top w:w="0" w:type="dxa"/>
        <w:left w:w="108" w:type="dxa"/>
        <w:bottom w:w="0" w:type="dxa"/>
        <w:right w:w="108" w:type="dxa"/>
      </w:tblCellMar>
    </w:tblPr>
    <w:tblGrid>
      <w:gridCol w:w="5148"/>
      <w:gridCol w:w="5148"/>
    </w:tblGrid>
    <w:tr w14:paraId="5D496121">
      <w:tc>
        <w:tcPr>
          <w:tcW w:w="2500" w:type="pct"/>
          <w:vAlign w:val="center"/>
        </w:tcPr>
        <w:p w14:paraId="6C8BF813">
          <w:pPr>
            <w:pStyle w:val="40"/>
            <w:tabs>
              <w:tab w:val="clear" w:pos="4320"/>
              <w:tab w:val="clear" w:pos="8640"/>
            </w:tabs>
            <w:jc w:val="left"/>
            <w:rPr>
              <w:rFonts w:ascii="Linux Biolinum" w:hAnsi="Linux Biolinum" w:cs="Linux Biolinum"/>
            </w:rPr>
          </w:pPr>
          <w:r>
            <w:rPr>
              <w:rFonts w:ascii="Linux Biolinum" w:hAnsi="Linux Biolinum" w:cs="Linux Biolinum"/>
            </w:rPr>
            <w:t>Insert Your Title Here</w:t>
          </w:r>
        </w:p>
      </w:tc>
      <w:tc>
        <w:tcPr>
          <w:tcW w:w="2500" w:type="pct"/>
          <w:vAlign w:val="center"/>
        </w:tcPr>
        <w:p w14:paraId="50B8D17C">
          <w:pPr>
            <w:pStyle w:val="40"/>
            <w:tabs>
              <w:tab w:val="clear" w:pos="4320"/>
              <w:tab w:val="clear" w:pos="8640"/>
            </w:tabs>
            <w:jc w:val="right"/>
            <w:rPr>
              <w:rFonts w:ascii="Linux Biolinum" w:hAnsi="Linux Biolinum" w:cs="Linux Biolinum"/>
            </w:rPr>
          </w:pPr>
          <w:r>
            <w:rPr>
              <w:rFonts w:ascii="Linux Biolinum" w:hAnsi="Linux Biolinum" w:cs="Linux Biolinum"/>
            </w:rPr>
            <w:t>WOODSTOCK’18, June, 2018, El Paso, Texas USA</w:t>
          </w:r>
        </w:p>
      </w:tc>
    </w:tr>
  </w:tbl>
  <w:p w14:paraId="63201C15">
    <w:pPr>
      <w:pStyle w:val="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Layout w:type="autofit"/>
      <w:tblCellMar>
        <w:top w:w="0" w:type="dxa"/>
        <w:left w:w="108" w:type="dxa"/>
        <w:bottom w:w="0" w:type="dxa"/>
        <w:right w:w="108" w:type="dxa"/>
      </w:tblCellMar>
    </w:tblPr>
    <w:tblGrid>
      <w:gridCol w:w="5148"/>
      <w:gridCol w:w="5148"/>
    </w:tblGrid>
    <w:tr w14:paraId="0B8C25DF">
      <w:tc>
        <w:tcPr>
          <w:tcW w:w="2500" w:type="pct"/>
          <w:vAlign w:val="center"/>
        </w:tcPr>
        <w:p w14:paraId="0839EA99">
          <w:pPr>
            <w:pStyle w:val="40"/>
            <w:tabs>
              <w:tab w:val="clear" w:pos="4320"/>
              <w:tab w:val="clear" w:pos="8640"/>
            </w:tabs>
            <w:jc w:val="left"/>
            <w:rPr>
              <w:rFonts w:ascii="Linux Biolinum" w:hAnsi="Linux Biolinum" w:cs="Linux Biolinum"/>
            </w:rPr>
          </w:pPr>
          <w:r>
            <w:rPr>
              <w:rFonts w:ascii="Linux Biolinum" w:hAnsi="Linux Biolinum" w:cs="Linux Biolinum"/>
            </w:rPr>
            <w:t>WOODSTOCK’18, June, 2018, El Paso, Texas USA</w:t>
          </w:r>
        </w:p>
      </w:tc>
      <w:tc>
        <w:tcPr>
          <w:tcW w:w="2500" w:type="pct"/>
          <w:vAlign w:val="center"/>
        </w:tcPr>
        <w:p w14:paraId="30E991D3">
          <w:pPr>
            <w:pStyle w:val="40"/>
            <w:tabs>
              <w:tab w:val="clear" w:pos="4320"/>
              <w:tab w:val="clear" w:pos="8640"/>
            </w:tabs>
            <w:jc w:val="right"/>
            <w:rPr>
              <w:rFonts w:ascii="Linux Biolinum" w:hAnsi="Linux Biolinum" w:cs="Linux Biolinum"/>
            </w:rPr>
          </w:pPr>
          <w:r>
            <w:rPr>
              <w:rFonts w:ascii="Linux Biolinum" w:hAnsi="Linux Biolinum" w:cs="Linux Biolinum"/>
            </w:rPr>
            <w:t>F. Surname et al.</w:t>
          </w:r>
        </w:p>
      </w:tc>
    </w:tr>
  </w:tbl>
  <w:p w14:paraId="1A9583CD">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6F425A"/>
    <w:multiLevelType w:val="singleLevel"/>
    <w:tmpl w:val="BD6F425A"/>
    <w:lvl w:ilvl="0" w:tentative="0">
      <w:start w:val="1"/>
      <w:numFmt w:val="decimal"/>
      <w:lvlText w:val="%1."/>
      <w:lvlJc w:val="left"/>
      <w:pPr>
        <w:tabs>
          <w:tab w:val="left" w:pos="425"/>
        </w:tabs>
        <w:ind w:left="425" w:leftChars="0" w:hanging="425" w:firstLineChars="0"/>
      </w:pPr>
      <w:rPr>
        <w:rFonts w:hint="default"/>
      </w:rPr>
    </w:lvl>
  </w:abstractNum>
  <w:abstractNum w:abstractNumId="1">
    <w:nsid w:val="F7C81E39"/>
    <w:multiLevelType w:val="singleLevel"/>
    <w:tmpl w:val="F7C81E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C"/>
    <w:multiLevelType w:val="singleLevel"/>
    <w:tmpl w:val="FFFFFF7C"/>
    <w:lvl w:ilvl="0" w:tentative="0">
      <w:start w:val="1"/>
      <w:numFmt w:val="decimal"/>
      <w:pStyle w:val="74"/>
      <w:lvlText w:val="%1."/>
      <w:lvlJc w:val="left"/>
      <w:pPr>
        <w:tabs>
          <w:tab w:val="left" w:pos="1800"/>
        </w:tabs>
        <w:ind w:left="1800" w:hanging="360"/>
      </w:pPr>
    </w:lvl>
  </w:abstractNum>
  <w:abstractNum w:abstractNumId="3">
    <w:nsid w:val="FFFFFF7D"/>
    <w:multiLevelType w:val="singleLevel"/>
    <w:tmpl w:val="FFFFFF7D"/>
    <w:lvl w:ilvl="0" w:tentative="0">
      <w:start w:val="1"/>
      <w:numFmt w:val="decimal"/>
      <w:pStyle w:val="73"/>
      <w:lvlText w:val="%1."/>
      <w:lvlJc w:val="left"/>
      <w:pPr>
        <w:tabs>
          <w:tab w:val="left" w:pos="1440"/>
        </w:tabs>
        <w:ind w:left="1440" w:hanging="360"/>
      </w:pPr>
    </w:lvl>
  </w:abstractNum>
  <w:abstractNum w:abstractNumId="4">
    <w:nsid w:val="FFFFFF7E"/>
    <w:multiLevelType w:val="singleLevel"/>
    <w:tmpl w:val="FFFFFF7E"/>
    <w:lvl w:ilvl="0" w:tentative="0">
      <w:start w:val="1"/>
      <w:numFmt w:val="decimal"/>
      <w:pStyle w:val="72"/>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71"/>
      <w:lvlText w:val="%1."/>
      <w:lvlJc w:val="left"/>
      <w:pPr>
        <w:tabs>
          <w:tab w:val="left" w:pos="720"/>
        </w:tabs>
        <w:ind w:left="720" w:hanging="360"/>
      </w:pPr>
    </w:lvl>
  </w:abstractNum>
  <w:abstractNum w:abstractNumId="6">
    <w:nsid w:val="FFFFFF80"/>
    <w:multiLevelType w:val="singleLevel"/>
    <w:tmpl w:val="FFFFFF80"/>
    <w:lvl w:ilvl="0" w:tentative="0">
      <w:start w:val="1"/>
      <w:numFmt w:val="bullet"/>
      <w:pStyle w:val="64"/>
      <w:lvlText w:val=""/>
      <w:lvlJc w:val="left"/>
      <w:pPr>
        <w:tabs>
          <w:tab w:val="left" w:pos="1800"/>
        </w:tabs>
        <w:ind w:left="1800" w:hanging="360"/>
      </w:pPr>
      <w:rPr>
        <w:rFonts w:hint="default" w:ascii="Symbol" w:hAnsi="Symbol"/>
      </w:rPr>
    </w:lvl>
  </w:abstractNum>
  <w:abstractNum w:abstractNumId="7">
    <w:nsid w:val="FFFFFF81"/>
    <w:multiLevelType w:val="singleLevel"/>
    <w:tmpl w:val="FFFFFF81"/>
    <w:lvl w:ilvl="0" w:tentative="0">
      <w:start w:val="1"/>
      <w:numFmt w:val="bullet"/>
      <w:pStyle w:val="63"/>
      <w:lvlText w:val=""/>
      <w:lvlJc w:val="left"/>
      <w:pPr>
        <w:tabs>
          <w:tab w:val="left" w:pos="1440"/>
        </w:tabs>
        <w:ind w:left="1440" w:hanging="360"/>
      </w:pPr>
      <w:rPr>
        <w:rFonts w:hint="default" w:ascii="Symbol" w:hAnsi="Symbol"/>
      </w:rPr>
    </w:lvl>
  </w:abstractNum>
  <w:abstractNum w:abstractNumId="8">
    <w:nsid w:val="FFFFFF82"/>
    <w:multiLevelType w:val="singleLevel"/>
    <w:tmpl w:val="FFFFFF82"/>
    <w:lvl w:ilvl="0" w:tentative="0">
      <w:start w:val="1"/>
      <w:numFmt w:val="bullet"/>
      <w:pStyle w:val="62"/>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61"/>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70"/>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60"/>
      <w:lvlText w:val=""/>
      <w:lvlJc w:val="left"/>
      <w:pPr>
        <w:tabs>
          <w:tab w:val="left" w:pos="360"/>
        </w:tabs>
        <w:ind w:left="360" w:hanging="360"/>
      </w:pPr>
      <w:rPr>
        <w:rFonts w:hint="default" w:ascii="Symbol" w:hAnsi="Symbol"/>
      </w:rPr>
    </w:lvl>
  </w:abstractNum>
  <w:abstractNum w:abstractNumId="12">
    <w:nsid w:val="0C7E5D2E"/>
    <w:multiLevelType w:val="multilevel"/>
    <w:tmpl w:val="0C7E5D2E"/>
    <w:lvl w:ilvl="0" w:tentative="0">
      <w:start w:val="1"/>
      <w:numFmt w:val="none"/>
      <w:pStyle w:val="287"/>
      <w:lvlText w:val="Acknowledgments"/>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
    <w:nsid w:val="2D170EA7"/>
    <w:multiLevelType w:val="multilevel"/>
    <w:tmpl w:val="2D170EA7"/>
    <w:lvl w:ilvl="0" w:tentative="0">
      <w:start w:val="1"/>
      <w:numFmt w:val="decimal"/>
      <w:pStyle w:val="284"/>
      <w:suff w:val="nothing"/>
      <w:lvlText w:val="%1. "/>
      <w:lvlJc w:val="left"/>
      <w:pPr>
        <w:ind w:left="0" w:firstLine="0"/>
      </w:pPr>
      <w:rPr>
        <w:rFonts w:hint="default"/>
      </w:rPr>
    </w:lvl>
    <w:lvl w:ilvl="1" w:tentative="0">
      <w:start w:val="1"/>
      <w:numFmt w:val="decimal"/>
      <w:suff w:val="nothing"/>
      <w:lvlText w:val="%1.%2 "/>
      <w:lvlJc w:val="left"/>
      <w:pPr>
        <w:ind w:left="0" w:firstLine="0"/>
      </w:pPr>
      <w:rPr>
        <w:rFonts w:hint="default"/>
      </w:rPr>
    </w:lvl>
    <w:lvl w:ilvl="2" w:tentative="0">
      <w:start w:val="1"/>
      <w:numFmt w:val="decimal"/>
      <w:suff w:val="nothing"/>
      <w:lvlText w:val="%1.%2.%3 "/>
      <w:lvlJc w:val="left"/>
      <w:pPr>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4">
    <w:nsid w:val="46876897"/>
    <w:multiLevelType w:val="multilevel"/>
    <w:tmpl w:val="46876897"/>
    <w:lvl w:ilvl="0" w:tentative="0">
      <w:start w:val="1"/>
      <w:numFmt w:val="none"/>
      <w:pStyle w:val="289"/>
      <w:lvlText w:val="Appendix"/>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
    <w:nsid w:val="52CA544A"/>
    <w:multiLevelType w:val="singleLevel"/>
    <w:tmpl w:val="52CA544A"/>
    <w:lvl w:ilvl="0" w:tentative="0">
      <w:start w:val="1"/>
      <w:numFmt w:val="decimal"/>
      <w:pStyle w:val="459"/>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6">
    <w:nsid w:val="612D4DC5"/>
    <w:multiLevelType w:val="multilevel"/>
    <w:tmpl w:val="612D4DC5"/>
    <w:lvl w:ilvl="0" w:tentative="0">
      <w:start w:val="1"/>
      <w:numFmt w:val="bullet"/>
      <w:pStyle w:val="104"/>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204797A"/>
    <w:multiLevelType w:val="multilevel"/>
    <w:tmpl w:val="6204797A"/>
    <w:lvl w:ilvl="0" w:tentative="0">
      <w:start w:val="1"/>
      <w:numFmt w:val="none"/>
      <w:pStyle w:val="307"/>
      <w:lvlText w:val="References"/>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8">
    <w:nsid w:val="6B8E7CF9"/>
    <w:multiLevelType w:val="multilevel"/>
    <w:tmpl w:val="6B8E7CF9"/>
    <w:lvl w:ilvl="0" w:tentative="0">
      <w:start w:val="1"/>
      <w:numFmt w:val="none"/>
      <w:pStyle w:val="288"/>
      <w:lvlText w:val="Abstract"/>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9">
    <w:nsid w:val="799051AC"/>
    <w:multiLevelType w:val="multilevel"/>
    <w:tmpl w:val="799051AC"/>
    <w:lvl w:ilvl="0" w:tentative="0">
      <w:start w:val="1"/>
      <w:numFmt w:val="upperRoman"/>
      <w:lvlText w:val="Article %1."/>
      <w:lvlJc w:val="left"/>
      <w:pPr>
        <w:ind w:left="0" w:firstLine="0"/>
      </w:pPr>
    </w:lvl>
    <w:lvl w:ilvl="1" w:tentative="0">
      <w:start w:val="1"/>
      <w:numFmt w:val="decimalZero"/>
      <w:isLgl/>
      <w:lvlText w:val="Section %1.%2"/>
      <w:lvlJc w:val="left"/>
      <w:pPr>
        <w:ind w:left="0" w:firstLine="0"/>
      </w:pPr>
    </w:lvl>
    <w:lvl w:ilvl="2" w:tentative="0">
      <w:start w:val="1"/>
      <w:numFmt w:val="lowerLetter"/>
      <w:lvlText w:val="(%3)"/>
      <w:lvlJc w:val="left"/>
      <w:pPr>
        <w:ind w:left="720" w:hanging="432"/>
      </w:pPr>
    </w:lvl>
    <w:lvl w:ilvl="3" w:tentative="0">
      <w:start w:val="1"/>
      <w:numFmt w:val="lowerRoman"/>
      <w:lvlText w:val="(%4)"/>
      <w:lvlJc w:val="right"/>
      <w:pPr>
        <w:ind w:left="864" w:hanging="144"/>
      </w:pPr>
    </w:lvl>
    <w:lvl w:ilvl="4" w:tentative="0">
      <w:start w:val="1"/>
      <w:numFmt w:val="decimal"/>
      <w:lvlText w:val="%5)"/>
      <w:lvlJc w:val="left"/>
      <w:pPr>
        <w:ind w:left="1008" w:hanging="432"/>
      </w:pPr>
    </w:lvl>
    <w:lvl w:ilvl="5" w:tentative="0">
      <w:start w:val="1"/>
      <w:numFmt w:val="lowerLetter"/>
      <w:pStyle w:val="7"/>
      <w:lvlText w:val="%6)"/>
      <w:lvlJc w:val="left"/>
      <w:pPr>
        <w:ind w:left="1152" w:hanging="432"/>
      </w:pPr>
    </w:lvl>
    <w:lvl w:ilvl="6" w:tentative="0">
      <w:start w:val="1"/>
      <w:numFmt w:val="lowerRoman"/>
      <w:pStyle w:val="8"/>
      <w:lvlText w:val="%7)"/>
      <w:lvlJc w:val="right"/>
      <w:pPr>
        <w:ind w:left="1296" w:hanging="288"/>
      </w:pPr>
    </w:lvl>
    <w:lvl w:ilvl="7" w:tentative="0">
      <w:start w:val="1"/>
      <w:numFmt w:val="lowerLetter"/>
      <w:pStyle w:val="9"/>
      <w:lvlText w:val="%8."/>
      <w:lvlJc w:val="left"/>
      <w:pPr>
        <w:ind w:left="1440" w:hanging="432"/>
      </w:pPr>
    </w:lvl>
    <w:lvl w:ilvl="8" w:tentative="0">
      <w:start w:val="1"/>
      <w:numFmt w:val="lowerRoman"/>
      <w:pStyle w:val="10"/>
      <w:lvlText w:val="%9."/>
      <w:lvlJc w:val="right"/>
      <w:pPr>
        <w:ind w:left="1584" w:hanging="144"/>
      </w:pPr>
    </w:lvl>
  </w:abstractNum>
  <w:num w:numId="1">
    <w:abstractNumId w:val="19"/>
  </w:num>
  <w:num w:numId="2">
    <w:abstractNumId w:val="11"/>
  </w:num>
  <w:num w:numId="3">
    <w:abstractNumId w:val="9"/>
  </w:num>
  <w:num w:numId="4">
    <w:abstractNumId w:val="8"/>
  </w:num>
  <w:num w:numId="5">
    <w:abstractNumId w:val="7"/>
  </w:num>
  <w:num w:numId="6">
    <w:abstractNumId w:val="6"/>
  </w:num>
  <w:num w:numId="7">
    <w:abstractNumId w:val="10"/>
  </w:num>
  <w:num w:numId="8">
    <w:abstractNumId w:val="5"/>
  </w:num>
  <w:num w:numId="9">
    <w:abstractNumId w:val="4"/>
  </w:num>
  <w:num w:numId="10">
    <w:abstractNumId w:val="3"/>
  </w:num>
  <w:num w:numId="11">
    <w:abstractNumId w:val="2"/>
  </w:num>
  <w:num w:numId="12">
    <w:abstractNumId w:val="16"/>
  </w:num>
  <w:num w:numId="13">
    <w:abstractNumId w:val="13"/>
  </w:num>
  <w:num w:numId="14">
    <w:abstractNumId w:val="12"/>
  </w:num>
  <w:num w:numId="15">
    <w:abstractNumId w:val="18"/>
  </w:num>
  <w:num w:numId="16">
    <w:abstractNumId w:val="14"/>
  </w:num>
  <w:num w:numId="17">
    <w:abstractNumId w:val="17"/>
  </w:num>
  <w:num w:numId="18">
    <w:abstractNumId w:val="15"/>
  </w:num>
  <w:num w:numId="19">
    <w:abstractNumId w:val="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bordersDoNotSurroundHeader w:val="0"/>
  <w:bordersDoNotSurroundFooter w:val="0"/>
  <w:linkStyles/>
  <w:attachedTemplate r:id="rId1"/>
  <w:documentProtection w:enforcement="0"/>
  <w:defaultTabStop w:val="708"/>
  <w:hyphenationZone w:val="283"/>
  <w:evenAndOddHeaders w:val="1"/>
  <w:displayHorizontalDrawingGridEvery w:val="1"/>
  <w:displayVerticalDrawingGridEvery w:val="1"/>
  <w:noPunctuationKerning w:val="1"/>
  <w:characterSpacingControl w:val="doNotCompress"/>
  <w:footnotePr>
    <w:footnote w:id="0"/>
    <w:footnote w:id="1"/>
  </w:footnotePr>
  <w:endnotePr>
    <w:numFmt w:val="decimal"/>
    <w:endnote w:id="0"/>
    <w:endnote w:id="1"/>
  </w:endnotePr>
  <w:compat>
    <w:doNotExpandShiftReturn/>
    <w:footnoteLayoutLikeWW8/>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 w:val="0BF714BF"/>
    <w:rsid w:val="175B076F"/>
    <w:rsid w:val="19EE8CAE"/>
    <w:rsid w:val="1BEDB967"/>
    <w:rsid w:val="1BFDD82F"/>
    <w:rsid w:val="1D6D87EA"/>
    <w:rsid w:val="1EBCD770"/>
    <w:rsid w:val="27EEEBD9"/>
    <w:rsid w:val="2DDFCE93"/>
    <w:rsid w:val="2EBF0A64"/>
    <w:rsid w:val="2EDD6DF5"/>
    <w:rsid w:val="35ED1E3C"/>
    <w:rsid w:val="35FF9EA0"/>
    <w:rsid w:val="36ADBF35"/>
    <w:rsid w:val="37796AC6"/>
    <w:rsid w:val="37B3A5B1"/>
    <w:rsid w:val="37FFF2CB"/>
    <w:rsid w:val="3BD7BB94"/>
    <w:rsid w:val="3BED2F99"/>
    <w:rsid w:val="3BEDAC61"/>
    <w:rsid w:val="3E3F733E"/>
    <w:rsid w:val="3E6E685E"/>
    <w:rsid w:val="3F902FC0"/>
    <w:rsid w:val="3FCF0A8B"/>
    <w:rsid w:val="3FDF55A6"/>
    <w:rsid w:val="4777D312"/>
    <w:rsid w:val="47BF4CCC"/>
    <w:rsid w:val="4ADF6B21"/>
    <w:rsid w:val="4AFDF582"/>
    <w:rsid w:val="53DFE51B"/>
    <w:rsid w:val="5776536C"/>
    <w:rsid w:val="57F6B1AB"/>
    <w:rsid w:val="57FB467B"/>
    <w:rsid w:val="589EDF73"/>
    <w:rsid w:val="59EFA472"/>
    <w:rsid w:val="5BFFA2E3"/>
    <w:rsid w:val="5C7F5D2D"/>
    <w:rsid w:val="5EBF4657"/>
    <w:rsid w:val="5EFBA185"/>
    <w:rsid w:val="5FD57729"/>
    <w:rsid w:val="5FFF00AF"/>
    <w:rsid w:val="6698CF66"/>
    <w:rsid w:val="66B7F603"/>
    <w:rsid w:val="67360ADD"/>
    <w:rsid w:val="67FF9DF8"/>
    <w:rsid w:val="6AFE53F2"/>
    <w:rsid w:val="6B5F7F89"/>
    <w:rsid w:val="6BCF1A79"/>
    <w:rsid w:val="6BCFC711"/>
    <w:rsid w:val="6CFD6446"/>
    <w:rsid w:val="6FAFBF64"/>
    <w:rsid w:val="6FCDFA6E"/>
    <w:rsid w:val="6FDF61D7"/>
    <w:rsid w:val="739FFC6D"/>
    <w:rsid w:val="75BEB4D1"/>
    <w:rsid w:val="75FFBBCB"/>
    <w:rsid w:val="776E1CC2"/>
    <w:rsid w:val="77F6F769"/>
    <w:rsid w:val="77FF360C"/>
    <w:rsid w:val="78F7B5DF"/>
    <w:rsid w:val="78FBE098"/>
    <w:rsid w:val="79FE76E0"/>
    <w:rsid w:val="79FF289D"/>
    <w:rsid w:val="7C99FE5C"/>
    <w:rsid w:val="7DAB4D2B"/>
    <w:rsid w:val="7E3E827A"/>
    <w:rsid w:val="7E7F534B"/>
    <w:rsid w:val="7EB77921"/>
    <w:rsid w:val="7EEFFFDA"/>
    <w:rsid w:val="7F4F34EB"/>
    <w:rsid w:val="7F570B5A"/>
    <w:rsid w:val="7F5B58AA"/>
    <w:rsid w:val="7F5F9A90"/>
    <w:rsid w:val="7F71EAF8"/>
    <w:rsid w:val="7FB3B407"/>
    <w:rsid w:val="7FC81245"/>
    <w:rsid w:val="7FD5A662"/>
    <w:rsid w:val="7FEFDB95"/>
    <w:rsid w:val="7FF6706E"/>
    <w:rsid w:val="7FFFCCFB"/>
    <w:rsid w:val="87F8A121"/>
    <w:rsid w:val="937BEFFC"/>
    <w:rsid w:val="972EB829"/>
    <w:rsid w:val="9FF7DBBA"/>
    <w:rsid w:val="A5B9DB2A"/>
    <w:rsid w:val="AFBFBE7B"/>
    <w:rsid w:val="B47B7171"/>
    <w:rsid w:val="B5F840E5"/>
    <w:rsid w:val="B7D77B5F"/>
    <w:rsid w:val="B7E67335"/>
    <w:rsid w:val="B95F0322"/>
    <w:rsid w:val="BD8F7432"/>
    <w:rsid w:val="BDB3B5D1"/>
    <w:rsid w:val="BDDCA431"/>
    <w:rsid w:val="BE5300DC"/>
    <w:rsid w:val="BF1BFC4B"/>
    <w:rsid w:val="CF7F276A"/>
    <w:rsid w:val="D1C75D7D"/>
    <w:rsid w:val="D3FAC4E2"/>
    <w:rsid w:val="D6ED7FF4"/>
    <w:rsid w:val="D7A651F8"/>
    <w:rsid w:val="D7DFCF5F"/>
    <w:rsid w:val="D7F75D75"/>
    <w:rsid w:val="DBBC7964"/>
    <w:rsid w:val="DBFF27FB"/>
    <w:rsid w:val="DE8E1394"/>
    <w:rsid w:val="DF074356"/>
    <w:rsid w:val="DFEF76F5"/>
    <w:rsid w:val="E3BD4110"/>
    <w:rsid w:val="E6F7E479"/>
    <w:rsid w:val="E7DFFAD4"/>
    <w:rsid w:val="E97FE645"/>
    <w:rsid w:val="EBFBDEE6"/>
    <w:rsid w:val="EEBEF246"/>
    <w:rsid w:val="EEFE3A27"/>
    <w:rsid w:val="EF7FDFD4"/>
    <w:rsid w:val="EFB257E6"/>
    <w:rsid w:val="EFBB61F2"/>
    <w:rsid w:val="EFF34E9C"/>
    <w:rsid w:val="EFF62A19"/>
    <w:rsid w:val="EFF69A96"/>
    <w:rsid w:val="F0790751"/>
    <w:rsid w:val="F0EE4CFE"/>
    <w:rsid w:val="F2EC9652"/>
    <w:rsid w:val="F35E6888"/>
    <w:rsid w:val="F3FE9F4E"/>
    <w:rsid w:val="F4DD5B58"/>
    <w:rsid w:val="F5A6511E"/>
    <w:rsid w:val="F5B64E7F"/>
    <w:rsid w:val="F5BC3C0E"/>
    <w:rsid w:val="F67FDF75"/>
    <w:rsid w:val="F70DD95A"/>
    <w:rsid w:val="F7BC4BF9"/>
    <w:rsid w:val="F7E912B8"/>
    <w:rsid w:val="F87F3BC8"/>
    <w:rsid w:val="F9FED022"/>
    <w:rsid w:val="FAB72753"/>
    <w:rsid w:val="FB476869"/>
    <w:rsid w:val="FBE3FB80"/>
    <w:rsid w:val="FCFB8CA0"/>
    <w:rsid w:val="FD7DF5FD"/>
    <w:rsid w:val="FDF7F816"/>
    <w:rsid w:val="FDFFE3D0"/>
    <w:rsid w:val="FE7F2FD9"/>
    <w:rsid w:val="FEA723CB"/>
    <w:rsid w:val="FEEFDDAA"/>
    <w:rsid w:val="FEF77CBB"/>
    <w:rsid w:val="FEFE41E0"/>
    <w:rsid w:val="FEFE4AF8"/>
    <w:rsid w:val="FF7D5993"/>
    <w:rsid w:val="FF9FB4B1"/>
    <w:rsid w:val="FFD5F261"/>
    <w:rsid w:val="FFDD3C21"/>
    <w:rsid w:val="FFDDF199"/>
    <w:rsid w:val="FFF7825C"/>
    <w:rsid w:val="FFFBA2E2"/>
    <w:rsid w:val="FFFD087B"/>
    <w:rsid w:val="FFFDAB24"/>
    <w:rsid w:val="FFFE380F"/>
  </w:rsids>
  <m:mathPr>
    <m:mathFont m:val="Cambria Math"/>
    <m:brkBin m:val="before"/>
    <m:brkBinSub m:val="--"/>
    <m:smallFrac m:val="0"/>
    <m:dispDef/>
    <m:lMargin m:val="0"/>
    <m:rMargin m:val="0"/>
    <m:defJc m:val="centerGroup"/>
    <m:wrapIndent m:val="1440"/>
    <m:intLim m:val="subSup"/>
    <m:naryLim m:val="undOvr"/>
  </m:mathPr>
  <w:doNotAutoCompressPictures/>
  <w:themeFontLang w:val="it-IT"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semiHidden="0" w:name="heading 2" w:locked="1"/>
    <w:lsdException w:qFormat="1" w:uiPriority="9" w:semiHidden="0" w:name="heading 3" w:locked="1"/>
    <w:lsdException w:qFormat="1" w:uiPriority="9" w:semiHidden="0" w:name="heading 4" w:locked="1"/>
    <w:lsdException w:qFormat="1" w:uiPriority="9" w:semiHidden="0" w:name="heading 5" w:locked="1"/>
    <w:lsdException w:qFormat="1" w:uiPriority="0" w:semiHidden="0" w:name="heading 6" w:locked="1"/>
    <w:lsdException w:qFormat="1" w:uiPriority="0" w:semiHidden="0" w:name="heading 7" w:locked="1"/>
    <w:lsdException w:qFormat="1" w:uiPriority="0" w:semiHidden="0" w:name="heading 8" w:locked="1"/>
    <w:lsdException w:qFormat="1" w:uiPriority="0" w:semiHidden="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0" w:name="toc 1" w:locked="1"/>
    <w:lsdException w:uiPriority="0" w:name="toc 2" w:locked="1"/>
    <w:lsdException w:uiPriority="0" w:name="toc 3" w:locked="1"/>
    <w:lsdException w:uiPriority="0" w:name="toc 4" w:locked="1"/>
    <w:lsdException w:uiPriority="0" w:name="toc 5" w:locked="1"/>
    <w:lsdException w:uiPriority="0" w:name="toc 6" w:locked="1"/>
    <w:lsdException w:uiPriority="0" w:name="toc 7" w:locked="1"/>
    <w:lsdException w:uiPriority="0" w:name="toc 8" w:locked="1"/>
    <w:lsdException w:uiPriority="0" w:name="toc 9" w:locked="1"/>
    <w:lsdException w:unhideWhenUsed="0" w:uiPriority="0" w:semiHidden="0" w:name="Normal Indent"/>
    <w:lsdException w:unhideWhenUsed="0" w:uiPriority="0" w:semiHidden="0" w:name="footnote text"/>
    <w:lsdException w:unhideWhenUsed="0" w:uiPriority="0" w:semiHidden="0" w:name="annotation text"/>
    <w:lsdException w:unhideWhenUsed="0" w:uiPriority="0" w:name="header"/>
    <w:lsdException w:unhideWhenUsed="0" w:uiPriority="0" w:semiHidden="0" w:name="footer"/>
    <w:lsdException w:unhideWhenUsed="0" w:uiPriority="0" w:semiHidden="0" w:name="index heading"/>
    <w:lsdException w:qFormat="1" w:uiPriority="35" w:semiHidden="0" w:name="caption" w:locked="1"/>
    <w:lsdException w:uiPriority="0" w:name="table of figures"/>
    <w:lsdException w:unhideWhenUsed="0" w:uiPriority="0" w:semiHidden="0" w:name="envelope address"/>
    <w:lsdException w:unhideWhenUsed="0" w:uiPriority="0" w:semiHidden="0" w:name="envelope return"/>
    <w:lsdException w:uiPriority="99" w:semiHidden="0" w:name="footnote reference"/>
    <w:lsdException w:unhideWhenUsed="0" w:uiPriority="0" w:semiHidden="0" w:name="annotation reference"/>
    <w:lsdException w:uiPriority="99" w:semiHidden="0" w:name="line number"/>
    <w:lsdException w:uiPriority="99" w:semiHidden="0" w:name="page number"/>
    <w:lsdException w:uiPriority="99" w:semiHidden="0" w:name="endnote reference"/>
    <w:lsdException w:uiPriority="99" w:semiHidden="0" w:name="endnote text"/>
    <w:lsdException w:uiPriority="0" w:name="table of authorities"/>
    <w:lsdException w:unhideWhenUsed="0" w:uiPriority="0" w:semiHidden="0" w:name="macro"/>
    <w:lsdException w:uiPriority="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ocked="1"/>
    <w:lsdException w:uiPriority="99"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iPriority="99" w:semiHidden="0" w:name="FollowedHyperlink"/>
    <w:lsdException w:qFormat="1" w:unhideWhenUsed="0" w:uiPriority="22" w:semiHidden="0" w:name="Strong" w:locked="1"/>
    <w:lsdException w:qFormat="1" w:unhideWhenUsed="0" w:uiPriority="20" w:semiHidden="0" w:name="Emphasis" w:locked="1"/>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iPriority="0" w:name="HTML Acronym"/>
    <w:lsdException w:unhideWhenUsed="0" w:uiPriority="0" w:semiHidden="0" w:name="HTML Address"/>
    <w:lsdException w:uiPriority="0" w:name="HTML Cite"/>
    <w:lsdException w:uiPriority="0" w:name="HTML Code"/>
    <w:lsdException w:uiPriority="0" w:name="HTML Definition"/>
    <w:lsdException w:uiPriority="0" w:name="HTML Keyboard"/>
    <w:lsdException w:unhideWhenUsed="0" w:uiPriority="0" w:semiHidden="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ocked="1"/>
    <w:lsdException w:uiPriority="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jc w:val="both"/>
    </w:pPr>
    <w:rPr>
      <w:rFonts w:ascii="Linux Libertine" w:hAnsi="Linux Libertine" w:eastAsiaTheme="minorHAnsi" w:cstheme="minorBidi"/>
      <w:sz w:val="18"/>
      <w:szCs w:val="22"/>
      <w:lang w:val="en-US" w:eastAsia="en-US" w:bidi="ar-SA"/>
    </w:rPr>
  </w:style>
  <w:style w:type="paragraph" w:styleId="2">
    <w:name w:val="heading 1"/>
    <w:basedOn w:val="1"/>
    <w:next w:val="1"/>
    <w:link w:val="105"/>
    <w:autoRedefine/>
    <w:qFormat/>
    <w:locked/>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06"/>
    <w:unhideWhenUsed/>
    <w:qFormat/>
    <w:locked/>
    <w:uiPriority w:val="9"/>
    <w:pPr>
      <w:keepNext/>
      <w:keepLines/>
      <w:spacing w:before="200"/>
      <w:outlineLvl w:val="1"/>
    </w:pPr>
    <w:rPr>
      <w:rFonts w:asciiTheme="majorHAnsi" w:hAnsiTheme="majorHAnsi" w:eastAsiaTheme="majorEastAsia" w:cstheme="majorBidi"/>
      <w:b/>
      <w:bCs/>
      <w:color w:val="0070C0"/>
      <w:sz w:val="26"/>
      <w:szCs w:val="26"/>
    </w:rPr>
  </w:style>
  <w:style w:type="paragraph" w:styleId="4">
    <w:name w:val="heading 3"/>
    <w:basedOn w:val="1"/>
    <w:next w:val="1"/>
    <w:link w:val="107"/>
    <w:unhideWhenUsed/>
    <w:qFormat/>
    <w:locked/>
    <w:uiPriority w:val="9"/>
    <w:pPr>
      <w:keepNext/>
      <w:keepLines/>
      <w:spacing w:before="200"/>
      <w:outlineLvl w:val="2"/>
    </w:pPr>
    <w:rPr>
      <w:rFonts w:asciiTheme="majorHAnsi" w:hAnsiTheme="majorHAnsi" w:eastAsiaTheme="majorEastAsia" w:cstheme="majorBidi"/>
      <w:b/>
      <w:bCs/>
      <w:color w:val="953735" w:themeColor="accent2" w:themeShade="BF"/>
    </w:rPr>
  </w:style>
  <w:style w:type="paragraph" w:styleId="5">
    <w:name w:val="heading 4"/>
    <w:basedOn w:val="1"/>
    <w:next w:val="1"/>
    <w:link w:val="108"/>
    <w:unhideWhenUsed/>
    <w:qFormat/>
    <w:locked/>
    <w:uiPriority w:val="9"/>
    <w:pPr>
      <w:keepNext/>
      <w:keepLines/>
      <w:spacing w:before="200"/>
      <w:outlineLvl w:val="3"/>
    </w:pPr>
    <w:rPr>
      <w:rFonts w:asciiTheme="majorHAnsi" w:hAnsiTheme="majorHAnsi" w:eastAsiaTheme="majorEastAsia" w:cstheme="majorBidi"/>
      <w:bCs/>
      <w:i/>
      <w:iCs/>
      <w:color w:val="953735" w:themeColor="accent2" w:themeShade="BF"/>
    </w:rPr>
  </w:style>
  <w:style w:type="paragraph" w:styleId="6">
    <w:name w:val="heading 5"/>
    <w:basedOn w:val="1"/>
    <w:next w:val="1"/>
    <w:link w:val="109"/>
    <w:unhideWhenUsed/>
    <w:qFormat/>
    <w:locked/>
    <w:uiPriority w:val="9"/>
    <w:pPr>
      <w:keepNext/>
      <w:keepLines/>
      <w:spacing w:before="200"/>
      <w:outlineLvl w:val="4"/>
    </w:pPr>
    <w:rPr>
      <w:rFonts w:asciiTheme="majorHAnsi" w:hAnsiTheme="majorHAnsi" w:eastAsiaTheme="majorEastAsia" w:cstheme="majorBidi"/>
      <w:b/>
      <w:color w:val="4F6228" w:themeColor="accent3" w:themeShade="80"/>
      <w:sz w:val="20"/>
    </w:rPr>
  </w:style>
  <w:style w:type="paragraph" w:styleId="7">
    <w:name w:val="heading 6"/>
    <w:basedOn w:val="1"/>
    <w:next w:val="1"/>
    <w:link w:val="110"/>
    <w:unhideWhenUsed/>
    <w:qFormat/>
    <w:locked/>
    <w:uiPriority w:val="0"/>
    <w:pPr>
      <w:keepNext/>
      <w:numPr>
        <w:ilvl w:val="5"/>
        <w:numId w:val="1"/>
      </w:numPr>
      <w:spacing w:after="240"/>
      <w:outlineLvl w:val="5"/>
    </w:pPr>
    <w:rPr>
      <w:rFonts w:ascii="Times New Roman" w:hAnsi="Times New Roman" w:eastAsia="Times New Roman"/>
      <w:bCs/>
      <w:sz w:val="24"/>
      <w:lang w:val="en-GB" w:bidi="ar-DZ"/>
    </w:rPr>
  </w:style>
  <w:style w:type="paragraph" w:styleId="8">
    <w:name w:val="heading 7"/>
    <w:basedOn w:val="1"/>
    <w:next w:val="1"/>
    <w:link w:val="111"/>
    <w:unhideWhenUsed/>
    <w:qFormat/>
    <w:locked/>
    <w:uiPriority w:val="0"/>
    <w:pPr>
      <w:keepNext/>
      <w:numPr>
        <w:ilvl w:val="6"/>
        <w:numId w:val="1"/>
      </w:numPr>
      <w:spacing w:after="240"/>
      <w:outlineLvl w:val="6"/>
    </w:pPr>
    <w:rPr>
      <w:rFonts w:ascii="Times New Roman" w:hAnsi="Times New Roman" w:eastAsia="Times New Roman"/>
      <w:b/>
      <w:sz w:val="24"/>
      <w:szCs w:val="24"/>
      <w:lang w:val="en-GB" w:bidi="ar-DZ"/>
    </w:rPr>
  </w:style>
  <w:style w:type="paragraph" w:styleId="9">
    <w:name w:val="heading 8"/>
    <w:basedOn w:val="1"/>
    <w:next w:val="1"/>
    <w:link w:val="112"/>
    <w:unhideWhenUsed/>
    <w:qFormat/>
    <w:locked/>
    <w:uiPriority w:val="0"/>
    <w:pPr>
      <w:keepNext/>
      <w:numPr>
        <w:ilvl w:val="7"/>
        <w:numId w:val="1"/>
      </w:numPr>
      <w:spacing w:after="240"/>
      <w:outlineLvl w:val="7"/>
    </w:pPr>
    <w:rPr>
      <w:rFonts w:ascii="Times New Roman" w:hAnsi="Times New Roman" w:eastAsia="Times New Roman"/>
      <w:b/>
      <w:i/>
      <w:iCs/>
      <w:sz w:val="24"/>
      <w:szCs w:val="24"/>
      <w:lang w:val="en-GB" w:bidi="ar-DZ"/>
    </w:rPr>
  </w:style>
  <w:style w:type="paragraph" w:styleId="10">
    <w:name w:val="heading 9"/>
    <w:basedOn w:val="1"/>
    <w:next w:val="1"/>
    <w:link w:val="113"/>
    <w:unhideWhenUsed/>
    <w:qFormat/>
    <w:locked/>
    <w:uiPriority w:val="0"/>
    <w:pPr>
      <w:keepNext/>
      <w:numPr>
        <w:ilvl w:val="8"/>
        <w:numId w:val="1"/>
      </w:numPr>
      <w:spacing w:after="240"/>
      <w:outlineLvl w:val="8"/>
    </w:pPr>
    <w:rPr>
      <w:rFonts w:ascii="Times New Roman" w:hAnsi="Times New Roman" w:eastAsia="Times New Roman" w:cs="Arial"/>
      <w:i/>
      <w:sz w:val="24"/>
      <w:lang w:val="en-GB" w:bidi="ar-DZ"/>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88"/>
    <w:semiHidden/>
    <w:uiPriority w:val="0"/>
    <w:rPr>
      <w:rFonts w:ascii="Tahoma" w:hAnsi="Tahoma" w:cs="Tahoma"/>
      <w:sz w:val="16"/>
      <w:szCs w:val="16"/>
    </w:rPr>
  </w:style>
  <w:style w:type="paragraph" w:styleId="14">
    <w:name w:val="Block Text"/>
    <w:basedOn w:val="1"/>
    <w:uiPriority w:val="0"/>
    <w:pPr>
      <w:pBdr>
        <w:top w:val="single" w:color="4F81BD" w:themeColor="accent1" w:sz="2" w:space="10"/>
        <w:left w:val="single" w:color="4F81BD" w:themeColor="accent1" w:sz="2" w:space="10"/>
        <w:bottom w:val="single" w:color="4F81BD" w:themeColor="accent1" w:sz="2" w:space="10"/>
        <w:right w:val="single" w:color="4F81BD" w:themeColor="accent1" w:sz="2" w:space="10"/>
      </w:pBdr>
      <w:ind w:left="1152" w:right="1152"/>
    </w:pPr>
    <w:rPr>
      <w:rFonts w:asciiTheme="minorHAnsi" w:hAnsiTheme="minorHAnsi" w:eastAsiaTheme="minorEastAsia"/>
      <w:i/>
      <w:iCs/>
      <w:color w:val="4F81BD" w:themeColor="accent1"/>
      <w14:textFill>
        <w14:solidFill>
          <w14:schemeClr w14:val="accent1"/>
        </w14:solidFill>
      </w14:textFill>
    </w:rPr>
  </w:style>
  <w:style w:type="paragraph" w:styleId="15">
    <w:name w:val="Body Text"/>
    <w:basedOn w:val="1"/>
    <w:link w:val="436"/>
    <w:uiPriority w:val="0"/>
    <w:pPr>
      <w:spacing w:after="120"/>
    </w:pPr>
  </w:style>
  <w:style w:type="paragraph" w:styleId="16">
    <w:name w:val="Body Text 2"/>
    <w:basedOn w:val="1"/>
    <w:link w:val="437"/>
    <w:uiPriority w:val="0"/>
    <w:pPr>
      <w:spacing w:after="120" w:line="480" w:lineRule="auto"/>
    </w:pPr>
  </w:style>
  <w:style w:type="paragraph" w:styleId="17">
    <w:name w:val="Body Text 3"/>
    <w:basedOn w:val="1"/>
    <w:link w:val="438"/>
    <w:uiPriority w:val="0"/>
    <w:pPr>
      <w:spacing w:after="120"/>
    </w:pPr>
    <w:rPr>
      <w:sz w:val="16"/>
      <w:szCs w:val="16"/>
    </w:rPr>
  </w:style>
  <w:style w:type="paragraph" w:styleId="18">
    <w:name w:val="Body Text First Indent"/>
    <w:basedOn w:val="15"/>
    <w:link w:val="439"/>
    <w:uiPriority w:val="0"/>
    <w:pPr>
      <w:spacing w:after="0"/>
      <w:ind w:firstLine="360"/>
    </w:pPr>
  </w:style>
  <w:style w:type="paragraph" w:styleId="19">
    <w:name w:val="Body Text Indent"/>
    <w:basedOn w:val="1"/>
    <w:link w:val="440"/>
    <w:uiPriority w:val="0"/>
    <w:pPr>
      <w:spacing w:after="120"/>
      <w:ind w:left="360"/>
    </w:pPr>
  </w:style>
  <w:style w:type="paragraph" w:styleId="20">
    <w:name w:val="Body Text First Indent 2"/>
    <w:basedOn w:val="19"/>
    <w:link w:val="441"/>
    <w:uiPriority w:val="0"/>
    <w:pPr>
      <w:spacing w:after="0"/>
      <w:ind w:firstLine="360"/>
    </w:pPr>
  </w:style>
  <w:style w:type="paragraph" w:styleId="21">
    <w:name w:val="Body Text Indent 2"/>
    <w:basedOn w:val="1"/>
    <w:link w:val="442"/>
    <w:uiPriority w:val="0"/>
    <w:pPr>
      <w:spacing w:after="120" w:line="480" w:lineRule="auto"/>
      <w:ind w:left="360"/>
    </w:pPr>
  </w:style>
  <w:style w:type="paragraph" w:styleId="22">
    <w:name w:val="Body Text Indent 3"/>
    <w:basedOn w:val="1"/>
    <w:link w:val="443"/>
    <w:uiPriority w:val="0"/>
    <w:pPr>
      <w:spacing w:after="120"/>
      <w:ind w:left="360"/>
    </w:pPr>
    <w:rPr>
      <w:sz w:val="16"/>
      <w:szCs w:val="16"/>
    </w:rPr>
  </w:style>
  <w:style w:type="paragraph" w:styleId="23">
    <w:name w:val="caption"/>
    <w:basedOn w:val="1"/>
    <w:next w:val="1"/>
    <w:autoRedefine/>
    <w:unhideWhenUsed/>
    <w:qFormat/>
    <w:locked/>
    <w:uiPriority w:val="35"/>
    <w:rPr>
      <w:b/>
      <w:bCs/>
      <w:color w:val="4F81BD" w:themeColor="accent1"/>
      <w:szCs w:val="18"/>
      <w14:textFill>
        <w14:solidFill>
          <w14:schemeClr w14:val="accent1"/>
        </w14:solidFill>
      </w14:textFill>
    </w:rPr>
  </w:style>
  <w:style w:type="paragraph" w:styleId="24">
    <w:name w:val="Closing"/>
    <w:basedOn w:val="1"/>
    <w:link w:val="444"/>
    <w:uiPriority w:val="0"/>
    <w:pPr>
      <w:ind w:left="4320"/>
    </w:pPr>
  </w:style>
  <w:style w:type="character" w:styleId="25">
    <w:name w:val="annotation reference"/>
    <w:basedOn w:val="11"/>
    <w:uiPriority w:val="0"/>
    <w:rPr>
      <w:sz w:val="16"/>
      <w:szCs w:val="16"/>
    </w:rPr>
  </w:style>
  <w:style w:type="paragraph" w:styleId="26">
    <w:name w:val="annotation text"/>
    <w:basedOn w:val="1"/>
    <w:link w:val="98"/>
    <w:uiPriority w:val="0"/>
    <w:rPr>
      <w:sz w:val="20"/>
    </w:rPr>
  </w:style>
  <w:style w:type="paragraph" w:styleId="27">
    <w:name w:val="annotation subject"/>
    <w:basedOn w:val="26"/>
    <w:next w:val="26"/>
    <w:link w:val="99"/>
    <w:uiPriority w:val="0"/>
    <w:rPr>
      <w:b/>
      <w:bCs/>
    </w:rPr>
  </w:style>
  <w:style w:type="paragraph" w:styleId="28">
    <w:name w:val="Date"/>
    <w:basedOn w:val="1"/>
    <w:next w:val="1"/>
    <w:link w:val="445"/>
    <w:uiPriority w:val="0"/>
  </w:style>
  <w:style w:type="paragraph" w:styleId="29">
    <w:name w:val="Document Map"/>
    <w:basedOn w:val="1"/>
    <w:link w:val="446"/>
    <w:uiPriority w:val="0"/>
    <w:rPr>
      <w:rFonts w:ascii="Tahoma" w:hAnsi="Tahoma" w:cs="Tahoma"/>
      <w:sz w:val="16"/>
      <w:szCs w:val="16"/>
    </w:rPr>
  </w:style>
  <w:style w:type="paragraph" w:styleId="30">
    <w:name w:val="E-mail Signature"/>
    <w:basedOn w:val="1"/>
    <w:link w:val="447"/>
    <w:uiPriority w:val="0"/>
  </w:style>
  <w:style w:type="character" w:styleId="31">
    <w:name w:val="Emphasis"/>
    <w:qFormat/>
    <w:locked/>
    <w:uiPriority w:val="20"/>
    <w:rPr>
      <w:i/>
      <w:iCs/>
    </w:rPr>
  </w:style>
  <w:style w:type="character" w:styleId="32">
    <w:name w:val="endnote reference"/>
    <w:basedOn w:val="11"/>
    <w:unhideWhenUsed/>
    <w:uiPriority w:val="99"/>
    <w:rPr>
      <w:vertAlign w:val="superscript"/>
    </w:rPr>
  </w:style>
  <w:style w:type="paragraph" w:styleId="33">
    <w:name w:val="endnote text"/>
    <w:basedOn w:val="1"/>
    <w:link w:val="91"/>
    <w:unhideWhenUsed/>
    <w:uiPriority w:val="99"/>
    <w:rPr>
      <w:sz w:val="20"/>
      <w:szCs w:val="20"/>
    </w:rPr>
  </w:style>
  <w:style w:type="paragraph" w:styleId="34">
    <w:name w:val="envelope address"/>
    <w:basedOn w:val="1"/>
    <w:uiPriority w:val="0"/>
    <w:pPr>
      <w:framePr w:w="7920" w:h="1980" w:hRule="exact" w:hSpace="180" w:wrap="auto" w:vAnchor="margin" w:hAnchor="page" w:xAlign="center" w:yAlign="bottom"/>
      <w:ind w:left="2880"/>
    </w:pPr>
    <w:rPr>
      <w:rFonts w:asciiTheme="majorHAnsi" w:hAnsiTheme="majorHAnsi" w:eastAsiaTheme="majorEastAsia" w:cstheme="majorBidi"/>
      <w:sz w:val="24"/>
      <w:szCs w:val="24"/>
    </w:rPr>
  </w:style>
  <w:style w:type="paragraph" w:styleId="35">
    <w:name w:val="envelope return"/>
    <w:basedOn w:val="1"/>
    <w:uiPriority w:val="0"/>
    <w:rPr>
      <w:rFonts w:asciiTheme="majorHAnsi" w:hAnsiTheme="majorHAnsi" w:eastAsiaTheme="majorEastAsia" w:cstheme="majorBidi"/>
      <w:sz w:val="20"/>
      <w:szCs w:val="20"/>
    </w:rPr>
  </w:style>
  <w:style w:type="character" w:styleId="36">
    <w:name w:val="FollowedHyperlink"/>
    <w:basedOn w:val="11"/>
    <w:unhideWhenUsed/>
    <w:uiPriority w:val="99"/>
    <w:rPr>
      <w:color w:val="800080" w:themeColor="followedHyperlink"/>
      <w:u w:val="single"/>
      <w14:textFill>
        <w14:solidFill>
          <w14:schemeClr w14:val="folHlink"/>
        </w14:solidFill>
      </w14:textFill>
    </w:rPr>
  </w:style>
  <w:style w:type="paragraph" w:styleId="37">
    <w:name w:val="footer"/>
    <w:basedOn w:val="1"/>
    <w:link w:val="90"/>
    <w:uiPriority w:val="0"/>
    <w:pPr>
      <w:tabs>
        <w:tab w:val="center" w:pos="4320"/>
        <w:tab w:val="right" w:pos="8640"/>
      </w:tabs>
    </w:pPr>
  </w:style>
  <w:style w:type="character" w:styleId="38">
    <w:name w:val="footnote reference"/>
    <w:basedOn w:val="11"/>
    <w:unhideWhenUsed/>
    <w:uiPriority w:val="99"/>
    <w:rPr>
      <w:vertAlign w:val="superscript"/>
    </w:rPr>
  </w:style>
  <w:style w:type="paragraph" w:styleId="39">
    <w:name w:val="footnote text"/>
    <w:basedOn w:val="1"/>
    <w:link w:val="282"/>
    <w:uiPriority w:val="0"/>
    <w:pPr>
      <w:spacing w:line="240" w:lineRule="auto"/>
    </w:pPr>
    <w:rPr>
      <w:sz w:val="14"/>
    </w:rPr>
  </w:style>
  <w:style w:type="paragraph" w:styleId="40">
    <w:name w:val="header"/>
    <w:basedOn w:val="1"/>
    <w:link w:val="89"/>
    <w:semiHidden/>
    <w:uiPriority w:val="0"/>
    <w:pPr>
      <w:tabs>
        <w:tab w:val="center" w:pos="4320"/>
        <w:tab w:val="right" w:pos="8640"/>
      </w:tabs>
    </w:pPr>
  </w:style>
  <w:style w:type="paragraph" w:styleId="41">
    <w:name w:val="HTML Address"/>
    <w:basedOn w:val="1"/>
    <w:link w:val="448"/>
    <w:uiPriority w:val="0"/>
    <w:rPr>
      <w:i/>
      <w:iCs/>
    </w:rPr>
  </w:style>
  <w:style w:type="paragraph" w:styleId="42">
    <w:name w:val="HTML Preformatted"/>
    <w:basedOn w:val="1"/>
    <w:link w:val="449"/>
    <w:uiPriority w:val="0"/>
    <w:rPr>
      <w:rFonts w:ascii="Consolas" w:hAnsi="Consolas" w:cs="Consolas"/>
      <w:sz w:val="20"/>
      <w:szCs w:val="20"/>
    </w:rPr>
  </w:style>
  <w:style w:type="character" w:styleId="43">
    <w:name w:val="Hyperlink"/>
    <w:basedOn w:val="11"/>
    <w:unhideWhenUsed/>
    <w:uiPriority w:val="99"/>
    <w:rPr>
      <w:color w:val="0000FF" w:themeColor="hyperlink"/>
      <w:u w:val="single"/>
      <w14:textFill>
        <w14:solidFill>
          <w14:schemeClr w14:val="hlink"/>
        </w14:solidFill>
      </w14:textFill>
    </w:rPr>
  </w:style>
  <w:style w:type="paragraph" w:styleId="44">
    <w:name w:val="index 1"/>
    <w:basedOn w:val="1"/>
    <w:next w:val="1"/>
    <w:autoRedefine/>
    <w:uiPriority w:val="0"/>
    <w:pPr>
      <w:ind w:left="180" w:hanging="180"/>
    </w:pPr>
  </w:style>
  <w:style w:type="paragraph" w:styleId="45">
    <w:name w:val="index 2"/>
    <w:basedOn w:val="1"/>
    <w:next w:val="1"/>
    <w:autoRedefine/>
    <w:uiPriority w:val="0"/>
    <w:pPr>
      <w:ind w:left="360" w:hanging="180"/>
    </w:pPr>
  </w:style>
  <w:style w:type="paragraph" w:styleId="46">
    <w:name w:val="index 3"/>
    <w:basedOn w:val="1"/>
    <w:next w:val="1"/>
    <w:autoRedefine/>
    <w:uiPriority w:val="0"/>
    <w:pPr>
      <w:ind w:left="540" w:hanging="180"/>
    </w:pPr>
  </w:style>
  <w:style w:type="paragraph" w:styleId="47">
    <w:name w:val="index 4"/>
    <w:basedOn w:val="1"/>
    <w:next w:val="1"/>
    <w:autoRedefine/>
    <w:uiPriority w:val="0"/>
    <w:pPr>
      <w:ind w:left="720" w:hanging="180"/>
    </w:pPr>
  </w:style>
  <w:style w:type="paragraph" w:styleId="48">
    <w:name w:val="index 5"/>
    <w:basedOn w:val="1"/>
    <w:next w:val="1"/>
    <w:autoRedefine/>
    <w:uiPriority w:val="0"/>
    <w:pPr>
      <w:ind w:left="900" w:hanging="180"/>
    </w:pPr>
  </w:style>
  <w:style w:type="paragraph" w:styleId="49">
    <w:name w:val="index 6"/>
    <w:basedOn w:val="1"/>
    <w:next w:val="1"/>
    <w:autoRedefine/>
    <w:uiPriority w:val="0"/>
    <w:pPr>
      <w:ind w:left="1080" w:hanging="180"/>
    </w:pPr>
  </w:style>
  <w:style w:type="paragraph" w:styleId="50">
    <w:name w:val="index 7"/>
    <w:basedOn w:val="1"/>
    <w:next w:val="1"/>
    <w:autoRedefine/>
    <w:uiPriority w:val="0"/>
    <w:pPr>
      <w:ind w:left="1260" w:hanging="180"/>
    </w:pPr>
  </w:style>
  <w:style w:type="paragraph" w:styleId="51">
    <w:name w:val="index 8"/>
    <w:basedOn w:val="1"/>
    <w:next w:val="1"/>
    <w:autoRedefine/>
    <w:uiPriority w:val="0"/>
    <w:pPr>
      <w:ind w:left="1440" w:hanging="180"/>
    </w:pPr>
  </w:style>
  <w:style w:type="paragraph" w:styleId="52">
    <w:name w:val="index 9"/>
    <w:basedOn w:val="1"/>
    <w:next w:val="1"/>
    <w:autoRedefine/>
    <w:uiPriority w:val="0"/>
    <w:pPr>
      <w:ind w:left="1620" w:hanging="180"/>
    </w:pPr>
  </w:style>
  <w:style w:type="paragraph" w:styleId="53">
    <w:name w:val="index heading"/>
    <w:basedOn w:val="1"/>
    <w:next w:val="44"/>
    <w:uiPriority w:val="0"/>
    <w:rPr>
      <w:rFonts w:asciiTheme="majorHAnsi" w:hAnsiTheme="majorHAnsi" w:eastAsiaTheme="majorEastAsia" w:cstheme="majorBidi"/>
      <w:b/>
      <w:bCs/>
    </w:rPr>
  </w:style>
  <w:style w:type="character" w:styleId="54">
    <w:name w:val="line number"/>
    <w:basedOn w:val="11"/>
    <w:unhideWhenUsed/>
    <w:uiPriority w:val="99"/>
    <w:rPr>
      <w:sz w:val="16"/>
    </w:rPr>
  </w:style>
  <w:style w:type="paragraph" w:styleId="55">
    <w:name w:val="List"/>
    <w:basedOn w:val="1"/>
    <w:uiPriority w:val="0"/>
    <w:pPr>
      <w:ind w:left="360" w:hanging="360"/>
      <w:contextualSpacing/>
    </w:pPr>
  </w:style>
  <w:style w:type="paragraph" w:styleId="56">
    <w:name w:val="List 2"/>
    <w:basedOn w:val="1"/>
    <w:uiPriority w:val="0"/>
    <w:pPr>
      <w:ind w:left="720" w:hanging="360"/>
      <w:contextualSpacing/>
    </w:pPr>
  </w:style>
  <w:style w:type="paragraph" w:styleId="57">
    <w:name w:val="List 3"/>
    <w:basedOn w:val="1"/>
    <w:uiPriority w:val="0"/>
    <w:pPr>
      <w:ind w:left="1080" w:hanging="360"/>
      <w:contextualSpacing/>
    </w:pPr>
  </w:style>
  <w:style w:type="paragraph" w:styleId="58">
    <w:name w:val="List 4"/>
    <w:basedOn w:val="1"/>
    <w:uiPriority w:val="0"/>
    <w:pPr>
      <w:ind w:left="1440" w:hanging="360"/>
      <w:contextualSpacing/>
    </w:pPr>
  </w:style>
  <w:style w:type="paragraph" w:styleId="59">
    <w:name w:val="List 5"/>
    <w:basedOn w:val="1"/>
    <w:uiPriority w:val="0"/>
    <w:pPr>
      <w:ind w:left="1800" w:hanging="360"/>
      <w:contextualSpacing/>
    </w:pPr>
  </w:style>
  <w:style w:type="paragraph" w:styleId="60">
    <w:name w:val="List Bullet"/>
    <w:basedOn w:val="1"/>
    <w:uiPriority w:val="0"/>
    <w:pPr>
      <w:numPr>
        <w:ilvl w:val="0"/>
        <w:numId w:val="2"/>
      </w:numPr>
      <w:contextualSpacing/>
    </w:pPr>
  </w:style>
  <w:style w:type="paragraph" w:styleId="61">
    <w:name w:val="List Bullet 2"/>
    <w:basedOn w:val="1"/>
    <w:uiPriority w:val="0"/>
    <w:pPr>
      <w:numPr>
        <w:ilvl w:val="0"/>
        <w:numId w:val="3"/>
      </w:numPr>
      <w:contextualSpacing/>
    </w:pPr>
  </w:style>
  <w:style w:type="paragraph" w:styleId="62">
    <w:name w:val="List Bullet 3"/>
    <w:basedOn w:val="1"/>
    <w:uiPriority w:val="0"/>
    <w:pPr>
      <w:numPr>
        <w:ilvl w:val="0"/>
        <w:numId w:val="4"/>
      </w:numPr>
      <w:contextualSpacing/>
    </w:pPr>
  </w:style>
  <w:style w:type="paragraph" w:styleId="63">
    <w:name w:val="List Bullet 4"/>
    <w:basedOn w:val="1"/>
    <w:uiPriority w:val="0"/>
    <w:pPr>
      <w:numPr>
        <w:ilvl w:val="0"/>
        <w:numId w:val="5"/>
      </w:numPr>
      <w:contextualSpacing/>
    </w:pPr>
  </w:style>
  <w:style w:type="paragraph" w:styleId="64">
    <w:name w:val="List Bullet 5"/>
    <w:basedOn w:val="1"/>
    <w:uiPriority w:val="0"/>
    <w:pPr>
      <w:numPr>
        <w:ilvl w:val="0"/>
        <w:numId w:val="6"/>
      </w:numPr>
      <w:contextualSpacing/>
    </w:pPr>
  </w:style>
  <w:style w:type="paragraph" w:styleId="65">
    <w:name w:val="List Continue"/>
    <w:basedOn w:val="1"/>
    <w:uiPriority w:val="0"/>
    <w:pPr>
      <w:spacing w:after="120"/>
      <w:ind w:left="360"/>
      <w:contextualSpacing/>
    </w:pPr>
  </w:style>
  <w:style w:type="paragraph" w:styleId="66">
    <w:name w:val="List Continue 2"/>
    <w:basedOn w:val="1"/>
    <w:uiPriority w:val="0"/>
    <w:pPr>
      <w:spacing w:after="120"/>
      <w:ind w:left="720"/>
      <w:contextualSpacing/>
    </w:pPr>
  </w:style>
  <w:style w:type="paragraph" w:styleId="67">
    <w:name w:val="List Continue 3"/>
    <w:basedOn w:val="1"/>
    <w:uiPriority w:val="0"/>
    <w:pPr>
      <w:spacing w:after="120"/>
      <w:ind w:left="1080"/>
      <w:contextualSpacing/>
    </w:pPr>
  </w:style>
  <w:style w:type="paragraph" w:styleId="68">
    <w:name w:val="List Continue 4"/>
    <w:basedOn w:val="1"/>
    <w:uiPriority w:val="0"/>
    <w:pPr>
      <w:spacing w:after="120"/>
      <w:ind w:left="1440"/>
      <w:contextualSpacing/>
    </w:pPr>
  </w:style>
  <w:style w:type="paragraph" w:styleId="69">
    <w:name w:val="List Continue 5"/>
    <w:basedOn w:val="1"/>
    <w:uiPriority w:val="0"/>
    <w:pPr>
      <w:spacing w:after="120"/>
      <w:ind w:left="1800"/>
      <w:contextualSpacing/>
    </w:pPr>
  </w:style>
  <w:style w:type="paragraph" w:styleId="70">
    <w:name w:val="List Number"/>
    <w:basedOn w:val="1"/>
    <w:uiPriority w:val="0"/>
    <w:pPr>
      <w:numPr>
        <w:ilvl w:val="0"/>
        <w:numId w:val="7"/>
      </w:numPr>
      <w:contextualSpacing/>
    </w:pPr>
  </w:style>
  <w:style w:type="paragraph" w:styleId="71">
    <w:name w:val="List Number 2"/>
    <w:basedOn w:val="1"/>
    <w:uiPriority w:val="0"/>
    <w:pPr>
      <w:numPr>
        <w:ilvl w:val="0"/>
        <w:numId w:val="8"/>
      </w:numPr>
      <w:contextualSpacing/>
    </w:pPr>
  </w:style>
  <w:style w:type="paragraph" w:styleId="72">
    <w:name w:val="List Number 3"/>
    <w:basedOn w:val="1"/>
    <w:uiPriority w:val="0"/>
    <w:pPr>
      <w:numPr>
        <w:ilvl w:val="0"/>
        <w:numId w:val="9"/>
      </w:numPr>
      <w:contextualSpacing/>
    </w:pPr>
  </w:style>
  <w:style w:type="paragraph" w:styleId="73">
    <w:name w:val="List Number 4"/>
    <w:basedOn w:val="1"/>
    <w:uiPriority w:val="0"/>
    <w:pPr>
      <w:numPr>
        <w:ilvl w:val="0"/>
        <w:numId w:val="10"/>
      </w:numPr>
      <w:contextualSpacing/>
    </w:pPr>
  </w:style>
  <w:style w:type="paragraph" w:styleId="74">
    <w:name w:val="List Number 5"/>
    <w:basedOn w:val="1"/>
    <w:uiPriority w:val="0"/>
    <w:pPr>
      <w:numPr>
        <w:ilvl w:val="0"/>
        <w:numId w:val="11"/>
      </w:numPr>
      <w:contextualSpacing/>
    </w:pPr>
  </w:style>
  <w:style w:type="paragraph" w:styleId="75">
    <w:name w:val="macro"/>
    <w:link w:val="452"/>
    <w:uiPriority w:val="0"/>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hAnsi="Consolas" w:cs="Consolas" w:eastAsiaTheme="minorHAnsi"/>
      <w:lang w:val="en-US" w:eastAsia="en-US" w:bidi="ar-SA"/>
    </w:rPr>
  </w:style>
  <w:style w:type="paragraph" w:styleId="76">
    <w:name w:val="Message Header"/>
    <w:basedOn w:val="1"/>
    <w:link w:val="453"/>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paragraph" w:styleId="77">
    <w:name w:val="Normal (Web)"/>
    <w:basedOn w:val="1"/>
    <w:unhideWhenUsed/>
    <w:uiPriority w:val="99"/>
    <w:pPr>
      <w:spacing w:before="100" w:beforeAutospacing="1" w:after="100" w:afterAutospacing="1"/>
    </w:pPr>
    <w:rPr>
      <w:rFonts w:eastAsia="Times New Roman"/>
    </w:rPr>
  </w:style>
  <w:style w:type="paragraph" w:styleId="78">
    <w:name w:val="Normal Indent"/>
    <w:basedOn w:val="1"/>
    <w:uiPriority w:val="0"/>
    <w:pPr>
      <w:ind w:left="720"/>
    </w:pPr>
  </w:style>
  <w:style w:type="paragraph" w:styleId="79">
    <w:name w:val="Note Heading"/>
    <w:basedOn w:val="1"/>
    <w:next w:val="1"/>
    <w:link w:val="454"/>
    <w:uiPriority w:val="0"/>
  </w:style>
  <w:style w:type="character" w:styleId="80">
    <w:name w:val="page number"/>
    <w:basedOn w:val="11"/>
    <w:unhideWhenUsed/>
    <w:uiPriority w:val="99"/>
    <w:rPr>
      <w:rFonts w:ascii="Linux Libertine" w:hAnsi="Linux Libertine"/>
      <w:sz w:val="14"/>
    </w:rPr>
  </w:style>
  <w:style w:type="paragraph" w:styleId="81">
    <w:name w:val="Plain Text"/>
    <w:basedOn w:val="1"/>
    <w:link w:val="455"/>
    <w:uiPriority w:val="0"/>
    <w:rPr>
      <w:rFonts w:ascii="Consolas" w:hAnsi="Consolas" w:cs="Consolas"/>
      <w:sz w:val="21"/>
      <w:szCs w:val="21"/>
    </w:rPr>
  </w:style>
  <w:style w:type="paragraph" w:styleId="82">
    <w:name w:val="Salutation"/>
    <w:basedOn w:val="1"/>
    <w:next w:val="1"/>
    <w:link w:val="404"/>
    <w:unhideWhenUsed/>
    <w:uiPriority w:val="99"/>
  </w:style>
  <w:style w:type="paragraph" w:styleId="83">
    <w:name w:val="Signature"/>
    <w:basedOn w:val="1"/>
    <w:link w:val="456"/>
    <w:uiPriority w:val="0"/>
    <w:pPr>
      <w:ind w:left="4320"/>
    </w:pPr>
  </w:style>
  <w:style w:type="character" w:styleId="84">
    <w:name w:val="Strong"/>
    <w:basedOn w:val="11"/>
    <w:qFormat/>
    <w:locked/>
    <w:uiPriority w:val="22"/>
    <w:rPr>
      <w:b/>
      <w:bCs/>
    </w:rPr>
  </w:style>
  <w:style w:type="paragraph" w:styleId="85">
    <w:name w:val="Subtitle"/>
    <w:basedOn w:val="1"/>
    <w:next w:val="1"/>
    <w:link w:val="268"/>
    <w:qFormat/>
    <w:locked/>
    <w:uiPriority w:val="11"/>
    <w:pPr>
      <w:spacing w:before="120" w:after="60"/>
      <w:jc w:val="center"/>
    </w:pPr>
    <w:rPr>
      <w:rFonts w:ascii="Linux Biolinum" w:hAnsi="Linux Biolinum" w:eastAsiaTheme="majorEastAsia" w:cstheme="majorBidi"/>
      <w:iCs/>
      <w:sz w:val="24"/>
      <w:szCs w:val="24"/>
    </w:rPr>
  </w:style>
  <w:style w:type="table" w:styleId="86">
    <w:name w:val="Table Grid"/>
    <w:basedOn w:val="12"/>
    <w:locked/>
    <w:uiPriority w:val="0"/>
    <w:rPr>
      <w:rFonts w:ascii="Times New Roman" w:hAnsi="Times New Roman" w:eastAsia="Times New Roman" w:cs="Times New Roman"/>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7">
    <w:name w:val="Title"/>
    <w:basedOn w:val="1"/>
    <w:next w:val="1"/>
    <w:link w:val="457"/>
    <w:qFormat/>
    <w:locked/>
    <w:uiPriority w:val="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88">
    <w:name w:val="Balloon Text Char"/>
    <w:basedOn w:val="11"/>
    <w:link w:val="13"/>
    <w:semiHidden/>
    <w:locked/>
    <w:uiPriority w:val="0"/>
    <w:rPr>
      <w:rFonts w:ascii="Tahoma" w:hAnsi="Tahoma" w:cs="Tahoma" w:eastAsiaTheme="minorHAnsi"/>
      <w:sz w:val="16"/>
      <w:szCs w:val="16"/>
      <w:lang w:val="en-US" w:eastAsia="en-US"/>
    </w:rPr>
  </w:style>
  <w:style w:type="character" w:customStyle="1" w:styleId="89">
    <w:name w:val="Header Char"/>
    <w:basedOn w:val="11"/>
    <w:link w:val="40"/>
    <w:semiHidden/>
    <w:locked/>
    <w:uiPriority w:val="0"/>
    <w:rPr>
      <w:rFonts w:ascii="Linux Libertine" w:hAnsi="Linux Libertine" w:eastAsiaTheme="minorHAnsi" w:cstheme="minorBidi"/>
      <w:sz w:val="18"/>
      <w:szCs w:val="22"/>
      <w:lang w:val="en-US" w:eastAsia="en-US"/>
    </w:rPr>
  </w:style>
  <w:style w:type="character" w:customStyle="1" w:styleId="90">
    <w:name w:val="Footer Char"/>
    <w:basedOn w:val="11"/>
    <w:link w:val="37"/>
    <w:locked/>
    <w:uiPriority w:val="0"/>
    <w:rPr>
      <w:rFonts w:ascii="Linux Libertine" w:hAnsi="Linux Libertine" w:eastAsiaTheme="minorHAnsi" w:cstheme="minorBidi"/>
      <w:sz w:val="18"/>
      <w:szCs w:val="22"/>
      <w:lang w:val="en-US" w:eastAsia="en-US"/>
    </w:rPr>
  </w:style>
  <w:style w:type="character" w:customStyle="1" w:styleId="91">
    <w:name w:val="Endnote Text Char"/>
    <w:basedOn w:val="11"/>
    <w:link w:val="33"/>
    <w:locked/>
    <w:uiPriority w:val="99"/>
    <w:rPr>
      <w:rFonts w:ascii="Linux Libertine" w:hAnsi="Linux Libertine" w:eastAsiaTheme="minorHAnsi" w:cstheme="minorBidi"/>
      <w:lang w:val="en-US" w:eastAsia="en-US"/>
    </w:rPr>
  </w:style>
  <w:style w:type="character" w:customStyle="1" w:styleId="92">
    <w:name w:val="data_bold"/>
    <w:uiPriority w:val="0"/>
  </w:style>
  <w:style w:type="character" w:customStyle="1" w:styleId="93">
    <w:name w:val="hps"/>
    <w:uiPriority w:val="0"/>
  </w:style>
  <w:style w:type="character" w:customStyle="1" w:styleId="94">
    <w:name w:val="volume"/>
    <w:uiPriority w:val="0"/>
  </w:style>
  <w:style w:type="character" w:customStyle="1" w:styleId="95">
    <w:name w:val="page"/>
    <w:uiPriority w:val="0"/>
  </w:style>
  <w:style w:type="character" w:customStyle="1" w:styleId="96">
    <w:name w:val="short_text"/>
    <w:uiPriority w:val="0"/>
  </w:style>
  <w:style w:type="paragraph" w:customStyle="1" w:styleId="97">
    <w:name w:val="Sfondo a colori - Colore 11"/>
    <w:hidden/>
    <w:semiHidden/>
    <w:uiPriority w:val="99"/>
    <w:rPr>
      <w:rFonts w:ascii="Times New Roman" w:hAnsi="Times New Roman" w:eastAsia="PMingLiU" w:cs="Times New Roman"/>
      <w:sz w:val="24"/>
      <w:szCs w:val="24"/>
      <w:lang w:val="it-IT" w:eastAsia="it-IT" w:bidi="ar-SA"/>
    </w:rPr>
  </w:style>
  <w:style w:type="character" w:customStyle="1" w:styleId="98">
    <w:name w:val="Comment Text Char"/>
    <w:basedOn w:val="11"/>
    <w:link w:val="26"/>
    <w:uiPriority w:val="0"/>
    <w:rPr>
      <w:rFonts w:ascii="Linux Libertine" w:hAnsi="Linux Libertine" w:eastAsiaTheme="minorHAnsi" w:cstheme="minorBidi"/>
      <w:szCs w:val="22"/>
      <w:lang w:val="en-US" w:eastAsia="en-US"/>
    </w:rPr>
  </w:style>
  <w:style w:type="character" w:customStyle="1" w:styleId="99">
    <w:name w:val="Comment Subject Char"/>
    <w:basedOn w:val="98"/>
    <w:link w:val="27"/>
    <w:uiPriority w:val="0"/>
    <w:rPr>
      <w:rFonts w:ascii="Linux Libertine" w:hAnsi="Linux Libertine" w:eastAsiaTheme="minorHAnsi" w:cstheme="minorBidi"/>
      <w:b/>
      <w:bCs/>
      <w:szCs w:val="22"/>
      <w:lang w:val="en-US" w:eastAsia="en-US"/>
    </w:rPr>
  </w:style>
  <w:style w:type="character" w:customStyle="1" w:styleId="100">
    <w:name w:val="meta-value"/>
    <w:uiPriority w:val="0"/>
  </w:style>
  <w:style w:type="character" w:customStyle="1" w:styleId="101">
    <w:name w:val="source"/>
    <w:uiPriority w:val="0"/>
  </w:style>
  <w:style w:type="character" w:customStyle="1" w:styleId="102">
    <w:name w:val="sourcepublicationdate"/>
    <w:uiPriority w:val="0"/>
  </w:style>
  <w:style w:type="character" w:customStyle="1" w:styleId="103">
    <w:name w:val="hithilite"/>
    <w:basedOn w:val="11"/>
    <w:uiPriority w:val="0"/>
  </w:style>
  <w:style w:type="paragraph" w:styleId="104">
    <w:name w:val="List Paragraph"/>
    <w:autoRedefine/>
    <w:qFormat/>
    <w:uiPriority w:val="34"/>
    <w:pPr>
      <w:numPr>
        <w:ilvl w:val="0"/>
        <w:numId w:val="12"/>
      </w:numPr>
      <w:spacing w:before="120" w:line="264" w:lineRule="auto"/>
      <w:contextualSpacing/>
      <w:jc w:val="both"/>
    </w:pPr>
    <w:rPr>
      <w:rFonts w:ascii="Linux Libertine" w:hAnsi="Linux Libertine" w:cs="Linux Libertine" w:eastAsiaTheme="minorHAnsi"/>
      <w:sz w:val="18"/>
      <w:szCs w:val="22"/>
      <w:lang w:val="en-US" w:eastAsia="en-US" w:bidi="ar-SA"/>
    </w:rPr>
  </w:style>
  <w:style w:type="character" w:customStyle="1" w:styleId="105">
    <w:name w:val="Heading 1 Char"/>
    <w:basedOn w:val="11"/>
    <w:link w:val="2"/>
    <w:uiPriority w:val="9"/>
    <w:rPr>
      <w:rFonts w:asciiTheme="majorHAnsi" w:hAnsiTheme="majorHAnsi" w:eastAsiaTheme="majorEastAsia" w:cstheme="majorBidi"/>
      <w:b/>
      <w:bCs/>
      <w:color w:val="376092" w:themeColor="accent1" w:themeShade="BF"/>
      <w:sz w:val="28"/>
      <w:szCs w:val="28"/>
      <w:lang w:val="en-US" w:eastAsia="en-US"/>
    </w:rPr>
  </w:style>
  <w:style w:type="character" w:customStyle="1" w:styleId="106">
    <w:name w:val="Heading 2 Char"/>
    <w:basedOn w:val="11"/>
    <w:link w:val="3"/>
    <w:uiPriority w:val="9"/>
    <w:rPr>
      <w:rFonts w:asciiTheme="majorHAnsi" w:hAnsiTheme="majorHAnsi" w:eastAsiaTheme="majorEastAsia" w:cstheme="majorBidi"/>
      <w:b/>
      <w:bCs/>
      <w:color w:val="0070C0"/>
      <w:sz w:val="26"/>
      <w:szCs w:val="26"/>
      <w:lang w:val="en-US" w:eastAsia="en-US"/>
    </w:rPr>
  </w:style>
  <w:style w:type="character" w:customStyle="1" w:styleId="107">
    <w:name w:val="Heading 3 Char"/>
    <w:basedOn w:val="11"/>
    <w:link w:val="4"/>
    <w:uiPriority w:val="9"/>
    <w:rPr>
      <w:rFonts w:asciiTheme="majorHAnsi" w:hAnsiTheme="majorHAnsi" w:eastAsiaTheme="majorEastAsia" w:cstheme="majorBidi"/>
      <w:b/>
      <w:bCs/>
      <w:color w:val="953735" w:themeColor="accent2" w:themeShade="BF"/>
      <w:sz w:val="18"/>
      <w:szCs w:val="22"/>
      <w:lang w:val="en-US" w:eastAsia="en-US"/>
    </w:rPr>
  </w:style>
  <w:style w:type="character" w:customStyle="1" w:styleId="108">
    <w:name w:val="Heading 4 Char"/>
    <w:basedOn w:val="11"/>
    <w:link w:val="5"/>
    <w:uiPriority w:val="9"/>
    <w:rPr>
      <w:rFonts w:asciiTheme="majorHAnsi" w:hAnsiTheme="majorHAnsi" w:eastAsiaTheme="majorEastAsia" w:cstheme="majorBidi"/>
      <w:bCs/>
      <w:i/>
      <w:iCs/>
      <w:color w:val="953735" w:themeColor="accent2" w:themeShade="BF"/>
      <w:sz w:val="18"/>
      <w:szCs w:val="22"/>
      <w:lang w:val="en-US" w:eastAsia="en-US"/>
    </w:rPr>
  </w:style>
  <w:style w:type="character" w:customStyle="1" w:styleId="109">
    <w:name w:val="Heading 5 Char"/>
    <w:basedOn w:val="11"/>
    <w:link w:val="6"/>
    <w:uiPriority w:val="9"/>
    <w:rPr>
      <w:rFonts w:asciiTheme="majorHAnsi" w:hAnsiTheme="majorHAnsi" w:eastAsiaTheme="majorEastAsia" w:cstheme="majorBidi"/>
      <w:b/>
      <w:color w:val="4F6228" w:themeColor="accent3" w:themeShade="80"/>
      <w:szCs w:val="22"/>
      <w:lang w:val="en-US" w:eastAsia="en-US"/>
    </w:rPr>
  </w:style>
  <w:style w:type="character" w:customStyle="1" w:styleId="110">
    <w:name w:val="Heading 6 Char"/>
    <w:basedOn w:val="11"/>
    <w:link w:val="7"/>
    <w:uiPriority w:val="0"/>
    <w:rPr>
      <w:rFonts w:ascii="Times New Roman" w:hAnsi="Times New Roman" w:eastAsia="Times New Roman" w:cstheme="minorBidi"/>
      <w:bCs/>
      <w:sz w:val="24"/>
      <w:szCs w:val="22"/>
      <w:lang w:val="en-GB" w:eastAsia="en-US" w:bidi="ar-DZ"/>
    </w:rPr>
  </w:style>
  <w:style w:type="character" w:customStyle="1" w:styleId="111">
    <w:name w:val="Heading 7 Char"/>
    <w:basedOn w:val="11"/>
    <w:link w:val="8"/>
    <w:uiPriority w:val="0"/>
    <w:rPr>
      <w:rFonts w:ascii="Times New Roman" w:hAnsi="Times New Roman" w:eastAsia="Times New Roman" w:cstheme="minorBidi"/>
      <w:b/>
      <w:sz w:val="24"/>
      <w:szCs w:val="24"/>
      <w:lang w:val="en-GB" w:eastAsia="en-US" w:bidi="ar-DZ"/>
    </w:rPr>
  </w:style>
  <w:style w:type="character" w:customStyle="1" w:styleId="112">
    <w:name w:val="Heading 8 Char"/>
    <w:basedOn w:val="11"/>
    <w:link w:val="9"/>
    <w:uiPriority w:val="0"/>
    <w:rPr>
      <w:rFonts w:ascii="Times New Roman" w:hAnsi="Times New Roman" w:eastAsia="Times New Roman" w:cstheme="minorBidi"/>
      <w:b/>
      <w:i/>
      <w:iCs/>
      <w:sz w:val="24"/>
      <w:szCs w:val="24"/>
      <w:lang w:val="en-GB" w:eastAsia="en-US" w:bidi="ar-DZ"/>
    </w:rPr>
  </w:style>
  <w:style w:type="character" w:customStyle="1" w:styleId="113">
    <w:name w:val="Heading 9 Char"/>
    <w:basedOn w:val="11"/>
    <w:link w:val="10"/>
    <w:uiPriority w:val="0"/>
    <w:rPr>
      <w:rFonts w:ascii="Times New Roman" w:hAnsi="Times New Roman" w:eastAsia="Times New Roman"/>
      <w:i/>
      <w:sz w:val="24"/>
      <w:szCs w:val="22"/>
      <w:lang w:val="en-GB" w:eastAsia="en-US" w:bidi="ar-DZ"/>
    </w:rPr>
  </w:style>
  <w:style w:type="paragraph" w:customStyle="1" w:styleId="114">
    <w:name w:val="Abstract"/>
    <w:qFormat/>
    <w:uiPriority w:val="0"/>
    <w:pPr>
      <w:spacing w:before="20" w:after="120" w:line="264" w:lineRule="auto"/>
      <w:jc w:val="both"/>
    </w:pPr>
    <w:rPr>
      <w:rFonts w:ascii="Linux Libertine" w:hAnsi="Linux Libertine" w:eastAsiaTheme="minorHAnsi" w:cstheme="minorBidi"/>
      <w:sz w:val="18"/>
      <w:szCs w:val="22"/>
      <w:lang w:val="en-US" w:eastAsia="en-US" w:bidi="ar-SA"/>
    </w:rPr>
  </w:style>
  <w:style w:type="paragraph" w:customStyle="1" w:styleId="115">
    <w:name w:val="Affiliation"/>
    <w:autoRedefine/>
    <w:qFormat/>
    <w:uiPriority w:val="0"/>
    <w:pPr>
      <w:jc w:val="center"/>
    </w:pPr>
    <w:rPr>
      <w:rFonts w:ascii="Linux Libertine" w:hAnsi="Linux Libertine" w:eastAsia="Times New Roman" w:cs="Linux Libertine"/>
      <w:lang w:val="en-US" w:eastAsia="en-US" w:bidi="ar-SA"/>
    </w:rPr>
  </w:style>
  <w:style w:type="paragraph" w:customStyle="1" w:styleId="116">
    <w:name w:val="Appendix"/>
    <w:link w:val="142"/>
    <w:qFormat/>
    <w:uiPriority w:val="0"/>
    <w:pPr>
      <w:spacing w:before="480" w:after="200" w:line="276" w:lineRule="auto"/>
    </w:pPr>
    <w:rPr>
      <w:rFonts w:asciiTheme="majorHAnsi" w:hAnsiTheme="majorHAnsi" w:eastAsiaTheme="minorHAnsi" w:cstheme="minorBidi"/>
      <w:color w:val="1F497D" w:themeColor="text2"/>
      <w:sz w:val="28"/>
      <w:szCs w:val="22"/>
      <w:lang w:val="en-US" w:eastAsia="en-US" w:bidi="ar-SA"/>
      <w14:textFill>
        <w14:solidFill>
          <w14:schemeClr w14:val="tx2"/>
        </w14:solidFill>
      </w14:textFill>
    </w:rPr>
  </w:style>
  <w:style w:type="character" w:customStyle="1" w:styleId="117">
    <w:name w:val="DOI"/>
    <w:basedOn w:val="11"/>
    <w:qFormat/>
    <w:uiPriority w:val="1"/>
    <w:rPr>
      <w:color w:val="auto"/>
      <w:shd w:val="clear" w:color="auto" w:fill="auto"/>
    </w:rPr>
  </w:style>
  <w:style w:type="paragraph" w:customStyle="1" w:styleId="118">
    <w:name w:val="Head1"/>
    <w:autoRedefine/>
    <w:qFormat/>
    <w:uiPriority w:val="0"/>
    <w:pPr>
      <w:spacing w:before="220" w:after="80"/>
      <w:ind w:left="280" w:hanging="280"/>
    </w:pPr>
    <w:rPr>
      <w:rFonts w:ascii="Linux Libertine" w:hAnsi="Linux Libertine" w:eastAsia="Times New Roman" w:cs="Linux Libertine"/>
      <w:b/>
      <w:sz w:val="22"/>
      <w:lang w:val="en-US" w:eastAsia="en-US" w:bidi="ar-SA"/>
    </w:rPr>
  </w:style>
  <w:style w:type="paragraph" w:customStyle="1" w:styleId="119">
    <w:name w:val="Head2"/>
    <w:autoRedefine/>
    <w:qFormat/>
    <w:uiPriority w:val="0"/>
    <w:pPr>
      <w:spacing w:before="180" w:after="80"/>
      <w:ind w:left="400" w:hanging="400"/>
    </w:pPr>
    <w:rPr>
      <w:rFonts w:ascii="Linux Libertine" w:hAnsi="Linux Libertine" w:eastAsia="Times New Roman" w:cs="Linux Libertine"/>
      <w:b/>
      <w:sz w:val="22"/>
      <w:lang w:val="en-US" w:eastAsia="en-US" w:bidi="ar-SA"/>
    </w:rPr>
  </w:style>
  <w:style w:type="paragraph" w:customStyle="1" w:styleId="120">
    <w:name w:val="Head3"/>
    <w:autoRedefine/>
    <w:qFormat/>
    <w:uiPriority w:val="0"/>
    <w:pPr>
      <w:spacing w:before="120" w:after="40"/>
      <w:ind w:left="500" w:hanging="500"/>
    </w:pPr>
    <w:rPr>
      <w:rFonts w:ascii="Linux Biolinum" w:hAnsi="Linux Biolinum" w:eastAsia="Times New Roman" w:cs="Times New Roman"/>
      <w:b/>
      <w:sz w:val="18"/>
      <w:lang w:val="en-US" w:eastAsia="en-US" w:bidi="ar-SA"/>
    </w:rPr>
  </w:style>
  <w:style w:type="paragraph" w:customStyle="1" w:styleId="121">
    <w:name w:val="Head4"/>
    <w:autoRedefine/>
    <w:qFormat/>
    <w:uiPriority w:val="0"/>
    <w:pPr>
      <w:spacing w:before="60" w:after="140"/>
      <w:ind w:firstLine="240"/>
    </w:pPr>
    <w:rPr>
      <w:rFonts w:ascii="Linux Libertine" w:hAnsi="Linux Libertine" w:eastAsia="Times New Roman" w:cs="Linux Libertine"/>
      <w:i/>
      <w:sz w:val="18"/>
      <w:lang w:val="en-US" w:eastAsia="en-US" w:bidi="ar-SA"/>
    </w:rPr>
  </w:style>
  <w:style w:type="paragraph" w:customStyle="1" w:styleId="122">
    <w:name w:val="Head5"/>
    <w:autoRedefine/>
    <w:qFormat/>
    <w:uiPriority w:val="0"/>
    <w:pPr>
      <w:spacing w:before="120" w:after="120"/>
    </w:pPr>
    <w:rPr>
      <w:rFonts w:ascii="Linux Biolinum" w:hAnsi="Linux Biolinum" w:eastAsia="Times New Roman" w:cs="Times New Roman"/>
      <w:sz w:val="22"/>
      <w:lang w:val="en-US" w:eastAsia="en-US" w:bidi="ar-SA"/>
    </w:rPr>
  </w:style>
  <w:style w:type="paragraph" w:customStyle="1" w:styleId="123">
    <w:name w:val="History"/>
    <w:basedOn w:val="1"/>
    <w:autoRedefine/>
    <w:qFormat/>
    <w:uiPriority w:val="0"/>
    <w:pPr>
      <w:spacing w:before="120"/>
    </w:pPr>
    <w:rPr>
      <w:rFonts w:cs="Linux Libertine"/>
    </w:rPr>
  </w:style>
  <w:style w:type="paragraph" w:customStyle="1" w:styleId="124">
    <w:name w:val="Title_document"/>
    <w:autoRedefine/>
    <w:qFormat/>
    <w:uiPriority w:val="0"/>
    <w:pPr>
      <w:spacing w:before="40" w:after="100"/>
      <w:jc w:val="center"/>
    </w:pPr>
    <w:rPr>
      <w:rFonts w:ascii="Linux Biolinum" w:hAnsi="Linux Biolinum" w:eastAsia="Times New Roman" w:cs="Times New Roman"/>
      <w:b/>
      <w:sz w:val="35"/>
      <w:lang w:val="en-US" w:eastAsia="en-US" w:bidi="ar-SA"/>
    </w:rPr>
  </w:style>
  <w:style w:type="paragraph" w:customStyle="1" w:styleId="125">
    <w:name w:val="programCode_display"/>
    <w:basedOn w:val="1"/>
    <w:uiPriority w:val="0"/>
    <w:rPr>
      <w:rFonts w:ascii="Courier New" w:hAnsi="Courier New" w:eastAsia="Arial Unicode MS" w:cs="Times New Roman"/>
      <w:sz w:val="20"/>
      <w:szCs w:val="20"/>
    </w:rPr>
  </w:style>
  <w:style w:type="character" w:customStyle="1" w:styleId="126">
    <w:name w:val="Publisher"/>
    <w:basedOn w:val="11"/>
    <w:qFormat/>
    <w:uiPriority w:val="1"/>
    <w:rPr>
      <w:color w:val="auto"/>
      <w:shd w:val="clear" w:color="auto" w:fill="auto"/>
    </w:rPr>
  </w:style>
  <w:style w:type="paragraph" w:styleId="127">
    <w:name w:val="Quote"/>
    <w:basedOn w:val="1"/>
    <w:next w:val="1"/>
    <w:link w:val="128"/>
    <w:qFormat/>
    <w:uiPriority w:val="29"/>
    <w:pPr>
      <w:ind w:left="720"/>
    </w:pPr>
    <w:rPr>
      <w:iCs/>
      <w:color w:val="000000" w:themeColor="text1"/>
      <w14:textFill>
        <w14:solidFill>
          <w14:schemeClr w14:val="tx1"/>
        </w14:solidFill>
      </w14:textFill>
    </w:rPr>
  </w:style>
  <w:style w:type="character" w:customStyle="1" w:styleId="128">
    <w:name w:val="Quote Char"/>
    <w:basedOn w:val="11"/>
    <w:link w:val="127"/>
    <w:uiPriority w:val="29"/>
    <w:rPr>
      <w:rFonts w:asciiTheme="minorHAnsi" w:hAnsiTheme="minorHAnsi" w:eastAsiaTheme="minorHAnsi" w:cstheme="minorBidi"/>
      <w:iCs/>
      <w:color w:val="000000" w:themeColor="text1"/>
      <w:sz w:val="22"/>
      <w:szCs w:val="22"/>
      <w:lang w:val="en-US" w:eastAsia="en-US"/>
      <w14:textFill>
        <w14:solidFill>
          <w14:schemeClr w14:val="tx1"/>
        </w14:solidFill>
      </w14:textFill>
    </w:rPr>
  </w:style>
  <w:style w:type="paragraph" w:customStyle="1" w:styleId="129">
    <w:name w:val="Recto_(RRH)"/>
    <w:autoRedefine/>
    <w:qFormat/>
    <w:uiPriority w:val="0"/>
    <w:pPr>
      <w:jc w:val="right"/>
    </w:pPr>
    <w:rPr>
      <w:rFonts w:ascii="Linux Libertine" w:hAnsi="Linux Libertine" w:eastAsia="Times New Roman" w:cs="Times New Roman"/>
      <w:sz w:val="18"/>
      <w:lang w:val="en-US" w:eastAsia="en-US" w:bidi="ar-SA"/>
    </w:rPr>
  </w:style>
  <w:style w:type="character" w:customStyle="1" w:styleId="130">
    <w:name w:val="URL"/>
    <w:basedOn w:val="11"/>
    <w:qFormat/>
    <w:uiPriority w:val="1"/>
    <w:rPr>
      <w:color w:val="auto"/>
      <w:shd w:val="clear" w:color="auto" w:fill="auto"/>
    </w:rPr>
  </w:style>
  <w:style w:type="paragraph" w:customStyle="1" w:styleId="131">
    <w:name w:val="Verso_(LRH)"/>
    <w:autoRedefine/>
    <w:qFormat/>
    <w:uiPriority w:val="0"/>
    <w:rPr>
      <w:rFonts w:ascii="Linux Libertine" w:hAnsi="Linux Libertine" w:eastAsia="Times New Roman" w:cs="Times New Roman"/>
      <w:sz w:val="14"/>
      <w:lang w:val="en-US" w:eastAsia="en-US" w:bidi="ar-SA"/>
    </w:rPr>
  </w:style>
  <w:style w:type="character" w:customStyle="1" w:styleId="132">
    <w:name w:val="Volume"/>
    <w:basedOn w:val="11"/>
    <w:qFormat/>
    <w:uiPriority w:val="1"/>
    <w:rPr>
      <w:color w:val="auto"/>
      <w:shd w:val="clear" w:color="auto" w:fill="auto"/>
    </w:rPr>
  </w:style>
  <w:style w:type="character" w:customStyle="1" w:styleId="133">
    <w:name w:val="Pages"/>
    <w:basedOn w:val="11"/>
    <w:qFormat/>
    <w:uiPriority w:val="1"/>
    <w:rPr>
      <w:color w:val="auto"/>
      <w:shd w:val="clear" w:color="auto" w:fill="auto"/>
    </w:rPr>
  </w:style>
  <w:style w:type="character" w:customStyle="1" w:styleId="134">
    <w:name w:val="Degree"/>
    <w:basedOn w:val="11"/>
    <w:qFormat/>
    <w:uiPriority w:val="1"/>
    <w:rPr>
      <w:color w:val="auto"/>
      <w:shd w:val="clear" w:color="auto" w:fill="auto"/>
    </w:rPr>
  </w:style>
  <w:style w:type="character" w:customStyle="1" w:styleId="135">
    <w:name w:val="Role"/>
    <w:basedOn w:val="11"/>
    <w:qFormat/>
    <w:uiPriority w:val="1"/>
    <w:rPr>
      <w:color w:val="92D050"/>
    </w:rPr>
  </w:style>
  <w:style w:type="paragraph" w:customStyle="1" w:styleId="136">
    <w:name w:val="AbsHead"/>
    <w:link w:val="137"/>
    <w:autoRedefine/>
    <w:qFormat/>
    <w:uiPriority w:val="0"/>
    <w:pPr>
      <w:spacing w:before="120" w:after="80"/>
    </w:pPr>
    <w:rPr>
      <w:rFonts w:ascii="Linux Libertine" w:hAnsi="Linux Libertine" w:cs="Linux Libertine" w:eastAsiaTheme="minorHAnsi"/>
      <w:b/>
      <w:sz w:val="22"/>
      <w:szCs w:val="22"/>
      <w:lang w:val="fr-FR" w:eastAsia="en-US" w:bidi="ar-SA"/>
    </w:rPr>
  </w:style>
  <w:style w:type="character" w:customStyle="1" w:styleId="137">
    <w:name w:val="AbsHead Char"/>
    <w:basedOn w:val="11"/>
    <w:link w:val="136"/>
    <w:uiPriority w:val="0"/>
    <w:rPr>
      <w:rFonts w:ascii="Linux Libertine" w:hAnsi="Linux Libertine" w:cs="Linux Libertine" w:eastAsiaTheme="minorHAnsi"/>
      <w:b/>
      <w:sz w:val="22"/>
      <w:szCs w:val="22"/>
      <w:lang w:val="fr-FR" w:eastAsia="en-US"/>
    </w:rPr>
  </w:style>
  <w:style w:type="character" w:customStyle="1" w:styleId="138">
    <w:name w:val="AcceptedDate"/>
    <w:basedOn w:val="11"/>
    <w:qFormat/>
    <w:uiPriority w:val="1"/>
    <w:rPr>
      <w:color w:val="FF0000"/>
    </w:rPr>
  </w:style>
  <w:style w:type="paragraph" w:customStyle="1" w:styleId="139">
    <w:name w:val="AckHead"/>
    <w:link w:val="140"/>
    <w:autoRedefine/>
    <w:qFormat/>
    <w:uiPriority w:val="0"/>
    <w:pPr>
      <w:spacing w:before="220" w:after="40"/>
    </w:pPr>
    <w:rPr>
      <w:rFonts w:ascii="Linux Libertine" w:hAnsi="Linux Libertine" w:cs="Linux Libertine" w:eastAsiaTheme="minorHAnsi"/>
      <w:b/>
      <w:sz w:val="22"/>
      <w:szCs w:val="22"/>
      <w:lang w:val="en-US" w:eastAsia="en-US" w:bidi="ar-SA"/>
    </w:rPr>
  </w:style>
  <w:style w:type="character" w:customStyle="1" w:styleId="140">
    <w:name w:val="AckHead Char"/>
    <w:basedOn w:val="11"/>
    <w:link w:val="139"/>
    <w:uiPriority w:val="0"/>
    <w:rPr>
      <w:rFonts w:ascii="Linux Libertine" w:hAnsi="Linux Libertine" w:cs="Linux Libertine" w:eastAsiaTheme="minorHAnsi"/>
      <w:b/>
      <w:sz w:val="22"/>
      <w:szCs w:val="22"/>
      <w:lang w:val="en-US" w:eastAsia="en-US"/>
    </w:rPr>
  </w:style>
  <w:style w:type="paragraph" w:customStyle="1" w:styleId="141">
    <w:name w:val="AckPara"/>
    <w:autoRedefine/>
    <w:qFormat/>
    <w:uiPriority w:val="0"/>
    <w:pPr>
      <w:spacing w:line="264" w:lineRule="auto"/>
      <w:jc w:val="both"/>
    </w:pPr>
    <w:rPr>
      <w:rFonts w:ascii="Linux Libertine" w:hAnsi="Linux Libertine" w:eastAsiaTheme="minorHAnsi" w:cstheme="minorBidi"/>
      <w:sz w:val="18"/>
      <w:szCs w:val="22"/>
      <w:lang w:val="en-US" w:eastAsia="en-US" w:bidi="ar-SA"/>
    </w:rPr>
  </w:style>
  <w:style w:type="character" w:customStyle="1" w:styleId="142">
    <w:name w:val="Appendix Char"/>
    <w:basedOn w:val="11"/>
    <w:link w:val="116"/>
    <w:uiPriority w:val="0"/>
    <w:rPr>
      <w:rFonts w:asciiTheme="majorHAnsi" w:hAnsiTheme="majorHAnsi" w:eastAsiaTheme="minorHAnsi" w:cstheme="minorBidi"/>
      <w:color w:val="1F497D" w:themeColor="text2"/>
      <w:sz w:val="28"/>
      <w:szCs w:val="22"/>
      <w:lang w:val="en-US" w:eastAsia="en-US"/>
      <w14:textFill>
        <w14:solidFill>
          <w14:schemeClr w14:val="tx2"/>
        </w14:solidFill>
      </w14:textFill>
    </w:rPr>
  </w:style>
  <w:style w:type="paragraph" w:customStyle="1" w:styleId="143">
    <w:name w:val="AppendixH1"/>
    <w:qFormat/>
    <w:uiPriority w:val="0"/>
    <w:pPr>
      <w:spacing w:before="340" w:after="40"/>
    </w:pPr>
    <w:rPr>
      <w:rFonts w:ascii="Linux Libertine" w:hAnsi="Linux Libertine" w:eastAsia="Times New Roman" w:cs="Linux Libertine"/>
      <w:b/>
      <w:sz w:val="22"/>
      <w:lang w:val="en-US" w:eastAsia="en-US" w:bidi="ar-SA"/>
    </w:rPr>
  </w:style>
  <w:style w:type="paragraph" w:customStyle="1" w:styleId="144">
    <w:name w:val="AppendixH2"/>
    <w:qFormat/>
    <w:uiPriority w:val="0"/>
    <w:pPr>
      <w:autoSpaceDE w:val="0"/>
      <w:autoSpaceDN w:val="0"/>
      <w:adjustRightInd w:val="0"/>
      <w:spacing w:before="60" w:after="40"/>
    </w:pPr>
    <w:rPr>
      <w:rFonts w:ascii="Linux Libertine" w:hAnsi="Linux Libertine" w:cs="Linux Libertine" w:eastAsiaTheme="minorHAnsi"/>
      <w:b/>
      <w:sz w:val="22"/>
      <w:szCs w:val="24"/>
      <w:lang w:val="en-US" w:eastAsia="en-US" w:bidi="ar-SA"/>
    </w:rPr>
  </w:style>
  <w:style w:type="paragraph" w:customStyle="1" w:styleId="145">
    <w:name w:val="AppendixH3"/>
    <w:qFormat/>
    <w:uiPriority w:val="0"/>
    <w:pPr>
      <w:autoSpaceDE w:val="0"/>
      <w:autoSpaceDN w:val="0"/>
      <w:adjustRightInd w:val="0"/>
      <w:spacing w:before="60" w:after="140"/>
      <w:ind w:left="240"/>
    </w:pPr>
    <w:rPr>
      <w:rFonts w:ascii="Linux Biolinum" w:hAnsi="Linux Biolinum" w:cs="Linux Biolinum" w:eastAsiaTheme="minorHAnsi"/>
      <w:i/>
      <w:sz w:val="18"/>
      <w:szCs w:val="24"/>
      <w:lang w:val="en-US" w:eastAsia="en-US" w:bidi="ar-SA"/>
    </w:rPr>
  </w:style>
  <w:style w:type="character" w:customStyle="1" w:styleId="146">
    <w:name w:val="ArticleTitle"/>
    <w:basedOn w:val="11"/>
    <w:qFormat/>
    <w:uiPriority w:val="1"/>
    <w:rPr>
      <w:color w:val="auto"/>
      <w:shd w:val="clear" w:color="auto" w:fill="auto"/>
    </w:rPr>
  </w:style>
  <w:style w:type="paragraph" w:customStyle="1" w:styleId="147">
    <w:name w:val="AuthNotes"/>
    <w:qFormat/>
    <w:uiPriority w:val="0"/>
    <w:pPr>
      <w:spacing w:after="200" w:line="276" w:lineRule="auto"/>
    </w:pPr>
    <w:rPr>
      <w:rFonts w:asciiTheme="minorHAnsi" w:hAnsiTheme="minorHAnsi" w:eastAsiaTheme="minorHAnsi" w:cstheme="minorBidi"/>
      <w:color w:val="4F6228" w:themeColor="accent3" w:themeShade="80"/>
      <w:sz w:val="22"/>
      <w:szCs w:val="22"/>
      <w:lang w:val="en-US" w:eastAsia="en-US" w:bidi="ar-SA"/>
    </w:rPr>
  </w:style>
  <w:style w:type="character" w:customStyle="1" w:styleId="148">
    <w:name w:val="author-comment"/>
    <w:basedOn w:val="11"/>
    <w:qFormat/>
    <w:uiPriority w:val="1"/>
    <w:rPr>
      <w:color w:val="8064A2" w:themeColor="accent4"/>
      <w14:textFill>
        <w14:solidFill>
          <w14:schemeClr w14:val="accent4"/>
        </w14:solidFill>
      </w14:textFill>
    </w:rPr>
  </w:style>
  <w:style w:type="paragraph" w:customStyle="1" w:styleId="149">
    <w:name w:val="Authors"/>
    <w:link w:val="150"/>
    <w:autoRedefine/>
    <w:qFormat/>
    <w:uiPriority w:val="0"/>
    <w:pPr>
      <w:spacing w:before="280" w:after="160"/>
    </w:pPr>
    <w:rPr>
      <w:rFonts w:ascii="Linux Libertine" w:hAnsi="Linux Libertine" w:cs="Linux Libertine" w:eastAsiaTheme="minorHAnsi"/>
      <w:sz w:val="24"/>
      <w:szCs w:val="22"/>
      <w:lang w:val="en-US" w:eastAsia="en-US" w:bidi="ar-SA"/>
    </w:rPr>
  </w:style>
  <w:style w:type="character" w:customStyle="1" w:styleId="150">
    <w:name w:val="Authors Char"/>
    <w:basedOn w:val="11"/>
    <w:link w:val="149"/>
    <w:uiPriority w:val="0"/>
    <w:rPr>
      <w:rFonts w:ascii="Linux Libertine" w:hAnsi="Linux Libertine" w:cs="Linux Libertine" w:eastAsiaTheme="minorHAnsi"/>
      <w:sz w:val="24"/>
      <w:szCs w:val="22"/>
      <w:lang w:val="en-US" w:eastAsia="en-US"/>
    </w:rPr>
  </w:style>
  <w:style w:type="character" w:customStyle="1" w:styleId="151">
    <w:name w:val="BookTitle"/>
    <w:basedOn w:val="11"/>
    <w:qFormat/>
    <w:uiPriority w:val="1"/>
    <w:rPr>
      <w:color w:val="auto"/>
      <w:shd w:val="clear" w:color="auto" w:fill="auto"/>
    </w:rPr>
  </w:style>
  <w:style w:type="paragraph" w:customStyle="1" w:styleId="152">
    <w:name w:val="BoxText"/>
    <w:qFormat/>
    <w:uiPriority w:val="0"/>
    <w:pPr>
      <w:spacing w:after="200" w:line="276" w:lineRule="auto"/>
    </w:pPr>
    <w:rPr>
      <w:rFonts w:asciiTheme="minorHAnsi" w:hAnsiTheme="minorHAnsi" w:eastAsiaTheme="minorHAnsi" w:cstheme="minorBidi"/>
      <w:sz w:val="18"/>
      <w:szCs w:val="22"/>
      <w:lang w:val="en-US" w:eastAsia="en-US" w:bidi="ar-SA"/>
    </w:rPr>
  </w:style>
  <w:style w:type="paragraph" w:customStyle="1" w:styleId="153">
    <w:name w:val="BoxTitle"/>
    <w:basedOn w:val="1"/>
    <w:qFormat/>
    <w:uiPriority w:val="0"/>
    <w:rPr>
      <w:rFonts w:cs="Times New Roman" w:asciiTheme="majorHAnsi" w:hAnsiTheme="majorHAnsi"/>
      <w:sz w:val="24"/>
      <w:szCs w:val="24"/>
    </w:rPr>
  </w:style>
  <w:style w:type="character" w:customStyle="1" w:styleId="154">
    <w:name w:val="City"/>
    <w:basedOn w:val="11"/>
    <w:qFormat/>
    <w:uiPriority w:val="1"/>
    <w:rPr>
      <w:color w:val="auto"/>
      <w:shd w:val="clear" w:color="auto" w:fill="auto"/>
    </w:rPr>
  </w:style>
  <w:style w:type="character" w:customStyle="1" w:styleId="155">
    <w:name w:val="Collab"/>
    <w:basedOn w:val="11"/>
    <w:qFormat/>
    <w:uiPriority w:val="1"/>
    <w:rPr>
      <w:color w:val="auto"/>
      <w:shd w:val="clear" w:color="auto" w:fill="auto"/>
    </w:rPr>
  </w:style>
  <w:style w:type="character" w:customStyle="1" w:styleId="156">
    <w:name w:val="ConfDate"/>
    <w:basedOn w:val="11"/>
    <w:uiPriority w:val="1"/>
    <w:rPr>
      <w:rFonts w:ascii="Times New Roman" w:hAnsi="Times New Roman"/>
      <w:color w:val="FF0066"/>
      <w:sz w:val="20"/>
    </w:rPr>
  </w:style>
  <w:style w:type="character" w:customStyle="1" w:styleId="157">
    <w:name w:val="ConfLoc"/>
    <w:basedOn w:val="11"/>
    <w:uiPriority w:val="1"/>
    <w:rPr>
      <w:color w:val="003300"/>
      <w:shd w:val="clear" w:color="auto" w:fill="9999FF"/>
    </w:rPr>
  </w:style>
  <w:style w:type="character" w:customStyle="1" w:styleId="158">
    <w:name w:val="ConfName"/>
    <w:basedOn w:val="11"/>
    <w:qFormat/>
    <w:uiPriority w:val="1"/>
    <w:rPr>
      <w:color w:val="15BDBD"/>
    </w:rPr>
  </w:style>
  <w:style w:type="paragraph" w:customStyle="1" w:styleId="159">
    <w:name w:val="Correspondence"/>
    <w:basedOn w:val="1"/>
    <w:link w:val="160"/>
    <w:autoRedefine/>
    <w:qFormat/>
    <w:uiPriority w:val="0"/>
    <w:rPr>
      <w:color w:val="215968" w:themeColor="accent5" w:themeShade="80"/>
    </w:rPr>
  </w:style>
  <w:style w:type="character" w:customStyle="1" w:styleId="160">
    <w:name w:val="Correspondence Char"/>
    <w:basedOn w:val="11"/>
    <w:link w:val="159"/>
    <w:uiPriority w:val="0"/>
    <w:rPr>
      <w:rFonts w:ascii="Linux Libertine" w:hAnsi="Linux Libertine" w:eastAsiaTheme="minorHAnsi" w:cstheme="minorBidi"/>
      <w:color w:val="215968" w:themeColor="accent5" w:themeShade="80"/>
      <w:sz w:val="18"/>
      <w:szCs w:val="22"/>
      <w:lang w:val="en-US" w:eastAsia="en-US"/>
    </w:rPr>
  </w:style>
  <w:style w:type="character" w:customStyle="1" w:styleId="161">
    <w:name w:val="Country"/>
    <w:basedOn w:val="11"/>
    <w:qFormat/>
    <w:uiPriority w:val="1"/>
    <w:rPr>
      <w:color w:val="auto"/>
      <w:shd w:val="clear" w:color="auto" w:fill="auto"/>
    </w:rPr>
  </w:style>
  <w:style w:type="paragraph" w:customStyle="1" w:styleId="162">
    <w:name w:val="DefItem"/>
    <w:basedOn w:val="1"/>
    <w:autoRedefine/>
    <w:qFormat/>
    <w:uiPriority w:val="0"/>
    <w:pPr>
      <w:spacing w:after="80"/>
      <w:ind w:left="720"/>
    </w:pPr>
    <w:rPr>
      <w:color w:val="632523" w:themeColor="accent2" w:themeShade="80"/>
    </w:rPr>
  </w:style>
  <w:style w:type="paragraph" w:customStyle="1" w:styleId="163">
    <w:name w:val="DisplayFormula"/>
    <w:link w:val="164"/>
    <w:qFormat/>
    <w:uiPriority w:val="0"/>
    <w:pPr>
      <w:spacing w:before="100" w:after="100"/>
    </w:pPr>
    <w:rPr>
      <w:rFonts w:ascii="Linux Libertine" w:hAnsi="Linux Libertine" w:eastAsiaTheme="minorHAnsi" w:cstheme="minorBidi"/>
      <w:sz w:val="18"/>
      <w:szCs w:val="22"/>
      <w:lang w:val="en-US" w:eastAsia="en-US" w:bidi="ar-SA"/>
    </w:rPr>
  </w:style>
  <w:style w:type="character" w:customStyle="1" w:styleId="164">
    <w:name w:val="DisplayFormula Char"/>
    <w:basedOn w:val="11"/>
    <w:link w:val="163"/>
    <w:uiPriority w:val="0"/>
    <w:rPr>
      <w:rFonts w:ascii="Linux Libertine" w:hAnsi="Linux Libertine" w:eastAsiaTheme="minorHAnsi" w:cstheme="minorBidi"/>
      <w:sz w:val="18"/>
      <w:szCs w:val="22"/>
      <w:lang w:val="en-US" w:eastAsia="en-US"/>
    </w:rPr>
  </w:style>
  <w:style w:type="character" w:customStyle="1" w:styleId="165">
    <w:name w:val="EdFirstName"/>
    <w:basedOn w:val="11"/>
    <w:qFormat/>
    <w:uiPriority w:val="1"/>
    <w:rPr>
      <w:color w:val="auto"/>
      <w:shd w:val="clear" w:color="auto" w:fill="auto"/>
    </w:rPr>
  </w:style>
  <w:style w:type="character" w:customStyle="1" w:styleId="166">
    <w:name w:val="Edition"/>
    <w:basedOn w:val="11"/>
    <w:qFormat/>
    <w:uiPriority w:val="1"/>
    <w:rPr>
      <w:color w:val="auto"/>
      <w:shd w:val="clear" w:color="auto" w:fill="auto"/>
    </w:rPr>
  </w:style>
  <w:style w:type="character" w:customStyle="1" w:styleId="167">
    <w:name w:val="EdSurname"/>
    <w:basedOn w:val="11"/>
    <w:qFormat/>
    <w:uiPriority w:val="1"/>
    <w:rPr>
      <w:color w:val="auto"/>
      <w:shd w:val="clear" w:color="auto" w:fill="auto"/>
    </w:rPr>
  </w:style>
  <w:style w:type="character" w:customStyle="1" w:styleId="168">
    <w:name w:val="Email"/>
    <w:basedOn w:val="11"/>
    <w:qFormat/>
    <w:uiPriority w:val="1"/>
    <w:rPr>
      <w:color w:val="0808B8"/>
    </w:rPr>
  </w:style>
  <w:style w:type="character" w:customStyle="1" w:styleId="169">
    <w:name w:val="Fax"/>
    <w:basedOn w:val="11"/>
    <w:qFormat/>
    <w:uiPriority w:val="1"/>
    <w:rPr>
      <w:color w:val="C00000"/>
    </w:rPr>
  </w:style>
  <w:style w:type="paragraph" w:customStyle="1" w:styleId="170">
    <w:name w:val="FigNote"/>
    <w:basedOn w:val="171"/>
    <w:qFormat/>
    <w:uiPriority w:val="0"/>
  </w:style>
  <w:style w:type="paragraph" w:customStyle="1" w:styleId="171">
    <w:name w:val="TableFootnote"/>
    <w:basedOn w:val="1"/>
    <w:link w:val="212"/>
    <w:qFormat/>
    <w:uiPriority w:val="0"/>
    <w:pPr>
      <w:spacing w:before="60" w:line="240" w:lineRule="auto"/>
      <w:jc w:val="center"/>
    </w:pPr>
    <w:rPr>
      <w:rFonts w:cs="Linux Libertine"/>
      <w:sz w:val="14"/>
    </w:rPr>
  </w:style>
  <w:style w:type="paragraph" w:customStyle="1" w:styleId="172">
    <w:name w:val="FigureCaption"/>
    <w:link w:val="173"/>
    <w:autoRedefine/>
    <w:qFormat/>
    <w:uiPriority w:val="0"/>
    <w:pPr>
      <w:spacing w:before="220" w:after="240"/>
      <w:jc w:val="center"/>
    </w:pPr>
    <w:rPr>
      <w:rFonts w:ascii="Linux Libertine" w:hAnsi="Linux Libertine" w:cs="Linux Libertine" w:eastAsiaTheme="minorHAnsi"/>
      <w:b/>
      <w:sz w:val="18"/>
      <w:szCs w:val="22"/>
      <w:lang w:val="en-US" w:eastAsia="en-US" w:bidi="ar-SA"/>
    </w:rPr>
  </w:style>
  <w:style w:type="character" w:customStyle="1" w:styleId="173">
    <w:name w:val="FigureCaption Char"/>
    <w:basedOn w:val="11"/>
    <w:link w:val="172"/>
    <w:uiPriority w:val="0"/>
    <w:rPr>
      <w:rFonts w:ascii="Linux Libertine" w:hAnsi="Linux Libertine" w:cs="Linux Libertine" w:eastAsiaTheme="minorHAnsi"/>
      <w:b/>
      <w:sz w:val="18"/>
      <w:szCs w:val="22"/>
      <w:lang w:val="en-US" w:eastAsia="en-US"/>
    </w:rPr>
  </w:style>
  <w:style w:type="character" w:customStyle="1" w:styleId="174">
    <w:name w:val="FirstName"/>
    <w:basedOn w:val="11"/>
    <w:qFormat/>
    <w:uiPriority w:val="1"/>
    <w:rPr>
      <w:color w:val="auto"/>
      <w:shd w:val="clear" w:color="auto" w:fill="auto"/>
    </w:rPr>
  </w:style>
  <w:style w:type="character" w:customStyle="1" w:styleId="175">
    <w:name w:val="focus"/>
    <w:basedOn w:val="11"/>
    <w:uiPriority w:val="0"/>
  </w:style>
  <w:style w:type="character" w:customStyle="1" w:styleId="176">
    <w:name w:val="FundAgency"/>
    <w:basedOn w:val="11"/>
    <w:qFormat/>
    <w:uiPriority w:val="1"/>
    <w:rPr>
      <w:color w:val="666699"/>
    </w:rPr>
  </w:style>
  <w:style w:type="character" w:customStyle="1" w:styleId="177">
    <w:name w:val="FundNumber"/>
    <w:basedOn w:val="11"/>
    <w:qFormat/>
    <w:uiPriority w:val="1"/>
    <w:rPr>
      <w:color w:val="9900FF"/>
    </w:rPr>
  </w:style>
  <w:style w:type="paragraph" w:customStyle="1" w:styleId="178">
    <w:name w:val="GlossaryHead"/>
    <w:basedOn w:val="118"/>
    <w:qFormat/>
    <w:uiPriority w:val="0"/>
    <w:rPr>
      <w:rFonts w:asciiTheme="majorHAnsi" w:hAnsiTheme="majorHAnsi"/>
      <w:color w:val="953735" w:themeColor="accent2" w:themeShade="BF"/>
      <w:sz w:val="28"/>
    </w:rPr>
  </w:style>
  <w:style w:type="character" w:customStyle="1" w:styleId="179">
    <w:name w:val="Issue"/>
    <w:basedOn w:val="11"/>
    <w:qFormat/>
    <w:uiPriority w:val="1"/>
    <w:rPr>
      <w:color w:val="auto"/>
      <w:shd w:val="clear" w:color="auto" w:fill="auto"/>
    </w:rPr>
  </w:style>
  <w:style w:type="character" w:customStyle="1" w:styleId="180">
    <w:name w:val="JournalTitle"/>
    <w:basedOn w:val="11"/>
    <w:qFormat/>
    <w:uiPriority w:val="1"/>
    <w:rPr>
      <w:color w:val="auto"/>
      <w:shd w:val="clear" w:color="auto" w:fill="auto"/>
    </w:rPr>
  </w:style>
  <w:style w:type="paragraph" w:customStyle="1" w:styleId="181">
    <w:name w:val="KeyWordHead"/>
    <w:autoRedefine/>
    <w:qFormat/>
    <w:uiPriority w:val="0"/>
    <w:pPr>
      <w:spacing w:before="200" w:after="20"/>
    </w:pPr>
    <w:rPr>
      <w:rFonts w:ascii="Linux Libertine" w:hAnsi="Linux Libertine" w:cs="Linux Libertine" w:eastAsiaTheme="minorHAnsi"/>
      <w:b/>
      <w:sz w:val="22"/>
      <w:szCs w:val="22"/>
      <w:lang w:val="en-US" w:eastAsia="en-US" w:bidi="ar-SA"/>
    </w:rPr>
  </w:style>
  <w:style w:type="paragraph" w:customStyle="1" w:styleId="182">
    <w:name w:val="KeyWords"/>
    <w:basedOn w:val="1"/>
    <w:qFormat/>
    <w:uiPriority w:val="0"/>
    <w:pPr>
      <w:spacing w:before="60" w:after="60"/>
    </w:pPr>
  </w:style>
  <w:style w:type="character" w:customStyle="1" w:styleId="183">
    <w:name w:val="Label"/>
    <w:basedOn w:val="11"/>
    <w:qFormat/>
    <w:uiPriority w:val="1"/>
    <w:rPr>
      <w:rFonts w:ascii="Linux Libertine" w:hAnsi="Linux Libertine"/>
      <w:color w:val="auto"/>
    </w:rPr>
  </w:style>
  <w:style w:type="character" w:customStyle="1" w:styleId="184">
    <w:name w:val="MiscDate"/>
    <w:basedOn w:val="11"/>
    <w:qFormat/>
    <w:uiPriority w:val="1"/>
    <w:rPr>
      <w:color w:val="7030A0"/>
    </w:rPr>
  </w:style>
  <w:style w:type="character" w:customStyle="1" w:styleId="185">
    <w:name w:val="name-alternative"/>
    <w:basedOn w:val="11"/>
    <w:qFormat/>
    <w:uiPriority w:val="1"/>
    <w:rPr>
      <w:color w:val="0D0D0D" w:themeColor="text1" w:themeTint="F2"/>
      <w14:textFill>
        <w14:solidFill>
          <w14:schemeClr w14:val="tx1">
            <w14:lumMod w14:val="95000"/>
            <w14:lumOff w14:val="5000"/>
          </w14:schemeClr>
        </w14:solidFill>
      </w14:textFill>
    </w:rPr>
  </w:style>
  <w:style w:type="paragraph" w:customStyle="1" w:styleId="186">
    <w:name w:val="NomenclatureHead"/>
    <w:basedOn w:val="1"/>
    <w:qFormat/>
    <w:uiPriority w:val="0"/>
    <w:rPr>
      <w:rFonts w:asciiTheme="majorHAnsi" w:hAnsiTheme="majorHAnsi"/>
      <w:color w:val="953735" w:themeColor="accent2" w:themeShade="BF"/>
      <w:sz w:val="28"/>
    </w:rPr>
  </w:style>
  <w:style w:type="character" w:customStyle="1" w:styleId="187">
    <w:name w:val="OrgDiv"/>
    <w:basedOn w:val="11"/>
    <w:qFormat/>
    <w:uiPriority w:val="1"/>
    <w:rPr>
      <w:color w:val="558ED5" w:themeColor="text2" w:themeTint="99"/>
      <w14:textFill>
        <w14:solidFill>
          <w14:schemeClr w14:val="tx2">
            <w14:lumMod w14:val="60000"/>
            <w14:lumOff w14:val="40000"/>
          </w14:schemeClr>
        </w14:solidFill>
      </w14:textFill>
    </w:rPr>
  </w:style>
  <w:style w:type="character" w:customStyle="1" w:styleId="188">
    <w:name w:val="OrgName"/>
    <w:basedOn w:val="11"/>
    <w:qFormat/>
    <w:uiPriority w:val="1"/>
    <w:rPr>
      <w:color w:val="17375E" w:themeColor="text2" w:themeShade="BF"/>
    </w:rPr>
  </w:style>
  <w:style w:type="paragraph" w:customStyle="1" w:styleId="189">
    <w:name w:val="Para"/>
    <w:autoRedefine/>
    <w:qFormat/>
    <w:uiPriority w:val="0"/>
    <w:pPr>
      <w:spacing w:line="264" w:lineRule="auto"/>
      <w:ind w:firstLine="240"/>
    </w:pPr>
    <w:rPr>
      <w:rFonts w:ascii="Linux Libertine" w:hAnsi="Linux Libertine" w:eastAsiaTheme="minorHAnsi" w:cstheme="minorBidi"/>
      <w:sz w:val="18"/>
      <w:szCs w:val="22"/>
      <w:lang w:val="en-US" w:eastAsia="en-US" w:bidi="ar-SA"/>
    </w:rPr>
  </w:style>
  <w:style w:type="character" w:customStyle="1" w:styleId="190">
    <w:name w:val="PatentNum"/>
    <w:basedOn w:val="11"/>
    <w:qFormat/>
    <w:uiPriority w:val="1"/>
    <w:rPr>
      <w:color w:val="0000FF"/>
    </w:rPr>
  </w:style>
  <w:style w:type="character" w:customStyle="1" w:styleId="191">
    <w:name w:val="Phone"/>
    <w:basedOn w:val="11"/>
    <w:qFormat/>
    <w:uiPriority w:val="1"/>
    <w:rPr>
      <w:color w:val="A0502C"/>
    </w:rPr>
  </w:style>
  <w:style w:type="character" w:customStyle="1" w:styleId="192">
    <w:name w:val="PinCode"/>
    <w:basedOn w:val="11"/>
    <w:qFormat/>
    <w:uiPriority w:val="1"/>
    <w:rPr>
      <w:color w:val="808000"/>
    </w:rPr>
  </w:style>
  <w:style w:type="character" w:styleId="193">
    <w:name w:val="Placeholder Text"/>
    <w:basedOn w:val="11"/>
    <w:semiHidden/>
    <w:uiPriority w:val="99"/>
    <w:rPr>
      <w:color w:val="808080"/>
    </w:rPr>
  </w:style>
  <w:style w:type="paragraph" w:customStyle="1" w:styleId="194">
    <w:name w:val="Poem"/>
    <w:basedOn w:val="1"/>
    <w:qFormat/>
    <w:uiPriority w:val="0"/>
    <w:pPr>
      <w:ind w:left="1440"/>
    </w:pPr>
    <w:rPr>
      <w:color w:val="4F6228" w:themeColor="accent3" w:themeShade="80"/>
    </w:rPr>
  </w:style>
  <w:style w:type="paragraph" w:customStyle="1" w:styleId="195">
    <w:name w:val="PoemSource"/>
    <w:basedOn w:val="1"/>
    <w:qFormat/>
    <w:uiPriority w:val="0"/>
    <w:pPr>
      <w:jc w:val="right"/>
    </w:pPr>
    <w:rPr>
      <w:color w:val="4F6228" w:themeColor="accent3" w:themeShade="80"/>
    </w:rPr>
  </w:style>
  <w:style w:type="character" w:customStyle="1" w:styleId="196">
    <w:name w:val="Prefix"/>
    <w:basedOn w:val="11"/>
    <w:qFormat/>
    <w:uiPriority w:val="1"/>
    <w:rPr>
      <w:color w:val="auto"/>
      <w:shd w:val="clear" w:color="auto" w:fill="auto"/>
    </w:rPr>
  </w:style>
  <w:style w:type="paragraph" w:customStyle="1" w:styleId="197">
    <w:name w:val="Source"/>
    <w:basedOn w:val="1"/>
    <w:qFormat/>
    <w:uiPriority w:val="0"/>
    <w:pPr>
      <w:spacing w:after="200" w:line="276" w:lineRule="auto"/>
      <w:ind w:left="720"/>
      <w:jc w:val="right"/>
    </w:pPr>
    <w:rPr>
      <w:rFonts w:asciiTheme="minorHAnsi" w:hAnsiTheme="minorHAnsi"/>
      <w:sz w:val="22"/>
    </w:rPr>
  </w:style>
  <w:style w:type="character" w:customStyle="1" w:styleId="198">
    <w:name w:val="ReceivedDate"/>
    <w:basedOn w:val="11"/>
    <w:qFormat/>
    <w:uiPriority w:val="1"/>
    <w:rPr>
      <w:color w:val="00B050"/>
    </w:rPr>
  </w:style>
  <w:style w:type="paragraph" w:customStyle="1" w:styleId="199">
    <w:name w:val="ReferenceHead"/>
    <w:autoRedefine/>
    <w:qFormat/>
    <w:uiPriority w:val="0"/>
    <w:pPr>
      <w:spacing w:before="200" w:after="40"/>
    </w:pPr>
    <w:rPr>
      <w:rFonts w:ascii="Linux Libertine" w:hAnsi="Linux Libertine" w:cs="Linux Libertine" w:eastAsiaTheme="minorHAnsi"/>
      <w:b/>
      <w:sz w:val="22"/>
      <w:szCs w:val="22"/>
      <w:lang w:val="en-US" w:eastAsia="en-US" w:bidi="ar-SA"/>
    </w:rPr>
  </w:style>
  <w:style w:type="character" w:customStyle="1" w:styleId="200">
    <w:name w:val="RefMisc"/>
    <w:basedOn w:val="11"/>
    <w:qFormat/>
    <w:uiPriority w:val="1"/>
    <w:rPr>
      <w:color w:val="auto"/>
      <w:shd w:val="clear" w:color="auto" w:fill="auto"/>
    </w:rPr>
  </w:style>
  <w:style w:type="character" w:customStyle="1" w:styleId="201">
    <w:name w:val="RevisedDate"/>
    <w:basedOn w:val="11"/>
    <w:qFormat/>
    <w:uiPriority w:val="1"/>
    <w:rPr>
      <w:color w:val="0070C0"/>
    </w:rPr>
  </w:style>
  <w:style w:type="paragraph" w:customStyle="1" w:styleId="202">
    <w:name w:val="SignatureAff"/>
    <w:basedOn w:val="1"/>
    <w:qFormat/>
    <w:uiPriority w:val="0"/>
    <w:pPr>
      <w:jc w:val="right"/>
    </w:pPr>
  </w:style>
  <w:style w:type="paragraph" w:customStyle="1" w:styleId="203">
    <w:name w:val="SignatureBlock"/>
    <w:basedOn w:val="1"/>
    <w:qFormat/>
    <w:uiPriority w:val="0"/>
    <w:pPr>
      <w:jc w:val="right"/>
    </w:pPr>
    <w:rPr>
      <w:bdr w:val="dotted" w:color="auto" w:sz="4" w:space="0"/>
    </w:rPr>
  </w:style>
  <w:style w:type="character" w:customStyle="1" w:styleId="204">
    <w:name w:val="State"/>
    <w:basedOn w:val="11"/>
    <w:qFormat/>
    <w:uiPriority w:val="1"/>
    <w:rPr>
      <w:color w:val="A70B38"/>
    </w:rPr>
  </w:style>
  <w:style w:type="paragraph" w:customStyle="1" w:styleId="205">
    <w:name w:val="StatementItalic"/>
    <w:basedOn w:val="1"/>
    <w:autoRedefine/>
    <w:qFormat/>
    <w:uiPriority w:val="0"/>
    <w:pPr>
      <w:ind w:left="720"/>
    </w:pPr>
    <w:rPr>
      <w:i/>
      <w:sz w:val="20"/>
    </w:rPr>
  </w:style>
  <w:style w:type="paragraph" w:customStyle="1" w:styleId="206">
    <w:name w:val="Statements"/>
    <w:basedOn w:val="1"/>
    <w:qFormat/>
    <w:uiPriority w:val="0"/>
    <w:pPr>
      <w:ind w:firstLine="240"/>
    </w:pPr>
  </w:style>
  <w:style w:type="character" w:customStyle="1" w:styleId="207">
    <w:name w:val="Street"/>
    <w:basedOn w:val="11"/>
    <w:qFormat/>
    <w:uiPriority w:val="1"/>
    <w:rPr>
      <w:color w:val="auto"/>
      <w:shd w:val="clear" w:color="auto" w:fill="auto"/>
    </w:rPr>
  </w:style>
  <w:style w:type="character" w:customStyle="1" w:styleId="208">
    <w:name w:val="Suffix"/>
    <w:basedOn w:val="11"/>
    <w:qFormat/>
    <w:uiPriority w:val="1"/>
    <w:rPr>
      <w:color w:val="auto"/>
      <w:shd w:val="clear" w:color="auto" w:fill="auto"/>
    </w:rPr>
  </w:style>
  <w:style w:type="character" w:customStyle="1" w:styleId="209">
    <w:name w:val="Surname"/>
    <w:basedOn w:val="11"/>
    <w:qFormat/>
    <w:uiPriority w:val="1"/>
    <w:rPr>
      <w:color w:val="auto"/>
      <w:shd w:val="clear" w:color="auto" w:fill="auto"/>
    </w:rPr>
  </w:style>
  <w:style w:type="paragraph" w:customStyle="1" w:styleId="210">
    <w:name w:val="TableCaption"/>
    <w:link w:val="211"/>
    <w:autoRedefine/>
    <w:qFormat/>
    <w:uiPriority w:val="0"/>
    <w:pPr>
      <w:spacing w:before="360" w:after="280"/>
      <w:jc w:val="center"/>
    </w:pPr>
    <w:rPr>
      <w:rFonts w:ascii="Linux Libertine" w:hAnsi="Linux Libertine" w:cs="Linux Libertine" w:eastAsiaTheme="minorHAnsi"/>
      <w:b/>
      <w:sz w:val="18"/>
      <w:szCs w:val="22"/>
      <w:lang w:val="en-US" w:eastAsia="en-US" w:bidi="ar-SA"/>
    </w:rPr>
  </w:style>
  <w:style w:type="character" w:customStyle="1" w:styleId="211">
    <w:name w:val="TableCaption Char"/>
    <w:basedOn w:val="11"/>
    <w:link w:val="210"/>
    <w:uiPriority w:val="0"/>
    <w:rPr>
      <w:rFonts w:ascii="Linux Libertine" w:hAnsi="Linux Libertine" w:cs="Linux Libertine" w:eastAsiaTheme="minorHAnsi"/>
      <w:b/>
      <w:sz w:val="18"/>
      <w:szCs w:val="22"/>
      <w:lang w:val="en-US" w:eastAsia="en-US"/>
    </w:rPr>
  </w:style>
  <w:style w:type="character" w:customStyle="1" w:styleId="212">
    <w:name w:val="TableFootnote Char"/>
    <w:basedOn w:val="11"/>
    <w:link w:val="171"/>
    <w:uiPriority w:val="0"/>
    <w:rPr>
      <w:rFonts w:ascii="Linux Libertine" w:hAnsi="Linux Libertine" w:cs="Linux Libertine" w:eastAsiaTheme="minorHAnsi"/>
      <w:sz w:val="14"/>
      <w:szCs w:val="22"/>
      <w:lang w:val="en-US" w:eastAsia="en-US"/>
    </w:rPr>
  </w:style>
  <w:style w:type="paragraph" w:customStyle="1" w:styleId="213">
    <w:name w:val="TitleNote"/>
    <w:basedOn w:val="147"/>
    <w:qFormat/>
    <w:uiPriority w:val="0"/>
    <w:rPr>
      <w:sz w:val="20"/>
    </w:rPr>
  </w:style>
  <w:style w:type="paragraph" w:customStyle="1" w:styleId="214">
    <w:name w:val="TransAbstract"/>
    <w:basedOn w:val="114"/>
    <w:qFormat/>
    <w:uiPriority w:val="0"/>
    <w:pPr>
      <w:spacing w:after="210"/>
    </w:pPr>
  </w:style>
  <w:style w:type="character" w:customStyle="1" w:styleId="215">
    <w:name w:val="TransTitle"/>
    <w:basedOn w:val="11"/>
    <w:qFormat/>
    <w:uiPriority w:val="1"/>
    <w:rPr>
      <w:color w:val="E46C0A" w:themeColor="accent6" w:themeShade="BF"/>
    </w:rPr>
  </w:style>
  <w:style w:type="character" w:customStyle="1" w:styleId="216">
    <w:name w:val="Year"/>
    <w:basedOn w:val="11"/>
    <w:qFormat/>
    <w:uiPriority w:val="1"/>
    <w:rPr>
      <w:color w:val="auto"/>
      <w:shd w:val="clear" w:color="auto" w:fill="auto"/>
    </w:rPr>
  </w:style>
  <w:style w:type="paragraph" w:customStyle="1" w:styleId="217">
    <w:name w:val="DisplayFormulaUnnum"/>
    <w:basedOn w:val="1"/>
    <w:link w:val="220"/>
    <w:uiPriority w:val="0"/>
  </w:style>
  <w:style w:type="character" w:customStyle="1" w:styleId="218">
    <w:name w:val="Date Char"/>
    <w:basedOn w:val="11"/>
    <w:semiHidden/>
    <w:uiPriority w:val="99"/>
  </w:style>
  <w:style w:type="character" w:customStyle="1" w:styleId="219">
    <w:name w:val="Subtitle Char"/>
    <w:basedOn w:val="1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220">
    <w:name w:val="DisplayFormulaUnnum Char"/>
    <w:basedOn w:val="11"/>
    <w:link w:val="217"/>
    <w:uiPriority w:val="0"/>
    <w:rPr>
      <w:rFonts w:ascii="Linux Libertine" w:hAnsi="Linux Libertine" w:eastAsiaTheme="minorHAnsi" w:cstheme="minorBidi"/>
      <w:sz w:val="18"/>
      <w:szCs w:val="22"/>
      <w:lang w:val="en-US" w:eastAsia="en-US"/>
    </w:rPr>
  </w:style>
  <w:style w:type="paragraph" w:customStyle="1" w:styleId="221">
    <w:name w:val="FigureUnnum"/>
    <w:basedOn w:val="1"/>
    <w:link w:val="222"/>
    <w:uiPriority w:val="0"/>
  </w:style>
  <w:style w:type="character" w:customStyle="1" w:styleId="222">
    <w:name w:val="FigureUnnum Char"/>
    <w:basedOn w:val="11"/>
    <w:link w:val="221"/>
    <w:uiPriority w:val="0"/>
    <w:rPr>
      <w:rFonts w:ascii="Linux Libertine" w:hAnsi="Linux Libertine" w:eastAsiaTheme="minorHAnsi" w:cstheme="minorBidi"/>
      <w:sz w:val="18"/>
      <w:szCs w:val="22"/>
      <w:lang w:val="en-US" w:eastAsia="en-US"/>
    </w:rPr>
  </w:style>
  <w:style w:type="paragraph" w:customStyle="1" w:styleId="223">
    <w:name w:val="PresentAddress"/>
    <w:basedOn w:val="1"/>
    <w:link w:val="224"/>
    <w:uiPriority w:val="0"/>
  </w:style>
  <w:style w:type="character" w:customStyle="1" w:styleId="224">
    <w:name w:val="PresentAddress Char"/>
    <w:basedOn w:val="11"/>
    <w:link w:val="223"/>
    <w:uiPriority w:val="0"/>
    <w:rPr>
      <w:rFonts w:ascii="Linux Libertine" w:hAnsi="Linux Libertine" w:eastAsiaTheme="minorHAnsi" w:cstheme="minorBidi"/>
      <w:sz w:val="18"/>
      <w:szCs w:val="22"/>
      <w:lang w:val="en-US" w:eastAsia="en-US"/>
    </w:rPr>
  </w:style>
  <w:style w:type="paragraph" w:customStyle="1" w:styleId="225">
    <w:name w:val="ParaContinue"/>
    <w:basedOn w:val="189"/>
    <w:link w:val="226"/>
    <w:uiPriority w:val="0"/>
    <w:pPr>
      <w:ind w:firstLine="0"/>
    </w:pPr>
  </w:style>
  <w:style w:type="character" w:customStyle="1" w:styleId="226">
    <w:name w:val="ParaContinue Char"/>
    <w:basedOn w:val="11"/>
    <w:link w:val="225"/>
    <w:uiPriority w:val="0"/>
    <w:rPr>
      <w:rFonts w:ascii="Linux Libertine" w:hAnsi="Linux Libertine" w:eastAsiaTheme="minorHAnsi" w:cstheme="minorBidi"/>
      <w:sz w:val="18"/>
      <w:szCs w:val="22"/>
      <w:lang w:val="en-US" w:eastAsia="en-US"/>
    </w:rPr>
  </w:style>
  <w:style w:type="paragraph" w:customStyle="1" w:styleId="227">
    <w:name w:val="AuthorBio"/>
    <w:link w:val="228"/>
    <w:uiPriority w:val="0"/>
    <w:pPr>
      <w:spacing w:after="200" w:line="276" w:lineRule="auto"/>
    </w:pPr>
    <w:rPr>
      <w:rFonts w:asciiTheme="minorHAnsi" w:hAnsiTheme="minorHAnsi" w:eastAsiaTheme="minorHAnsi" w:cstheme="minorBidi"/>
      <w:sz w:val="22"/>
      <w:szCs w:val="22"/>
      <w:lang w:val="en-US" w:eastAsia="en-US" w:bidi="ar-SA"/>
    </w:rPr>
  </w:style>
  <w:style w:type="character" w:customStyle="1" w:styleId="228">
    <w:name w:val="AuthorBio Char"/>
    <w:basedOn w:val="11"/>
    <w:link w:val="227"/>
    <w:uiPriority w:val="0"/>
    <w:rPr>
      <w:rFonts w:asciiTheme="minorHAnsi" w:hAnsiTheme="minorHAnsi" w:eastAsiaTheme="minorHAnsi" w:cstheme="minorBidi"/>
      <w:sz w:val="22"/>
      <w:szCs w:val="22"/>
      <w:lang w:val="en-US" w:eastAsia="en-US"/>
    </w:rPr>
  </w:style>
  <w:style w:type="paragraph" w:customStyle="1" w:styleId="229">
    <w:name w:val="DocHead"/>
    <w:basedOn w:val="1"/>
    <w:autoRedefine/>
    <w:qFormat/>
    <w:uiPriority w:val="0"/>
    <w:pPr>
      <w:pBdr>
        <w:top w:val="single" w:color="auto" w:sz="4" w:space="1"/>
        <w:bottom w:val="single" w:color="auto" w:sz="4" w:space="1"/>
      </w:pBdr>
      <w:shd w:val="pct15" w:color="auto" w:fill="auto"/>
    </w:pPr>
    <w:rPr>
      <w:rFonts w:asciiTheme="majorHAnsi" w:hAnsiTheme="majorHAnsi"/>
      <w:color w:val="000000" w:themeColor="text1"/>
      <w:sz w:val="32"/>
      <w14:textFill>
        <w14:solidFill>
          <w14:schemeClr w14:val="tx1"/>
        </w14:solidFill>
      </w14:textFill>
    </w:rPr>
  </w:style>
  <w:style w:type="character" w:customStyle="1" w:styleId="230">
    <w:name w:val="Proceeding"/>
    <w:basedOn w:val="11"/>
    <w:qFormat/>
    <w:uiPriority w:val="1"/>
    <w:rPr>
      <w:color w:val="auto"/>
      <w:shd w:val="clear" w:color="auto" w:fill="auto"/>
    </w:rPr>
  </w:style>
  <w:style w:type="character" w:customStyle="1" w:styleId="231">
    <w:name w:val="Report"/>
    <w:basedOn w:val="11"/>
    <w:qFormat/>
    <w:uiPriority w:val="1"/>
    <w:rPr>
      <w:shd w:val="clear" w:color="auto" w:fill="auto"/>
    </w:rPr>
  </w:style>
  <w:style w:type="character" w:customStyle="1" w:styleId="232">
    <w:name w:val="Thesis"/>
    <w:basedOn w:val="11"/>
    <w:qFormat/>
    <w:uiPriority w:val="1"/>
    <w:rPr>
      <w:color w:val="auto"/>
      <w:shd w:val="clear" w:color="auto" w:fill="auto"/>
    </w:rPr>
  </w:style>
  <w:style w:type="character" w:customStyle="1" w:styleId="233">
    <w:name w:val="Issn"/>
    <w:basedOn w:val="11"/>
    <w:qFormat/>
    <w:uiPriority w:val="1"/>
    <w:rPr>
      <w:shd w:val="clear" w:color="auto" w:fill="auto"/>
    </w:rPr>
  </w:style>
  <w:style w:type="character" w:customStyle="1" w:styleId="234">
    <w:name w:val="Isbn"/>
    <w:basedOn w:val="11"/>
    <w:qFormat/>
    <w:uiPriority w:val="1"/>
    <w:rPr>
      <w:shd w:val="clear" w:color="auto" w:fill="auto"/>
    </w:rPr>
  </w:style>
  <w:style w:type="character" w:customStyle="1" w:styleId="235">
    <w:name w:val="Coden"/>
    <w:basedOn w:val="11"/>
    <w:qFormat/>
    <w:uiPriority w:val="1"/>
    <w:rPr>
      <w:color w:val="auto"/>
      <w:shd w:val="clear" w:color="auto" w:fill="auto"/>
    </w:rPr>
  </w:style>
  <w:style w:type="character" w:customStyle="1" w:styleId="236">
    <w:name w:val="Patent"/>
    <w:basedOn w:val="11"/>
    <w:qFormat/>
    <w:uiPriority w:val="1"/>
    <w:rPr>
      <w:color w:val="auto"/>
      <w:shd w:val="clear" w:color="auto" w:fill="auto"/>
    </w:rPr>
  </w:style>
  <w:style w:type="character" w:customStyle="1" w:styleId="237">
    <w:name w:val="MiddleName"/>
    <w:basedOn w:val="11"/>
    <w:qFormat/>
    <w:uiPriority w:val="1"/>
    <w:rPr>
      <w:color w:val="auto"/>
      <w:shd w:val="clear" w:color="auto" w:fill="auto"/>
    </w:rPr>
  </w:style>
  <w:style w:type="character" w:customStyle="1" w:styleId="238">
    <w:name w:val="Query"/>
    <w:basedOn w:val="11"/>
    <w:uiPriority w:val="1"/>
    <w:rPr>
      <w:shd w:val="clear" w:color="auto" w:fill="FFFF0F"/>
    </w:rPr>
  </w:style>
  <w:style w:type="character" w:customStyle="1" w:styleId="239">
    <w:name w:val="EdMiddleName"/>
    <w:basedOn w:val="11"/>
    <w:uiPriority w:val="1"/>
    <w:rPr>
      <w:shd w:val="clear" w:color="auto" w:fill="auto"/>
    </w:rPr>
  </w:style>
  <w:style w:type="paragraph" w:customStyle="1" w:styleId="240">
    <w:name w:val="UnnumFigure"/>
    <w:basedOn w:val="1"/>
    <w:qFormat/>
    <w:uiPriority w:val="0"/>
    <w:pPr>
      <w:pBdr>
        <w:top w:val="single" w:color="auto" w:sz="4" w:space="1"/>
        <w:bottom w:val="single" w:color="auto" w:sz="4" w:space="1"/>
      </w:pBdr>
      <w:shd w:val="clear" w:color="auto" w:fill="C6D9F0" w:themeFill="text2" w:themeFillTint="33"/>
    </w:pPr>
  </w:style>
  <w:style w:type="paragraph" w:customStyle="1" w:styleId="241">
    <w:name w:val="UnnumTable"/>
    <w:basedOn w:val="1"/>
    <w:qFormat/>
    <w:uiPriority w:val="0"/>
    <w:pPr>
      <w:pBdr>
        <w:top w:val="single" w:color="auto" w:sz="4" w:space="1"/>
        <w:bottom w:val="single" w:color="auto" w:sz="4" w:space="1"/>
      </w:pBdr>
      <w:shd w:val="clear" w:color="auto" w:fill="F2DBDB" w:themeFill="accent2" w:themeFillTint="33"/>
    </w:pPr>
  </w:style>
  <w:style w:type="paragraph" w:customStyle="1" w:styleId="242">
    <w:name w:val="UnnumScheme"/>
    <w:basedOn w:val="1"/>
    <w:qFormat/>
    <w:uiPriority w:val="0"/>
    <w:pPr>
      <w:pBdr>
        <w:top w:val="single" w:color="auto" w:sz="4" w:space="1"/>
        <w:bottom w:val="single" w:color="auto" w:sz="4" w:space="1"/>
      </w:pBdr>
      <w:shd w:val="clear" w:color="auto" w:fill="DBE5F1" w:themeFill="accent1" w:themeFillTint="33"/>
    </w:pPr>
  </w:style>
  <w:style w:type="paragraph" w:customStyle="1" w:styleId="243">
    <w:name w:val="Reference"/>
    <w:basedOn w:val="1"/>
    <w:qFormat/>
    <w:uiPriority w:val="0"/>
  </w:style>
  <w:style w:type="paragraph" w:customStyle="1" w:styleId="244">
    <w:name w:val="Bib_entry"/>
    <w:autoRedefine/>
    <w:qFormat/>
    <w:uiPriority w:val="0"/>
    <w:pPr>
      <w:ind w:left="300" w:hanging="300"/>
      <w:jc w:val="both"/>
    </w:pPr>
    <w:rPr>
      <w:rFonts w:ascii="Linux Libertine" w:hAnsi="Linux Libertine" w:cs="Linux Libertine" w:eastAsiaTheme="minorHAnsi"/>
      <w:sz w:val="14"/>
      <w:szCs w:val="22"/>
      <w:lang w:val="en-US" w:eastAsia="en-US" w:bidi="ar-SA"/>
    </w:rPr>
  </w:style>
  <w:style w:type="paragraph" w:customStyle="1" w:styleId="245">
    <w:name w:val="ListStart"/>
    <w:basedOn w:val="1"/>
    <w:qFormat/>
    <w:uiPriority w:val="0"/>
  </w:style>
  <w:style w:type="paragraph" w:customStyle="1" w:styleId="246">
    <w:name w:val="ListEnd"/>
    <w:basedOn w:val="1"/>
    <w:qFormat/>
    <w:uiPriority w:val="0"/>
  </w:style>
  <w:style w:type="paragraph" w:customStyle="1" w:styleId="247">
    <w:name w:val="AbbreviationHead"/>
    <w:basedOn w:val="186"/>
    <w:qFormat/>
    <w:uiPriority w:val="0"/>
  </w:style>
  <w:style w:type="paragraph" w:customStyle="1" w:styleId="248">
    <w:name w:val="GraphAbstract"/>
    <w:basedOn w:val="1"/>
    <w:qFormat/>
    <w:uiPriority w:val="0"/>
  </w:style>
  <w:style w:type="paragraph" w:customStyle="1" w:styleId="249">
    <w:name w:val="Epigraph"/>
    <w:basedOn w:val="1"/>
    <w:autoRedefine/>
    <w:qFormat/>
    <w:uiPriority w:val="0"/>
    <w:pPr>
      <w:ind w:left="720"/>
    </w:pPr>
    <w:rPr>
      <w:iCs/>
      <w:color w:val="604A7B" w:themeColor="accent4" w:themeShade="BF"/>
    </w:rPr>
  </w:style>
  <w:style w:type="paragraph" w:customStyle="1" w:styleId="250">
    <w:name w:val="Dedication"/>
    <w:basedOn w:val="189"/>
    <w:autoRedefine/>
    <w:qFormat/>
    <w:uiPriority w:val="0"/>
    <w:rPr>
      <w:color w:val="953735" w:themeColor="accent2" w:themeShade="BF"/>
    </w:rPr>
  </w:style>
  <w:style w:type="paragraph" w:customStyle="1" w:styleId="251">
    <w:name w:val="Conflictof Interest"/>
    <w:basedOn w:val="189"/>
    <w:autoRedefine/>
    <w:qFormat/>
    <w:uiPriority w:val="0"/>
    <w:rPr>
      <w:sz w:val="22"/>
    </w:rPr>
  </w:style>
  <w:style w:type="paragraph" w:customStyle="1" w:styleId="252">
    <w:name w:val="FloatQuote"/>
    <w:basedOn w:val="189"/>
    <w:qFormat/>
    <w:uiPriority w:val="0"/>
    <w:pPr>
      <w:shd w:val="clear" w:color="auto" w:fill="FDE9D9" w:themeFill="accent6" w:themeFillTint="33"/>
      <w:ind w:left="1134" w:right="1134" w:firstLine="0"/>
      <w:jc w:val="both"/>
    </w:pPr>
  </w:style>
  <w:style w:type="paragraph" w:customStyle="1" w:styleId="253">
    <w:name w:val="PullQuote"/>
    <w:basedOn w:val="189"/>
    <w:qFormat/>
    <w:uiPriority w:val="0"/>
    <w:pPr>
      <w:shd w:val="clear" w:color="auto" w:fill="EAF1DD" w:themeFill="accent3" w:themeFillTint="33"/>
      <w:ind w:left="1134" w:right="1134" w:firstLine="0"/>
      <w:jc w:val="both"/>
    </w:pPr>
  </w:style>
  <w:style w:type="paragraph" w:customStyle="1" w:styleId="254">
    <w:name w:val="TableFootTitle"/>
    <w:basedOn w:val="171"/>
    <w:autoRedefine/>
    <w:qFormat/>
    <w:uiPriority w:val="0"/>
    <w:rPr>
      <w:sz w:val="22"/>
    </w:rPr>
  </w:style>
  <w:style w:type="character" w:customStyle="1" w:styleId="255">
    <w:name w:val="GrantNumber"/>
    <w:basedOn w:val="256"/>
    <w:qFormat/>
    <w:uiPriority w:val="1"/>
    <w:rPr>
      <w:color w:val="9900FF"/>
    </w:rPr>
  </w:style>
  <w:style w:type="character" w:customStyle="1" w:styleId="256">
    <w:name w:val="FundingNumber"/>
    <w:basedOn w:val="11"/>
    <w:qFormat/>
    <w:uiPriority w:val="1"/>
    <w:rPr>
      <w:color w:val="9900FF"/>
    </w:rPr>
  </w:style>
  <w:style w:type="character" w:customStyle="1" w:styleId="257">
    <w:name w:val="GrantSponser"/>
    <w:basedOn w:val="258"/>
    <w:qFormat/>
    <w:uiPriority w:val="1"/>
    <w:rPr>
      <w:color w:val="666699"/>
    </w:rPr>
  </w:style>
  <w:style w:type="character" w:customStyle="1" w:styleId="258">
    <w:name w:val="FundingAgency"/>
    <w:basedOn w:val="11"/>
    <w:qFormat/>
    <w:uiPriority w:val="1"/>
    <w:rPr>
      <w:color w:val="FF0000"/>
    </w:rPr>
  </w:style>
  <w:style w:type="paragraph" w:customStyle="1" w:styleId="259">
    <w:name w:val="SuppHead"/>
    <w:basedOn w:val="118"/>
    <w:qFormat/>
    <w:uiPriority w:val="0"/>
  </w:style>
  <w:style w:type="paragraph" w:customStyle="1" w:styleId="260">
    <w:name w:val="SuppInfo"/>
    <w:basedOn w:val="189"/>
    <w:qFormat/>
    <w:uiPriority w:val="0"/>
  </w:style>
  <w:style w:type="paragraph" w:customStyle="1" w:styleId="261">
    <w:name w:val="SuppMedia"/>
    <w:basedOn w:val="189"/>
    <w:qFormat/>
    <w:uiPriority w:val="0"/>
  </w:style>
  <w:style w:type="paragraph" w:customStyle="1" w:styleId="262">
    <w:name w:val="AdditionalInfoHead"/>
    <w:basedOn w:val="118"/>
    <w:qFormat/>
    <w:uiPriority w:val="0"/>
  </w:style>
  <w:style w:type="paragraph" w:customStyle="1" w:styleId="263">
    <w:name w:val="AdditionalInfo"/>
    <w:basedOn w:val="189"/>
    <w:qFormat/>
    <w:uiPriority w:val="0"/>
  </w:style>
  <w:style w:type="paragraph" w:customStyle="1" w:styleId="264">
    <w:name w:val="Feature"/>
    <w:basedOn w:val="153"/>
    <w:qFormat/>
    <w:uiPriority w:val="0"/>
  </w:style>
  <w:style w:type="paragraph" w:customStyle="1" w:styleId="265">
    <w:name w:val="AltTitle"/>
    <w:basedOn w:val="124"/>
    <w:qFormat/>
    <w:uiPriority w:val="0"/>
  </w:style>
  <w:style w:type="paragraph" w:customStyle="1" w:styleId="266">
    <w:name w:val="AltSubTitle"/>
    <w:basedOn w:val="85"/>
    <w:qFormat/>
    <w:uiPriority w:val="0"/>
  </w:style>
  <w:style w:type="paragraph" w:customStyle="1" w:styleId="267">
    <w:name w:val="SelfCitation"/>
    <w:basedOn w:val="189"/>
    <w:qFormat/>
    <w:uiPriority w:val="0"/>
  </w:style>
  <w:style w:type="character" w:customStyle="1" w:styleId="268">
    <w:name w:val="Subtitle Char1"/>
    <w:basedOn w:val="11"/>
    <w:link w:val="85"/>
    <w:uiPriority w:val="11"/>
    <w:rPr>
      <w:rFonts w:ascii="Linux Biolinum" w:hAnsi="Linux Biolinum" w:eastAsiaTheme="majorEastAsia" w:cstheme="majorBidi"/>
      <w:iCs/>
      <w:sz w:val="24"/>
      <w:szCs w:val="24"/>
      <w:lang w:val="en-US" w:eastAsia="en-US"/>
    </w:rPr>
  </w:style>
  <w:style w:type="character" w:customStyle="1" w:styleId="269">
    <w:name w:val="ListTitle"/>
    <w:basedOn w:val="183"/>
    <w:qFormat/>
    <w:uiPriority w:val="1"/>
    <w:rPr>
      <w:rFonts w:ascii="Linux Biolinum" w:hAnsi="Linux Biolinum"/>
      <w:b/>
      <w:color w:val="auto"/>
      <w:sz w:val="18"/>
    </w:rPr>
  </w:style>
  <w:style w:type="character" w:customStyle="1" w:styleId="270">
    <w:name w:val="Isource"/>
    <w:basedOn w:val="269"/>
    <w:qFormat/>
    <w:uiPriority w:val="1"/>
    <w:rPr>
      <w:rFonts w:ascii="Linux Biolinum" w:hAnsi="Linux Biolinum"/>
      <w:color w:val="C0504D" w:themeColor="accent2"/>
      <w:sz w:val="18"/>
      <w14:textFill>
        <w14:solidFill>
          <w14:schemeClr w14:val="accent2"/>
        </w14:solidFill>
      </w14:textFill>
    </w:rPr>
  </w:style>
  <w:style w:type="paragraph" w:customStyle="1" w:styleId="271">
    <w:name w:val="FigSource"/>
    <w:basedOn w:val="1"/>
    <w:qFormat/>
    <w:uiPriority w:val="0"/>
  </w:style>
  <w:style w:type="paragraph" w:customStyle="1" w:styleId="272">
    <w:name w:val="Copyright"/>
    <w:basedOn w:val="1"/>
    <w:qFormat/>
    <w:uiPriority w:val="0"/>
  </w:style>
  <w:style w:type="paragraph" w:customStyle="1" w:styleId="273">
    <w:name w:val="InlineSupp"/>
    <w:basedOn w:val="1"/>
    <w:qFormat/>
    <w:uiPriority w:val="0"/>
  </w:style>
  <w:style w:type="paragraph" w:customStyle="1" w:styleId="274">
    <w:name w:val="SidebarQuote"/>
    <w:basedOn w:val="1"/>
    <w:qFormat/>
    <w:uiPriority w:val="0"/>
  </w:style>
  <w:style w:type="character" w:customStyle="1" w:styleId="275">
    <w:name w:val="AltName"/>
    <w:basedOn w:val="11"/>
    <w:qFormat/>
    <w:uiPriority w:val="1"/>
    <w:rPr>
      <w:color w:val="403152" w:themeColor="accent4" w:themeShade="80"/>
    </w:rPr>
  </w:style>
  <w:style w:type="paragraph" w:customStyle="1" w:styleId="276">
    <w:name w:val="StereoChemComp"/>
    <w:basedOn w:val="1"/>
    <w:qFormat/>
    <w:uiPriority w:val="0"/>
  </w:style>
  <w:style w:type="paragraph" w:customStyle="1" w:styleId="277">
    <w:name w:val="StereoChemForm"/>
    <w:basedOn w:val="1"/>
    <w:qFormat/>
    <w:uiPriority w:val="0"/>
  </w:style>
  <w:style w:type="paragraph" w:customStyle="1" w:styleId="278">
    <w:name w:val="StereoChemInfo"/>
    <w:basedOn w:val="1"/>
    <w:qFormat/>
    <w:uiPriority w:val="0"/>
  </w:style>
  <w:style w:type="paragraph" w:customStyle="1" w:styleId="279">
    <w:name w:val="MTDisplayEquation"/>
    <w:basedOn w:val="1"/>
    <w:next w:val="1"/>
    <w:link w:val="280"/>
    <w:uiPriority w:val="0"/>
    <w:pPr>
      <w:tabs>
        <w:tab w:val="center" w:pos="4820"/>
        <w:tab w:val="right" w:pos="9640"/>
      </w:tabs>
      <w:spacing w:line="480" w:lineRule="auto"/>
    </w:pPr>
  </w:style>
  <w:style w:type="character" w:customStyle="1" w:styleId="280">
    <w:name w:val="MTDisplayEquation Char"/>
    <w:basedOn w:val="11"/>
    <w:link w:val="279"/>
    <w:uiPriority w:val="0"/>
    <w:rPr>
      <w:rFonts w:asciiTheme="minorHAnsi" w:hAnsiTheme="minorHAnsi" w:eastAsiaTheme="minorHAnsi" w:cstheme="minorBidi"/>
      <w:sz w:val="22"/>
      <w:szCs w:val="22"/>
      <w:lang w:val="en-US" w:eastAsia="en-US"/>
    </w:rPr>
  </w:style>
  <w:style w:type="character" w:customStyle="1" w:styleId="281">
    <w:name w:val="MTConvertedEquation"/>
    <w:basedOn w:val="11"/>
    <w:uiPriority w:val="0"/>
    <w:rPr>
      <w:sz w:val="28"/>
      <w:szCs w:val="28"/>
    </w:rPr>
  </w:style>
  <w:style w:type="character" w:customStyle="1" w:styleId="282">
    <w:name w:val="Footnote Text Char"/>
    <w:basedOn w:val="11"/>
    <w:link w:val="39"/>
    <w:uiPriority w:val="0"/>
    <w:rPr>
      <w:rFonts w:ascii="Linux Libertine" w:hAnsi="Linux Libertine" w:eastAsiaTheme="minorHAnsi" w:cstheme="minorBidi"/>
      <w:sz w:val="14"/>
      <w:szCs w:val="22"/>
      <w:lang w:val="en-US" w:eastAsia="en-US"/>
    </w:rPr>
  </w:style>
  <w:style w:type="paragraph" w:customStyle="1" w:styleId="283">
    <w:name w:val="SIGPLAN Basic"/>
    <w:uiPriority w:val="0"/>
    <w:pPr>
      <w:spacing w:line="200" w:lineRule="exact"/>
    </w:pPr>
    <w:rPr>
      <w:rFonts w:ascii="Times New Roman" w:hAnsi="Times New Roman" w:eastAsia="Times New Roman" w:cs="Times New Roman"/>
      <w:sz w:val="18"/>
      <w:lang w:val="en-US" w:eastAsia="en-US" w:bidi="ar-SA"/>
    </w:rPr>
  </w:style>
  <w:style w:type="paragraph" w:customStyle="1" w:styleId="284">
    <w:name w:val="SIGPLAN Section heading"/>
    <w:basedOn w:val="283"/>
    <w:next w:val="285"/>
    <w:uiPriority w:val="0"/>
    <w:pPr>
      <w:keepNext/>
      <w:numPr>
        <w:ilvl w:val="0"/>
        <w:numId w:val="13"/>
      </w:numPr>
      <w:suppressAutoHyphens/>
      <w:spacing w:before="120" w:after="100" w:line="260" w:lineRule="exact"/>
      <w:outlineLvl w:val="0"/>
    </w:pPr>
    <w:rPr>
      <w:b/>
      <w:sz w:val="22"/>
    </w:rPr>
  </w:style>
  <w:style w:type="paragraph" w:customStyle="1" w:styleId="285">
    <w:name w:val="SIGPLAN Paragraph 1"/>
    <w:basedOn w:val="283"/>
    <w:next w:val="286"/>
    <w:uiPriority w:val="0"/>
    <w:pPr>
      <w:jc w:val="both"/>
    </w:pPr>
  </w:style>
  <w:style w:type="paragraph" w:customStyle="1" w:styleId="286">
    <w:name w:val="SIGPLAN Paragraph"/>
    <w:basedOn w:val="285"/>
    <w:uiPriority w:val="0"/>
    <w:pPr>
      <w:ind w:firstLine="240"/>
    </w:pPr>
  </w:style>
  <w:style w:type="paragraph" w:customStyle="1" w:styleId="287">
    <w:name w:val="SIGPLAN Acknowledgments heading"/>
    <w:basedOn w:val="284"/>
    <w:next w:val="285"/>
    <w:uiPriority w:val="0"/>
    <w:pPr>
      <w:numPr>
        <w:ilvl w:val="0"/>
        <w:numId w:val="14"/>
      </w:numPr>
    </w:pPr>
  </w:style>
  <w:style w:type="paragraph" w:customStyle="1" w:styleId="288">
    <w:name w:val="SIGPLAN Abstract heading"/>
    <w:basedOn w:val="287"/>
    <w:next w:val="285"/>
    <w:uiPriority w:val="0"/>
    <w:pPr>
      <w:numPr>
        <w:ilvl w:val="0"/>
        <w:numId w:val="15"/>
      </w:numPr>
      <w:spacing w:before="0" w:line="240" w:lineRule="exact"/>
    </w:pPr>
  </w:style>
  <w:style w:type="paragraph" w:customStyle="1" w:styleId="289">
    <w:name w:val="SIGPLAN Appendix heading"/>
    <w:basedOn w:val="284"/>
    <w:next w:val="285"/>
    <w:uiPriority w:val="0"/>
    <w:pPr>
      <w:numPr>
        <w:ilvl w:val="0"/>
        <w:numId w:val="16"/>
      </w:numPr>
    </w:pPr>
  </w:style>
  <w:style w:type="paragraph" w:customStyle="1" w:styleId="290">
    <w:name w:val="SIGPLAN Author name"/>
    <w:basedOn w:val="1"/>
    <w:next w:val="291"/>
    <w:uiPriority w:val="0"/>
    <w:pPr>
      <w:suppressAutoHyphens/>
      <w:spacing w:after="20" w:line="260" w:lineRule="exact"/>
      <w:jc w:val="center"/>
    </w:pPr>
  </w:style>
  <w:style w:type="paragraph" w:customStyle="1" w:styleId="291">
    <w:name w:val="SIGPLAN Author affiliation"/>
    <w:basedOn w:val="290"/>
    <w:next w:val="292"/>
    <w:uiPriority w:val="0"/>
    <w:pPr>
      <w:spacing w:before="100" w:after="0" w:line="200" w:lineRule="exact"/>
      <w:contextualSpacing/>
    </w:pPr>
    <w:rPr>
      <w:szCs w:val="18"/>
    </w:rPr>
  </w:style>
  <w:style w:type="paragraph" w:customStyle="1" w:styleId="292">
    <w:name w:val="SIGPLAN Author email"/>
    <w:basedOn w:val="291"/>
    <w:next w:val="283"/>
    <w:uiPriority w:val="0"/>
    <w:pPr>
      <w:spacing w:before="40"/>
      <w:contextualSpacing w:val="0"/>
    </w:pPr>
    <w:rPr>
      <w:rFonts w:ascii="Trebuchet MS" w:hAnsi="Trebuchet MS"/>
      <w:sz w:val="16"/>
    </w:rPr>
  </w:style>
  <w:style w:type="character" w:customStyle="1" w:styleId="293">
    <w:name w:val="SIGPLAN Code"/>
    <w:basedOn w:val="11"/>
    <w:uiPriority w:val="0"/>
    <w:rPr>
      <w:rFonts w:ascii="Lucida Console" w:hAnsi="Lucida Console"/>
      <w:sz w:val="16"/>
    </w:rPr>
  </w:style>
  <w:style w:type="character" w:customStyle="1" w:styleId="294">
    <w:name w:val="SIGPLAN Computer"/>
    <w:basedOn w:val="11"/>
    <w:uiPriority w:val="0"/>
    <w:rPr>
      <w:rFonts w:ascii="Trebuchet MS" w:hAnsi="Trebuchet MS"/>
      <w:sz w:val="16"/>
    </w:rPr>
  </w:style>
  <w:style w:type="paragraph" w:customStyle="1" w:styleId="295">
    <w:name w:val="SIGPLAN Copyright notice"/>
    <w:basedOn w:val="283"/>
    <w:uiPriority w:val="0"/>
    <w:pPr>
      <w:suppressAutoHyphens/>
      <w:spacing w:line="160" w:lineRule="exact"/>
      <w:jc w:val="both"/>
    </w:pPr>
    <w:rPr>
      <w:sz w:val="14"/>
    </w:rPr>
  </w:style>
  <w:style w:type="character" w:customStyle="1" w:styleId="296">
    <w:name w:val="SIGPLAN Emphasize"/>
    <w:uiPriority w:val="0"/>
    <w:rPr>
      <w:i/>
    </w:rPr>
  </w:style>
  <w:style w:type="paragraph" w:customStyle="1" w:styleId="297">
    <w:name w:val="SIGPLAN Enunciation"/>
    <w:basedOn w:val="285"/>
    <w:next w:val="285"/>
    <w:uiPriority w:val="0"/>
    <w:pPr>
      <w:spacing w:before="140" w:after="140"/>
    </w:pPr>
  </w:style>
  <w:style w:type="character" w:customStyle="1" w:styleId="298">
    <w:name w:val="SIGPLAN Enunciation caption"/>
    <w:basedOn w:val="11"/>
    <w:uiPriority w:val="0"/>
    <w:rPr>
      <w:smallCaps/>
    </w:rPr>
  </w:style>
  <w:style w:type="paragraph" w:customStyle="1" w:styleId="299">
    <w:name w:val="SIGPLAN Equation"/>
    <w:basedOn w:val="285"/>
    <w:next w:val="285"/>
    <w:uiPriority w:val="0"/>
    <w:pPr>
      <w:tabs>
        <w:tab w:val="center" w:pos="2400"/>
        <w:tab w:val="right" w:pos="4800"/>
      </w:tabs>
      <w:spacing w:before="100" w:after="100"/>
      <w:contextualSpacing/>
      <w:jc w:val="center"/>
    </w:pPr>
  </w:style>
  <w:style w:type="paragraph" w:customStyle="1" w:styleId="300">
    <w:name w:val="SIGPLAN Equation number"/>
    <w:basedOn w:val="299"/>
    <w:uiPriority w:val="0"/>
    <w:pPr>
      <w:jc w:val="right"/>
    </w:pPr>
  </w:style>
  <w:style w:type="paragraph" w:customStyle="1" w:styleId="301">
    <w:name w:val="SIGPLAN Figure caption"/>
    <w:basedOn w:val="285"/>
    <w:uiPriority w:val="0"/>
    <w:pPr>
      <w:spacing w:before="20"/>
      <w:jc w:val="left"/>
    </w:pPr>
  </w:style>
  <w:style w:type="paragraph" w:customStyle="1" w:styleId="302">
    <w:name w:val="SIGPLAN List paragraph"/>
    <w:basedOn w:val="285"/>
    <w:uiPriority w:val="0"/>
    <w:pPr>
      <w:spacing w:before="80" w:after="80"/>
      <w:ind w:left="260"/>
    </w:pPr>
  </w:style>
  <w:style w:type="paragraph" w:customStyle="1" w:styleId="303">
    <w:name w:val="SIGPLAN List item"/>
    <w:basedOn w:val="302"/>
    <w:uiPriority w:val="0"/>
    <w:pPr>
      <w:ind w:left="0"/>
    </w:pPr>
  </w:style>
  <w:style w:type="character" w:customStyle="1" w:styleId="304">
    <w:name w:val="SIGPLAN Paragraph heading"/>
    <w:uiPriority w:val="0"/>
    <w:rPr>
      <w:b/>
      <w:i/>
    </w:rPr>
  </w:style>
  <w:style w:type="paragraph" w:customStyle="1" w:styleId="305">
    <w:name w:val="SIGPLAN Paragraph/Subparagraph heading"/>
    <w:basedOn w:val="285"/>
    <w:next w:val="286"/>
    <w:uiPriority w:val="0"/>
    <w:pPr>
      <w:spacing w:before="140"/>
      <w:outlineLvl w:val="3"/>
    </w:pPr>
  </w:style>
  <w:style w:type="paragraph" w:customStyle="1" w:styleId="306">
    <w:name w:val="SIGPLAN Reference"/>
    <w:basedOn w:val="285"/>
    <w:uiPriority w:val="0"/>
    <w:pPr>
      <w:spacing w:after="80" w:line="180" w:lineRule="exact"/>
      <w:ind w:left="340" w:hanging="340"/>
    </w:pPr>
    <w:rPr>
      <w:sz w:val="16"/>
    </w:rPr>
  </w:style>
  <w:style w:type="paragraph" w:customStyle="1" w:styleId="307">
    <w:name w:val="SIGPLAN References heading"/>
    <w:basedOn w:val="287"/>
    <w:next w:val="306"/>
    <w:uiPriority w:val="0"/>
    <w:pPr>
      <w:numPr>
        <w:numId w:val="17"/>
      </w:numPr>
    </w:pPr>
  </w:style>
  <w:style w:type="character" w:customStyle="1" w:styleId="308">
    <w:name w:val="SIGPLAN Subparagraph heading"/>
    <w:uiPriority w:val="0"/>
    <w:rPr>
      <w:i/>
    </w:rPr>
  </w:style>
  <w:style w:type="paragraph" w:customStyle="1" w:styleId="309">
    <w:name w:val="SIGPLAN Subsection heading"/>
    <w:basedOn w:val="284"/>
    <w:next w:val="285"/>
    <w:uiPriority w:val="0"/>
    <w:pPr>
      <w:numPr>
        <w:numId w:val="0"/>
      </w:numPr>
      <w:spacing w:before="180" w:line="200" w:lineRule="exact"/>
      <w:outlineLvl w:val="1"/>
    </w:pPr>
    <w:rPr>
      <w:sz w:val="18"/>
    </w:rPr>
  </w:style>
  <w:style w:type="paragraph" w:customStyle="1" w:styleId="310">
    <w:name w:val="SIGPLAN Sub-subsection heading"/>
    <w:basedOn w:val="309"/>
    <w:next w:val="285"/>
    <w:uiPriority w:val="0"/>
    <w:pPr>
      <w:outlineLvl w:val="2"/>
    </w:pPr>
  </w:style>
  <w:style w:type="paragraph" w:customStyle="1" w:styleId="311">
    <w:name w:val="SIGPLAN Title"/>
    <w:basedOn w:val="283"/>
    <w:uiPriority w:val="0"/>
    <w:pPr>
      <w:suppressAutoHyphens/>
      <w:spacing w:line="400" w:lineRule="exact"/>
      <w:jc w:val="center"/>
    </w:pPr>
    <w:rPr>
      <w:b/>
      <w:sz w:val="36"/>
    </w:rPr>
  </w:style>
  <w:style w:type="paragraph" w:customStyle="1" w:styleId="312">
    <w:name w:val="SIGPLAN Subtitle"/>
    <w:basedOn w:val="311"/>
    <w:next w:val="283"/>
    <w:uiPriority w:val="0"/>
    <w:pPr>
      <w:spacing w:before="120" w:line="360" w:lineRule="exact"/>
    </w:pPr>
    <w:rPr>
      <w:sz w:val="28"/>
    </w:rPr>
  </w:style>
  <w:style w:type="paragraph" w:customStyle="1" w:styleId="313">
    <w:name w:val="SIGPLAN Table caption"/>
    <w:basedOn w:val="301"/>
    <w:uiPriority w:val="0"/>
    <w:pPr>
      <w:spacing w:before="0" w:after="20"/>
    </w:pPr>
  </w:style>
  <w:style w:type="paragraph" w:customStyle="1" w:styleId="314">
    <w:name w:val="Address"/>
    <w:uiPriority w:val="0"/>
    <w:pPr>
      <w:spacing w:before="240" w:after="240" w:line="560" w:lineRule="exact"/>
      <w:ind w:left="720" w:right="720"/>
      <w:contextualSpacing/>
    </w:pPr>
    <w:rPr>
      <w:rFonts w:ascii="Cambria Math" w:hAnsi="Cambria Math" w:eastAsia="Times New Roman" w:cs="Times New Roman"/>
      <w:color w:val="244061"/>
      <w:sz w:val="24"/>
      <w:lang w:val="en-US" w:eastAsia="en-US" w:bidi="ar-SA"/>
    </w:rPr>
  </w:style>
  <w:style w:type="paragraph" w:customStyle="1" w:styleId="315">
    <w:name w:val="Algorithm"/>
    <w:basedOn w:val="1"/>
    <w:qFormat/>
    <w:uiPriority w:val="0"/>
    <w:pPr>
      <w:spacing w:line="240" w:lineRule="auto"/>
    </w:pPr>
  </w:style>
  <w:style w:type="paragraph" w:customStyle="1" w:styleId="316">
    <w:name w:val="Annotation"/>
    <w:basedOn w:val="1"/>
    <w:qFormat/>
    <w:uiPriority w:val="0"/>
    <w:rPr>
      <w:sz w:val="20"/>
    </w:rPr>
  </w:style>
  <w:style w:type="paragraph" w:customStyle="1" w:styleId="317">
    <w:name w:val="Answer"/>
    <w:qFormat/>
    <w:uiPriority w:val="0"/>
    <w:pPr>
      <w:tabs>
        <w:tab w:val="left" w:pos="720"/>
      </w:tabs>
      <w:spacing w:line="560" w:lineRule="exact"/>
      <w:ind w:left="720" w:hanging="720"/>
      <w:contextualSpacing/>
    </w:pPr>
    <w:rPr>
      <w:rFonts w:ascii="Cambria Math" w:hAnsi="Cambria Math" w:eastAsia="Times New Roman" w:cs="Times New Roman"/>
      <w:color w:val="8B4552"/>
      <w:sz w:val="24"/>
      <w:lang w:val="en-US" w:eastAsia="en-US" w:bidi="ar-SA"/>
    </w:rPr>
  </w:style>
  <w:style w:type="paragraph" w:customStyle="1" w:styleId="318">
    <w:name w:val="AppendixNumber"/>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19">
    <w:name w:val="Assessment"/>
    <w:qFormat/>
    <w:uiPriority w:val="0"/>
    <w:pPr>
      <w:pBdr>
        <w:top w:val="wave" w:color="auto" w:sz="6" w:space="8"/>
        <w:bottom w:val="wave" w:color="auto" w:sz="6" w:space="12"/>
      </w:pBdr>
      <w:spacing w:before="120" w:after="120" w:line="280" w:lineRule="exact"/>
      <w:jc w:val="center"/>
    </w:pPr>
    <w:rPr>
      <w:rFonts w:ascii="Arial Unicode MS" w:hAnsi="Arial Unicode MS" w:eastAsia="Arial Unicode MS" w:cs="Times New Roman"/>
      <w:color w:val="FF0000"/>
      <w:sz w:val="24"/>
      <w:lang w:val="en-US" w:eastAsia="en-US" w:bidi="ar-SA"/>
    </w:rPr>
  </w:style>
  <w:style w:type="paragraph" w:customStyle="1" w:styleId="320">
    <w:name w:val="AuthInfo"/>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21">
    <w:name w:val="AuthorBioHead"/>
    <w:qFormat/>
    <w:uiPriority w:val="0"/>
    <w:pPr>
      <w:spacing w:after="200" w:line="276" w:lineRule="auto"/>
    </w:pPr>
    <w:rPr>
      <w:rFonts w:ascii="Times New Roman" w:hAnsi="Times New Roman" w:eastAsiaTheme="minorHAnsi" w:cstheme="minorBidi"/>
      <w:sz w:val="28"/>
      <w:szCs w:val="22"/>
      <w:lang w:val="en-US" w:eastAsia="en-US" w:bidi="ar-SA"/>
    </w:rPr>
  </w:style>
  <w:style w:type="paragraph" w:customStyle="1" w:styleId="322">
    <w:name w:val="Bib_LaTex"/>
    <w:qFormat/>
    <w:uiPriority w:val="0"/>
    <w:pPr>
      <w:spacing w:after="200" w:line="276" w:lineRule="auto"/>
    </w:pPr>
    <w:rPr>
      <w:rFonts w:ascii="Times New Roman" w:hAnsi="Times New Roman" w:eastAsiaTheme="minorHAnsi" w:cstheme="minorBidi"/>
      <w:sz w:val="22"/>
      <w:szCs w:val="22"/>
      <w:lang w:val="en-US" w:eastAsia="en-US" w:bidi="ar-SA"/>
    </w:rPr>
  </w:style>
  <w:style w:type="paragraph" w:customStyle="1" w:styleId="323">
    <w:name w:val="Blurb"/>
    <w:basedOn w:val="1"/>
    <w:qFormat/>
    <w:uiPriority w:val="0"/>
    <w:pPr>
      <w:spacing w:after="240" w:line="360" w:lineRule="exact"/>
      <w:ind w:left="1440" w:right="1440"/>
    </w:pPr>
    <w:rPr>
      <w:rFonts w:ascii="Arial Unicode MS" w:hAnsi="Arial Unicode MS" w:eastAsia="Times New Roman" w:cs="Times New Roman"/>
      <w:sz w:val="24"/>
      <w:szCs w:val="20"/>
      <w:lang w:val="en-GB"/>
    </w:rPr>
  </w:style>
  <w:style w:type="character" w:customStyle="1" w:styleId="324">
    <w:name w:val="BookSeries"/>
    <w:uiPriority w:val="1"/>
  </w:style>
  <w:style w:type="paragraph" w:customStyle="1" w:styleId="325">
    <w:name w:val="BoxHead1"/>
    <w:basedOn w:val="143"/>
    <w:qFormat/>
    <w:uiPriority w:val="0"/>
  </w:style>
  <w:style w:type="paragraph" w:customStyle="1" w:styleId="326">
    <w:name w:val="BoxHead2"/>
    <w:basedOn w:val="144"/>
    <w:qFormat/>
    <w:uiPriority w:val="0"/>
  </w:style>
  <w:style w:type="paragraph" w:customStyle="1" w:styleId="327">
    <w:name w:val="BoxHead3"/>
    <w:basedOn w:val="145"/>
    <w:qFormat/>
    <w:uiPriority w:val="0"/>
  </w:style>
  <w:style w:type="paragraph" w:customStyle="1" w:styleId="328">
    <w:name w:val="BoxKeyword"/>
    <w:autoRedefine/>
    <w:qFormat/>
    <w:uiPriority w:val="0"/>
    <w:pPr>
      <w:spacing w:after="200" w:line="276" w:lineRule="auto"/>
    </w:pPr>
    <w:rPr>
      <w:rFonts w:ascii="Times New Roman" w:hAnsi="Times New Roman" w:eastAsiaTheme="minorHAnsi" w:cstheme="minorBidi"/>
      <w:sz w:val="24"/>
      <w:szCs w:val="22"/>
      <w:lang w:val="en-US" w:eastAsia="en-US" w:bidi="ar-SA"/>
    </w:rPr>
  </w:style>
  <w:style w:type="paragraph" w:customStyle="1" w:styleId="329">
    <w:name w:val="Break"/>
    <w:basedOn w:val="1"/>
    <w:qFormat/>
    <w:uiPriority w:val="0"/>
    <w:pPr>
      <w:shd w:val="thinReverseDiagStripe" w:color="auto" w:fill="auto"/>
      <w:spacing w:after="120" w:line="560" w:lineRule="exact"/>
      <w:jc w:val="center"/>
    </w:pPr>
    <w:rPr>
      <w:rFonts w:ascii="Cambria Math" w:hAnsi="Cambria Math" w:eastAsia="Times New Roman" w:cs="Times New Roman"/>
      <w:sz w:val="24"/>
      <w:szCs w:val="20"/>
    </w:rPr>
  </w:style>
  <w:style w:type="paragraph" w:customStyle="1" w:styleId="330">
    <w:name w:val="ChapterBegin"/>
    <w:basedOn w:val="1"/>
    <w:qFormat/>
    <w:uiPriority w:val="0"/>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31">
    <w:name w:val="ChapterEnd"/>
    <w:basedOn w:val="1"/>
    <w:qFormat/>
    <w:uiPriority w:val="0"/>
    <w:pPr>
      <w:pBdr>
        <w:left w:val="thinThickSmallGap" w:color="auto" w:sz="24" w:space="4"/>
        <w:bottom w:val="thickThinSmallGap" w:color="auto" w:sz="24" w:space="1"/>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32">
    <w:name w:val="ChapterNumber"/>
    <w:basedOn w:val="1"/>
    <w:next w:val="1"/>
    <w:uiPriority w:val="0"/>
    <w:pPr>
      <w:keepNext/>
      <w:keepLines/>
      <w:widowControl w:val="0"/>
      <w:spacing w:before="360" w:after="120" w:line="560" w:lineRule="exact"/>
    </w:pPr>
    <w:rPr>
      <w:rFonts w:ascii="Arial Unicode MS" w:hAnsi="Arial Unicode MS" w:eastAsia="Times New Roman" w:cs="Times New Roman"/>
      <w:b/>
      <w:i/>
      <w:sz w:val="36"/>
      <w:szCs w:val="20"/>
    </w:rPr>
  </w:style>
  <w:style w:type="paragraph" w:customStyle="1" w:styleId="333">
    <w:name w:val="ChapterTitle"/>
    <w:basedOn w:val="332"/>
    <w:uiPriority w:val="0"/>
    <w:pPr>
      <w:jc w:val="left"/>
    </w:pPr>
    <w:rPr>
      <w:i w:val="0"/>
      <w:sz w:val="40"/>
    </w:rPr>
  </w:style>
  <w:style w:type="paragraph" w:customStyle="1" w:styleId="334">
    <w:name w:val="ChapterSubTitle"/>
    <w:basedOn w:val="333"/>
    <w:next w:val="1"/>
    <w:uiPriority w:val="0"/>
    <w:pPr>
      <w:spacing w:before="0"/>
    </w:pPr>
    <w:rPr>
      <w:b w:val="0"/>
      <w:i/>
      <w:sz w:val="36"/>
    </w:rPr>
  </w:style>
  <w:style w:type="paragraph" w:customStyle="1" w:styleId="335">
    <w:name w:val="ChemFormula"/>
    <w:basedOn w:val="1"/>
    <w:qFormat/>
    <w:uiPriority w:val="0"/>
  </w:style>
  <w:style w:type="paragraph" w:customStyle="1" w:styleId="336">
    <w:name w:val="ChemFormulaUnnum"/>
    <w:basedOn w:val="1"/>
    <w:qFormat/>
    <w:uiPriority w:val="0"/>
  </w:style>
  <w:style w:type="paragraph" w:customStyle="1" w:styleId="337">
    <w:name w:val="Chemistry"/>
    <w:basedOn w:val="1"/>
    <w:qFormat/>
    <w:uiPriority w:val="0"/>
    <w:pPr>
      <w:tabs>
        <w:tab w:val="right" w:pos="8640"/>
      </w:tabs>
      <w:spacing w:line="560" w:lineRule="exact"/>
      <w:ind w:left="1440" w:right="720" w:hanging="720"/>
      <w:jc w:val="center"/>
    </w:pPr>
    <w:rPr>
      <w:rFonts w:ascii="Cambria Math" w:hAnsi="Cambria Math" w:eastAsia="Times New Roman" w:cs="Times New Roman"/>
      <w:color w:val="006666"/>
      <w:sz w:val="24"/>
      <w:szCs w:val="20"/>
      <w:lang w:val="en-GB"/>
    </w:rPr>
  </w:style>
  <w:style w:type="character" w:customStyle="1" w:styleId="338">
    <w:name w:val="CJK"/>
    <w:uiPriority w:val="1"/>
  </w:style>
  <w:style w:type="paragraph" w:customStyle="1" w:styleId="339">
    <w:name w:val="ClientTag"/>
    <w:basedOn w:val="1"/>
    <w:qFormat/>
    <w:uiPriority w:val="0"/>
  </w:style>
  <w:style w:type="paragraph" w:customStyle="1" w:styleId="340">
    <w:name w:val="Contributor"/>
    <w:basedOn w:val="1"/>
    <w:qFormat/>
    <w:uiPriority w:val="0"/>
    <w:pPr>
      <w:keepLines/>
      <w:spacing w:after="120" w:line="360" w:lineRule="exact"/>
      <w:contextualSpacing/>
      <w:jc w:val="center"/>
    </w:pPr>
    <w:rPr>
      <w:rFonts w:ascii="Arial Unicode MS" w:hAnsi="Arial Unicode MS" w:eastAsia="Times New Roman" w:cs="Times New Roman"/>
      <w:sz w:val="28"/>
      <w:szCs w:val="20"/>
    </w:rPr>
  </w:style>
  <w:style w:type="character" w:customStyle="1" w:styleId="341">
    <w:name w:val="Correct"/>
    <w:basedOn w:val="11"/>
    <w:qFormat/>
    <w:uiPriority w:val="1"/>
    <w:rPr>
      <w:b/>
      <w:color w:val="0070C0"/>
    </w:rPr>
  </w:style>
  <w:style w:type="paragraph" w:customStyle="1" w:styleId="342">
    <w:name w:val="Definition"/>
    <w:basedOn w:val="1"/>
    <w:qFormat/>
    <w:uiPriority w:val="0"/>
    <w:pPr>
      <w:tabs>
        <w:tab w:val="right" w:pos="8640"/>
      </w:tabs>
      <w:spacing w:line="560" w:lineRule="exact"/>
      <w:ind w:left="720" w:hanging="720"/>
    </w:pPr>
    <w:rPr>
      <w:rFonts w:ascii="Cambria Math" w:hAnsi="Cambria Math" w:eastAsia="Times New Roman" w:cs="Times New Roman"/>
      <w:color w:val="006666"/>
      <w:sz w:val="24"/>
      <w:szCs w:val="20"/>
    </w:rPr>
  </w:style>
  <w:style w:type="paragraph" w:customStyle="1" w:styleId="343">
    <w:name w:val="Dialogue"/>
    <w:basedOn w:val="1"/>
    <w:qFormat/>
    <w:uiPriority w:val="0"/>
    <w:pPr>
      <w:tabs>
        <w:tab w:val="left" w:pos="2880"/>
      </w:tabs>
      <w:spacing w:line="560" w:lineRule="exact"/>
      <w:ind w:left="2880" w:right="720" w:hanging="2160"/>
      <w:contextualSpacing/>
    </w:pPr>
    <w:rPr>
      <w:rFonts w:ascii="Cambria Math" w:hAnsi="Cambria Math" w:eastAsia="Times New Roman" w:cs="Times New Roman"/>
      <w:sz w:val="24"/>
      <w:szCs w:val="20"/>
      <w:lang w:val="en-GB"/>
    </w:rPr>
  </w:style>
  <w:style w:type="paragraph" w:customStyle="1" w:styleId="344">
    <w:name w:val="Dictionary"/>
    <w:basedOn w:val="1"/>
    <w:qFormat/>
    <w:uiPriority w:val="0"/>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7A37"/>
      <w:sz w:val="24"/>
      <w:szCs w:val="20"/>
      <w:lang w:val="en-GB"/>
    </w:rPr>
  </w:style>
  <w:style w:type="paragraph" w:customStyle="1" w:styleId="345">
    <w:name w:val="Disclosure"/>
    <w:basedOn w:val="189"/>
    <w:qFormat/>
    <w:uiPriority w:val="0"/>
  </w:style>
  <w:style w:type="paragraph" w:customStyle="1" w:styleId="346">
    <w:name w:val="DisclosureHead"/>
    <w:basedOn w:val="118"/>
    <w:qFormat/>
    <w:uiPriority w:val="0"/>
  </w:style>
  <w:style w:type="paragraph" w:customStyle="1" w:styleId="347">
    <w:name w:val="Editors"/>
    <w:basedOn w:val="1"/>
    <w:qFormat/>
    <w:uiPriority w:val="0"/>
    <w:pPr>
      <w:spacing w:after="200" w:line="276" w:lineRule="auto"/>
      <w:jc w:val="left"/>
    </w:pPr>
    <w:rPr>
      <w:rFonts w:asciiTheme="minorHAnsi" w:hAnsiTheme="minorHAnsi"/>
      <w:sz w:val="22"/>
    </w:rPr>
  </w:style>
  <w:style w:type="character" w:customStyle="1" w:styleId="348">
    <w:name w:val="EpreprintDate"/>
    <w:basedOn w:val="11"/>
    <w:qFormat/>
    <w:uiPriority w:val="1"/>
    <w:rPr>
      <w:shd w:val="clear" w:color="auto" w:fill="B8CCE4" w:themeFill="accent1" w:themeFillTint="66"/>
    </w:rPr>
  </w:style>
  <w:style w:type="character" w:customStyle="1" w:styleId="349">
    <w:name w:val="EqnCount"/>
    <w:basedOn w:val="11"/>
    <w:qFormat/>
    <w:uiPriority w:val="1"/>
    <w:rPr>
      <w:color w:val="0000FF"/>
    </w:rPr>
  </w:style>
  <w:style w:type="character" w:customStyle="1" w:styleId="350">
    <w:name w:val="eSlide"/>
    <w:basedOn w:val="11"/>
    <w:qFormat/>
    <w:uiPriority w:val="1"/>
    <w:rPr>
      <w:color w:val="FF0000"/>
    </w:rPr>
  </w:style>
  <w:style w:type="paragraph" w:customStyle="1" w:styleId="351">
    <w:name w:val="Example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2">
    <w:name w:val="Example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3">
    <w:name w:val="Exercise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4">
    <w:name w:val="Exercise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5">
    <w:name w:val="ExerciseSection"/>
    <w:basedOn w:val="1"/>
    <w:qFormat/>
    <w:uiPriority w:val="0"/>
  </w:style>
  <w:style w:type="paragraph" w:customStyle="1" w:styleId="356">
    <w:name w:val="Explanation"/>
    <w:basedOn w:val="1"/>
    <w:uiPriority w:val="0"/>
    <w:pPr>
      <w:spacing w:after="240" w:line="360" w:lineRule="auto"/>
    </w:pPr>
    <w:rPr>
      <w:rFonts w:ascii="Times New Roman" w:hAnsi="Times New Roman" w:eastAsia="Times New Roman" w:cs="Times New Roman"/>
      <w:color w:val="666633"/>
      <w:sz w:val="24"/>
      <w:szCs w:val="24"/>
      <w:lang w:val="en-GB" w:bidi="ar-DZ"/>
    </w:rPr>
  </w:style>
  <w:style w:type="paragraph" w:customStyle="1" w:styleId="357">
    <w:name w:val="Extract"/>
    <w:basedOn w:val="1"/>
    <w:uiPriority w:val="0"/>
    <w:pPr>
      <w:spacing w:before="120" w:after="120" w:line="240" w:lineRule="auto"/>
      <w:ind w:left="360" w:right="360"/>
      <w:contextualSpacing/>
    </w:pPr>
    <w:rPr>
      <w:rFonts w:eastAsia="Times New Roman" w:cs="Linux Libertine"/>
      <w:szCs w:val="20"/>
    </w:rPr>
  </w:style>
  <w:style w:type="paragraph" w:customStyle="1" w:styleId="358">
    <w:name w:val="Extract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9">
    <w:name w:val="Extract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60">
    <w:name w:val="FeatureFixedTitle"/>
    <w:basedOn w:val="1"/>
    <w:qFormat/>
    <w:uiPriority w:val="0"/>
  </w:style>
  <w:style w:type="paragraph" w:customStyle="1" w:styleId="361">
    <w:name w:val="FeatureHead1"/>
    <w:basedOn w:val="1"/>
    <w:qFormat/>
    <w:uiPriority w:val="0"/>
  </w:style>
  <w:style w:type="paragraph" w:customStyle="1" w:styleId="362">
    <w:name w:val="FeatureHead2"/>
    <w:basedOn w:val="361"/>
    <w:qFormat/>
    <w:uiPriority w:val="0"/>
  </w:style>
  <w:style w:type="paragraph" w:customStyle="1" w:styleId="363">
    <w:name w:val="FeatureTitle"/>
    <w:basedOn w:val="153"/>
    <w:qFormat/>
    <w:uiPriority w:val="0"/>
  </w:style>
  <w:style w:type="paragraph" w:customStyle="1" w:styleId="364">
    <w:name w:val="FigCopyright"/>
    <w:basedOn w:val="1"/>
    <w:qFormat/>
    <w:uiPriority w:val="0"/>
  </w:style>
  <w:style w:type="character" w:customStyle="1" w:styleId="365">
    <w:name w:val="FigCount"/>
    <w:basedOn w:val="11"/>
    <w:qFormat/>
    <w:uiPriority w:val="1"/>
    <w:rPr>
      <w:color w:val="0000FF"/>
    </w:rPr>
  </w:style>
  <w:style w:type="paragraph" w:customStyle="1" w:styleId="366">
    <w:name w:val="FigKeyword"/>
    <w:basedOn w:val="1"/>
    <w:qFormat/>
    <w:uiPriority w:val="0"/>
  </w:style>
  <w:style w:type="paragraph" w:customStyle="1" w:styleId="367">
    <w:name w:val="FundingHead"/>
    <w:basedOn w:val="139"/>
    <w:qFormat/>
    <w:uiPriority w:val="0"/>
  </w:style>
  <w:style w:type="paragraph" w:customStyle="1" w:styleId="368">
    <w:name w:val="FundingPara"/>
    <w:basedOn w:val="367"/>
    <w:next w:val="141"/>
    <w:qFormat/>
    <w:uiPriority w:val="0"/>
  </w:style>
  <w:style w:type="paragraph" w:customStyle="1" w:styleId="369">
    <w:name w:val="Head6"/>
    <w:basedOn w:val="1"/>
    <w:uiPriority w:val="0"/>
    <w:pPr>
      <w:keepNext/>
      <w:keepLines/>
      <w:widowControl w:val="0"/>
      <w:spacing w:after="120"/>
      <w:ind w:left="720"/>
      <w:outlineLvl w:val="5"/>
    </w:pPr>
    <w:rPr>
      <w:rFonts w:ascii="Linux Biolinum" w:hAnsi="Linux Biolinum" w:eastAsia="Arial Unicode MS" w:cs="Times New Roman"/>
      <w:sz w:val="24"/>
      <w:szCs w:val="20"/>
    </w:rPr>
  </w:style>
  <w:style w:type="paragraph" w:customStyle="1" w:styleId="370">
    <w:name w:val="Hint"/>
    <w:basedOn w:val="1"/>
    <w:uiPriority w:val="0"/>
    <w:pPr>
      <w:spacing w:line="360" w:lineRule="auto"/>
    </w:pPr>
    <w:rPr>
      <w:rFonts w:ascii="Times New Roman" w:hAnsi="Times New Roman" w:eastAsia="Times New Roman" w:cs="Times New Roman"/>
      <w:color w:val="993300"/>
      <w:sz w:val="24"/>
      <w:szCs w:val="24"/>
      <w:lang w:val="en-GB" w:bidi="ar-DZ"/>
    </w:rPr>
  </w:style>
  <w:style w:type="paragraph" w:customStyle="1" w:styleId="371">
    <w:name w:val="Index1"/>
    <w:basedOn w:val="1"/>
    <w:qFormat/>
    <w:uiPriority w:val="0"/>
  </w:style>
  <w:style w:type="paragraph" w:customStyle="1" w:styleId="372">
    <w:name w:val="Index2"/>
    <w:basedOn w:val="1"/>
    <w:qFormat/>
    <w:uiPriority w:val="0"/>
    <w:pPr>
      <w:ind w:left="284"/>
    </w:pPr>
  </w:style>
  <w:style w:type="paragraph" w:customStyle="1" w:styleId="373">
    <w:name w:val="Index3"/>
    <w:basedOn w:val="1"/>
    <w:qFormat/>
    <w:uiPriority w:val="0"/>
    <w:pPr>
      <w:ind w:left="567"/>
    </w:pPr>
  </w:style>
  <w:style w:type="paragraph" w:customStyle="1" w:styleId="374">
    <w:name w:val="Index4"/>
    <w:basedOn w:val="1"/>
    <w:qFormat/>
    <w:uiPriority w:val="0"/>
    <w:pPr>
      <w:ind w:left="851"/>
    </w:pPr>
  </w:style>
  <w:style w:type="paragraph" w:customStyle="1" w:styleId="375">
    <w:name w:val="IndexHead"/>
    <w:basedOn w:val="1"/>
    <w:qFormat/>
    <w:uiPriority w:val="0"/>
  </w:style>
  <w:style w:type="paragraph" w:customStyle="1" w:styleId="376">
    <w:name w:val="Letter-ps"/>
    <w:basedOn w:val="1"/>
    <w:next w:val="1"/>
    <w:qFormat/>
    <w:uiPriority w:val="0"/>
  </w:style>
  <w:style w:type="paragraph" w:customStyle="1" w:styleId="377">
    <w:name w:val="MainHeading"/>
    <w:basedOn w:val="1"/>
    <w:uiPriority w:val="0"/>
    <w:pPr>
      <w:widowControl w:val="0"/>
      <w:pBdr>
        <w:top w:val="single" w:color="auto" w:sz="4" w:space="1"/>
        <w:left w:val="single" w:color="auto" w:sz="4" w:space="4"/>
        <w:bottom w:val="single" w:color="auto" w:sz="4" w:space="6"/>
        <w:right w:val="single" w:color="auto" w:sz="4" w:space="4"/>
      </w:pBdr>
      <w:spacing w:line="360" w:lineRule="exact"/>
      <w:ind w:right="2880"/>
    </w:pPr>
    <w:rPr>
      <w:rFonts w:ascii="Arial Unicode MS" w:hAnsi="Arial Unicode MS" w:eastAsia="Times New Roman" w:cs="Times New Roman"/>
      <w:b/>
      <w:i/>
      <w:sz w:val="24"/>
      <w:szCs w:val="20"/>
    </w:rPr>
  </w:style>
  <w:style w:type="paragraph" w:customStyle="1" w:styleId="378">
    <w:name w:val="MarginNote"/>
    <w:basedOn w:val="1"/>
    <w:qFormat/>
    <w:uiPriority w:val="0"/>
    <w:pPr>
      <w:spacing w:line="560" w:lineRule="exact"/>
      <w:ind w:left="-720"/>
    </w:pPr>
    <w:rPr>
      <w:rFonts w:ascii="Cambria Math" w:hAnsi="Cambria Math" w:eastAsia="Times New Roman" w:cs="Times New Roman"/>
      <w:sz w:val="24"/>
      <w:szCs w:val="20"/>
      <w:lang w:val="en-GB"/>
    </w:rPr>
  </w:style>
  <w:style w:type="paragraph" w:customStyle="1" w:styleId="379">
    <w:name w:val="MetadataHead"/>
    <w:basedOn w:val="1"/>
    <w:uiPriority w:val="0"/>
    <w:rPr>
      <w:color w:val="558ED5" w:themeColor="text2" w:themeTint="99"/>
      <w:sz w:val="20"/>
      <w14:textFill>
        <w14:solidFill>
          <w14:schemeClr w14:val="tx2">
            <w14:lumMod w14:val="60000"/>
            <w14:lumOff w14:val="40000"/>
          </w14:schemeClr>
        </w14:solidFill>
      </w14:textFill>
    </w:rPr>
  </w:style>
  <w:style w:type="paragraph" w:customStyle="1" w:styleId="380">
    <w:name w:val="MiscText"/>
    <w:autoRedefine/>
    <w:qFormat/>
    <w:uiPriority w:val="0"/>
    <w:pPr>
      <w:spacing w:after="200" w:line="276" w:lineRule="auto"/>
    </w:pPr>
    <w:rPr>
      <w:rFonts w:ascii="Times New Roman" w:hAnsi="Times New Roman" w:eastAsiaTheme="minorHAnsi" w:cstheme="minorBidi"/>
      <w:sz w:val="24"/>
      <w:szCs w:val="22"/>
      <w:lang w:val="en-US" w:eastAsia="en-US" w:bidi="ar-SA"/>
    </w:rPr>
  </w:style>
  <w:style w:type="character" w:customStyle="1" w:styleId="381">
    <w:name w:val="Orcid"/>
    <w:basedOn w:val="11"/>
    <w:qFormat/>
    <w:uiPriority w:val="1"/>
    <w:rPr>
      <w:color w:val="7030A0"/>
    </w:rPr>
  </w:style>
  <w:style w:type="paragraph" w:customStyle="1" w:styleId="382">
    <w:name w:val="Para_bib"/>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83">
    <w:name w:val="ParaFirst"/>
    <w:qFormat/>
    <w:uiPriority w:val="0"/>
    <w:pPr>
      <w:spacing w:before="360" w:line="560" w:lineRule="exact"/>
    </w:pPr>
    <w:rPr>
      <w:rFonts w:ascii="Cambria Math" w:hAnsi="Cambria Math" w:eastAsia="Times New Roman" w:cs="Times New Roman"/>
      <w:sz w:val="24"/>
      <w:lang w:val="en-US" w:eastAsia="en-US" w:bidi="ar-SA"/>
    </w:rPr>
  </w:style>
  <w:style w:type="paragraph" w:customStyle="1" w:styleId="384">
    <w:name w:val="PartBegin"/>
    <w:basedOn w:val="1"/>
    <w:qFormat/>
    <w:uiPriority w:val="0"/>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85">
    <w:name w:val="PartEnd"/>
    <w:basedOn w:val="384"/>
    <w:qFormat/>
    <w:uiPriority w:val="0"/>
    <w:pPr>
      <w:pBdr>
        <w:top w:val="none" w:color="auto" w:sz="0" w:space="0"/>
        <w:bottom w:val="thickThinSmallGap" w:color="auto" w:sz="24" w:space="1"/>
      </w:pBdr>
    </w:pPr>
  </w:style>
  <w:style w:type="paragraph" w:customStyle="1" w:styleId="386">
    <w:name w:val="PartNumber"/>
    <w:basedOn w:val="1"/>
    <w:next w:val="1"/>
    <w:uiPriority w:val="0"/>
    <w:pPr>
      <w:keepNext/>
      <w:keepLines/>
      <w:spacing w:before="480" w:line="560" w:lineRule="exact"/>
      <w:jc w:val="center"/>
    </w:pPr>
    <w:rPr>
      <w:rFonts w:ascii="Arial Unicode MS" w:hAnsi="Arial Unicode MS" w:eastAsia="Times New Roman" w:cs="Times New Roman"/>
      <w:sz w:val="48"/>
      <w:szCs w:val="20"/>
    </w:rPr>
  </w:style>
  <w:style w:type="paragraph" w:customStyle="1" w:styleId="387">
    <w:name w:val="PartTitle"/>
    <w:basedOn w:val="386"/>
    <w:next w:val="1"/>
    <w:uiPriority w:val="0"/>
    <w:rPr>
      <w:b/>
    </w:rPr>
  </w:style>
  <w:style w:type="paragraph" w:customStyle="1" w:styleId="388">
    <w:name w:val="Prelims"/>
    <w:basedOn w:val="1"/>
    <w:uiPriority w:val="0"/>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0000"/>
      <w:sz w:val="24"/>
      <w:szCs w:val="20"/>
    </w:rPr>
  </w:style>
  <w:style w:type="paragraph" w:customStyle="1" w:styleId="389">
    <w:name w:val="Proof"/>
    <w:basedOn w:val="1"/>
    <w:qFormat/>
    <w:uiPriority w:val="0"/>
    <w:pPr>
      <w:spacing w:line="560" w:lineRule="exact"/>
      <w:ind w:firstLine="720"/>
    </w:pPr>
    <w:rPr>
      <w:rFonts w:ascii="Cambria Math" w:hAnsi="Cambria Math" w:eastAsia="Times New Roman" w:cs="Times New Roman"/>
      <w:sz w:val="24"/>
      <w:szCs w:val="20"/>
      <w:lang w:val="en-GB"/>
    </w:rPr>
  </w:style>
  <w:style w:type="paragraph" w:customStyle="1" w:styleId="390">
    <w:name w:val="PublisherDate"/>
    <w:basedOn w:val="1"/>
    <w:qFormat/>
    <w:uiPriority w:val="0"/>
    <w:pPr>
      <w:spacing w:line="360" w:lineRule="exact"/>
      <w:contextualSpacing/>
      <w:jc w:val="center"/>
    </w:pPr>
    <w:rPr>
      <w:rFonts w:ascii="Arial Unicode MS" w:hAnsi="Arial Unicode MS" w:eastAsia="Times New Roman" w:cs="Times New Roman"/>
      <w:color w:val="000000"/>
      <w:sz w:val="24"/>
      <w:szCs w:val="20"/>
    </w:rPr>
  </w:style>
  <w:style w:type="paragraph" w:customStyle="1" w:styleId="391">
    <w:name w:val="Question"/>
    <w:basedOn w:val="1"/>
    <w:qFormat/>
    <w:uiPriority w:val="0"/>
    <w:pPr>
      <w:tabs>
        <w:tab w:val="left" w:pos="720"/>
      </w:tabs>
      <w:spacing w:line="560" w:lineRule="exact"/>
      <w:ind w:left="720" w:hanging="720"/>
      <w:contextualSpacing/>
    </w:pPr>
    <w:rPr>
      <w:rFonts w:ascii="Cambria Math" w:hAnsi="Cambria Math" w:eastAsia="Times New Roman" w:cs="Times New Roman"/>
      <w:color w:val="4F272F"/>
      <w:sz w:val="24"/>
      <w:szCs w:val="20"/>
    </w:rPr>
  </w:style>
  <w:style w:type="paragraph" w:customStyle="1" w:styleId="392">
    <w:name w:val="Question_Fillblank"/>
    <w:basedOn w:val="1"/>
    <w:uiPriority w:val="0"/>
    <w:pPr>
      <w:spacing w:after="240"/>
    </w:pPr>
    <w:rPr>
      <w:rFonts w:ascii="Times New Roman" w:hAnsi="Times New Roman" w:eastAsia="Times New Roman" w:cs="Times New Roman"/>
      <w:sz w:val="24"/>
      <w:szCs w:val="24"/>
      <w:lang w:val="en-GB" w:bidi="ar-DZ"/>
    </w:rPr>
  </w:style>
  <w:style w:type="paragraph" w:customStyle="1" w:styleId="393">
    <w:name w:val="Question_Match"/>
    <w:basedOn w:val="1"/>
    <w:uiPriority w:val="0"/>
    <w:pPr>
      <w:spacing w:after="240"/>
    </w:pPr>
    <w:rPr>
      <w:rFonts w:ascii="Times New Roman" w:hAnsi="Times New Roman" w:eastAsia="Times New Roman" w:cs="Times New Roman"/>
      <w:sz w:val="24"/>
      <w:szCs w:val="24"/>
      <w:lang w:val="en-GB" w:bidi="ar-DZ"/>
    </w:rPr>
  </w:style>
  <w:style w:type="paragraph" w:customStyle="1" w:styleId="394">
    <w:name w:val="Question_MultiCh"/>
    <w:basedOn w:val="1"/>
    <w:uiPriority w:val="0"/>
    <w:pPr>
      <w:spacing w:after="240"/>
    </w:pPr>
    <w:rPr>
      <w:rFonts w:ascii="Times New Roman" w:hAnsi="Times New Roman" w:eastAsia="Times New Roman" w:cs="Times New Roman"/>
      <w:sz w:val="24"/>
      <w:szCs w:val="24"/>
      <w:lang w:val="en-GB" w:bidi="ar-DZ"/>
    </w:rPr>
  </w:style>
  <w:style w:type="paragraph" w:customStyle="1" w:styleId="395">
    <w:name w:val="Question_TrueFalse"/>
    <w:basedOn w:val="1"/>
    <w:uiPriority w:val="0"/>
    <w:pPr>
      <w:spacing w:after="240"/>
    </w:pPr>
    <w:rPr>
      <w:rFonts w:ascii="Times New Roman" w:hAnsi="Times New Roman" w:eastAsia="Times New Roman" w:cs="Times New Roman"/>
      <w:sz w:val="24"/>
      <w:szCs w:val="24"/>
      <w:lang w:val="en-GB" w:bidi="ar-DZ"/>
    </w:rPr>
  </w:style>
  <w:style w:type="paragraph" w:customStyle="1" w:styleId="396">
    <w:name w:val="Quotation"/>
    <w:basedOn w:val="1"/>
    <w:qFormat/>
    <w:uiPriority w:val="0"/>
    <w:pPr>
      <w:jc w:val="center"/>
    </w:pPr>
    <w:rPr>
      <w:sz w:val="16"/>
    </w:rPr>
  </w:style>
  <w:style w:type="character" w:customStyle="1" w:styleId="397">
    <w:name w:val="RefCount"/>
    <w:basedOn w:val="11"/>
    <w:qFormat/>
    <w:uiPriority w:val="1"/>
    <w:rPr>
      <w:color w:val="0000FF"/>
    </w:rPr>
  </w:style>
  <w:style w:type="paragraph" w:customStyle="1" w:styleId="398">
    <w:name w:val="RefHead1"/>
    <w:basedOn w:val="199"/>
    <w:qFormat/>
    <w:uiPriority w:val="0"/>
    <w:pPr>
      <w:ind w:left="284"/>
    </w:pPr>
  </w:style>
  <w:style w:type="paragraph" w:customStyle="1" w:styleId="399">
    <w:name w:val="RefHead2"/>
    <w:basedOn w:val="199"/>
    <w:qFormat/>
    <w:uiPriority w:val="0"/>
    <w:pPr>
      <w:ind w:left="567"/>
    </w:pPr>
  </w:style>
  <w:style w:type="paragraph" w:customStyle="1" w:styleId="400">
    <w:name w:val="RefHead3"/>
    <w:basedOn w:val="199"/>
    <w:qFormat/>
    <w:uiPriority w:val="0"/>
    <w:pPr>
      <w:spacing w:before="30"/>
      <w:ind w:left="851"/>
    </w:pPr>
  </w:style>
  <w:style w:type="paragraph" w:customStyle="1" w:styleId="401">
    <w:name w:val="RelatedArticle"/>
    <w:qFormat/>
    <w:uiPriority w:val="0"/>
    <w:pPr>
      <w:spacing w:after="200" w:line="276" w:lineRule="auto"/>
    </w:pPr>
    <w:rPr>
      <w:rFonts w:asciiTheme="minorHAnsi" w:hAnsiTheme="minorHAnsi" w:eastAsiaTheme="minorHAnsi" w:cstheme="minorBidi"/>
      <w:sz w:val="22"/>
      <w:szCs w:val="22"/>
      <w:lang w:val="en-US" w:eastAsia="en-US" w:bidi="ar-SA"/>
    </w:rPr>
  </w:style>
  <w:style w:type="character" w:customStyle="1" w:styleId="402">
    <w:name w:val="RevisedDate1"/>
    <w:basedOn w:val="11"/>
    <w:qFormat/>
    <w:uiPriority w:val="1"/>
    <w:rPr>
      <w:color w:val="604A7B" w:themeColor="accent4" w:themeShade="BF"/>
    </w:rPr>
  </w:style>
  <w:style w:type="character" w:customStyle="1" w:styleId="403">
    <w:name w:val="RevisedDate2"/>
    <w:basedOn w:val="11"/>
    <w:qFormat/>
    <w:uiPriority w:val="1"/>
    <w:rPr>
      <w:color w:val="E46C0A" w:themeColor="accent6" w:themeShade="BF"/>
    </w:rPr>
  </w:style>
  <w:style w:type="character" w:customStyle="1" w:styleId="404">
    <w:name w:val="Salutation Char"/>
    <w:basedOn w:val="11"/>
    <w:link w:val="82"/>
    <w:uiPriority w:val="99"/>
    <w:rPr>
      <w:rFonts w:ascii="Linux Libertine" w:hAnsi="Linux Libertine" w:eastAsiaTheme="minorHAnsi" w:cstheme="minorBidi"/>
      <w:sz w:val="18"/>
      <w:szCs w:val="22"/>
      <w:lang w:val="en-US" w:eastAsia="en-US"/>
    </w:rPr>
  </w:style>
  <w:style w:type="paragraph" w:customStyle="1" w:styleId="405">
    <w:name w:val="Speech"/>
    <w:basedOn w:val="318"/>
    <w:qFormat/>
    <w:uiPriority w:val="0"/>
  </w:style>
  <w:style w:type="paragraph" w:customStyle="1" w:styleId="406">
    <w:name w:val="Spine"/>
    <w:basedOn w:val="1"/>
    <w:qFormat/>
    <w:uiPriority w:val="0"/>
    <w:pPr>
      <w:pBdr>
        <w:top w:val="thinThickLargeGap" w:color="auto" w:sz="24" w:space="8"/>
        <w:bottom w:val="thickThinLargeGap" w:color="auto" w:sz="24" w:space="12"/>
      </w:pBdr>
      <w:spacing w:line="360" w:lineRule="exact"/>
    </w:pPr>
    <w:rPr>
      <w:rFonts w:ascii="Cambria Math" w:hAnsi="Cambria Math" w:eastAsia="Times New Roman" w:cs="Times New Roman"/>
      <w:sz w:val="24"/>
      <w:szCs w:val="20"/>
      <w:lang w:val="en-GB"/>
    </w:rPr>
  </w:style>
  <w:style w:type="character" w:customStyle="1" w:styleId="407">
    <w:name w:val="Subject1"/>
    <w:basedOn w:val="11"/>
    <w:uiPriority w:val="1"/>
    <w:rPr>
      <w:rFonts w:ascii="Times New Roman" w:hAnsi="Times New Roman"/>
      <w:color w:val="002060"/>
      <w:sz w:val="20"/>
    </w:rPr>
  </w:style>
  <w:style w:type="character" w:customStyle="1" w:styleId="408">
    <w:name w:val="Subject2"/>
    <w:basedOn w:val="407"/>
    <w:uiPriority w:val="1"/>
    <w:rPr>
      <w:rFonts w:ascii="Times New Roman" w:hAnsi="Times New Roman"/>
      <w:color w:val="002060"/>
      <w:sz w:val="20"/>
    </w:rPr>
  </w:style>
  <w:style w:type="paragraph" w:customStyle="1" w:styleId="409">
    <w:name w:val="SuppKeyword"/>
    <w:basedOn w:val="260"/>
    <w:qFormat/>
    <w:uiPriority w:val="0"/>
  </w:style>
  <w:style w:type="character" w:customStyle="1" w:styleId="410">
    <w:name w:val="TblCount"/>
    <w:basedOn w:val="11"/>
    <w:qFormat/>
    <w:uiPriority w:val="1"/>
    <w:rPr>
      <w:color w:val="0000FF"/>
    </w:rPr>
  </w:style>
  <w:style w:type="paragraph" w:customStyle="1" w:styleId="411">
    <w:name w:val="TOC1"/>
    <w:basedOn w:val="1"/>
    <w:qFormat/>
    <w:uiPriority w:val="0"/>
  </w:style>
  <w:style w:type="paragraph" w:customStyle="1" w:styleId="412">
    <w:name w:val="TOC2"/>
    <w:basedOn w:val="1"/>
    <w:qFormat/>
    <w:uiPriority w:val="0"/>
  </w:style>
  <w:style w:type="paragraph" w:customStyle="1" w:styleId="413">
    <w:name w:val="TOC3"/>
    <w:basedOn w:val="1"/>
    <w:qFormat/>
    <w:uiPriority w:val="0"/>
  </w:style>
  <w:style w:type="paragraph" w:customStyle="1" w:styleId="414">
    <w:name w:val="TOC4"/>
    <w:basedOn w:val="1"/>
    <w:qFormat/>
    <w:uiPriority w:val="0"/>
  </w:style>
  <w:style w:type="paragraph" w:customStyle="1" w:styleId="415">
    <w:name w:val="TOCHeading"/>
    <w:basedOn w:val="1"/>
    <w:qFormat/>
    <w:uiPriority w:val="0"/>
  </w:style>
  <w:style w:type="paragraph" w:customStyle="1" w:styleId="416">
    <w:name w:val="Translation"/>
    <w:basedOn w:val="357"/>
    <w:qFormat/>
    <w:uiPriority w:val="0"/>
    <w:rPr>
      <w:color w:val="7030A0"/>
    </w:rPr>
  </w:style>
  <w:style w:type="paragraph" w:customStyle="1" w:styleId="417">
    <w:name w:val="Update"/>
    <w:basedOn w:val="1"/>
    <w:qFormat/>
    <w:uiPriority w:val="0"/>
    <w:pPr>
      <w:pBdr>
        <w:top w:val="dashed" w:color="auto" w:sz="4" w:space="6"/>
        <w:bottom w:val="dashed" w:color="auto" w:sz="4" w:space="16"/>
      </w:pBdr>
      <w:spacing w:line="560" w:lineRule="exact"/>
      <w:ind w:firstLine="720"/>
    </w:pPr>
    <w:rPr>
      <w:rFonts w:ascii="Cambria Math" w:hAnsi="Cambria Math" w:eastAsia="Times New Roman" w:cs="Times New Roman"/>
      <w:color w:val="760016"/>
      <w:sz w:val="24"/>
      <w:szCs w:val="20"/>
      <w:lang w:val="en-GB"/>
    </w:rPr>
  </w:style>
  <w:style w:type="paragraph" w:customStyle="1" w:styleId="418">
    <w:name w:val="Value"/>
    <w:basedOn w:val="1"/>
    <w:next w:val="1"/>
    <w:qFormat/>
    <w:uiPriority w:val="0"/>
  </w:style>
  <w:style w:type="paragraph" w:customStyle="1" w:styleId="419">
    <w:name w:val="Video"/>
    <w:basedOn w:val="1"/>
    <w:qFormat/>
    <w:uiPriority w:val="0"/>
    <w:pPr>
      <w:pBdr>
        <w:top w:val="wave" w:color="auto" w:sz="6" w:space="8"/>
        <w:bottom w:val="wave" w:color="auto" w:sz="6" w:space="12"/>
      </w:pBdr>
      <w:spacing w:after="120" w:line="280" w:lineRule="exact"/>
      <w:jc w:val="center"/>
    </w:pPr>
    <w:rPr>
      <w:rFonts w:ascii="Arial Unicode MS" w:hAnsi="Arial Unicode MS" w:eastAsia="Arial Unicode MS" w:cs="Times New Roman"/>
      <w:color w:val="FF0000"/>
      <w:sz w:val="24"/>
      <w:szCs w:val="20"/>
    </w:rPr>
  </w:style>
  <w:style w:type="paragraph" w:customStyle="1" w:styleId="420">
    <w:name w:val="Worksolution"/>
    <w:basedOn w:val="1"/>
    <w:uiPriority w:val="0"/>
    <w:rPr>
      <w:rFonts w:ascii="Times New Roman" w:hAnsi="Times New Roman" w:eastAsia="Times New Roman" w:cs="Times New Roman"/>
      <w:sz w:val="24"/>
      <w:szCs w:val="24"/>
      <w:lang w:val="en-GB" w:bidi="ar-DZ"/>
    </w:rPr>
  </w:style>
  <w:style w:type="paragraph" w:customStyle="1" w:styleId="421">
    <w:name w:val="Yours"/>
    <w:basedOn w:val="1"/>
    <w:next w:val="1"/>
    <w:qFormat/>
    <w:uiPriority w:val="0"/>
  </w:style>
  <w:style w:type="paragraph" w:styleId="422">
    <w:name w:val="No Spacing"/>
    <w:qFormat/>
    <w:uiPriority w:val="1"/>
    <w:rPr>
      <w:rFonts w:asciiTheme="minorHAnsi" w:hAnsiTheme="minorHAnsi" w:eastAsiaTheme="minorHAnsi" w:cstheme="minorBidi"/>
      <w:sz w:val="22"/>
      <w:szCs w:val="22"/>
      <w:lang w:val="en-US" w:eastAsia="en-US" w:bidi="ar-SA"/>
    </w:rPr>
  </w:style>
  <w:style w:type="character" w:customStyle="1" w:styleId="423">
    <w:name w:val="KeyTerm"/>
    <w:basedOn w:val="11"/>
    <w:qFormat/>
    <w:uiPriority w:val="1"/>
    <w:rPr>
      <w:color w:val="E46C0A" w:themeColor="accent6" w:themeShade="BF"/>
    </w:rPr>
  </w:style>
  <w:style w:type="character" w:customStyle="1" w:styleId="424">
    <w:name w:val="OtherTitle"/>
    <w:basedOn w:val="11"/>
    <w:qFormat/>
    <w:uiPriority w:val="1"/>
    <w:rPr>
      <w:shd w:val="clear" w:color="auto" w:fill="B6DDE8" w:themeFill="accent5" w:themeFillTint="66"/>
    </w:rPr>
  </w:style>
  <w:style w:type="paragraph" w:customStyle="1" w:styleId="425">
    <w:name w:val="SidebarText"/>
    <w:basedOn w:val="1"/>
    <w:qFormat/>
    <w:uiPriority w:val="0"/>
    <w:pPr>
      <w:spacing w:line="360" w:lineRule="auto"/>
      <w:ind w:left="475"/>
    </w:pPr>
    <w:rPr>
      <w:rFonts w:ascii="Times New Roman" w:hAnsi="Times New Roman" w:eastAsia="Times New Roman" w:cs="Times New Roman"/>
      <w:sz w:val="24"/>
      <w:szCs w:val="20"/>
    </w:rPr>
  </w:style>
  <w:style w:type="character" w:customStyle="1" w:styleId="426">
    <w:name w:val="term-InText"/>
    <w:uiPriority w:val="1"/>
  </w:style>
  <w:style w:type="paragraph" w:customStyle="1" w:styleId="427">
    <w:name w:val="CCSHead"/>
    <w:basedOn w:val="181"/>
    <w:qFormat/>
    <w:uiPriority w:val="0"/>
  </w:style>
  <w:style w:type="paragraph" w:customStyle="1" w:styleId="428">
    <w:name w:val="CCSDescription"/>
    <w:basedOn w:val="182"/>
    <w:qFormat/>
    <w:uiPriority w:val="0"/>
  </w:style>
  <w:style w:type="paragraph" w:customStyle="1" w:styleId="429">
    <w:name w:val="AlgorithmCaption"/>
    <w:basedOn w:val="1"/>
    <w:uiPriority w:val="0"/>
    <w:pPr>
      <w:pBdr>
        <w:top w:val="single" w:color="auto" w:sz="4" w:space="2"/>
        <w:bottom w:val="single" w:color="auto" w:sz="4" w:space="2"/>
      </w:pBdr>
      <w:spacing w:before="200"/>
    </w:pPr>
  </w:style>
  <w:style w:type="paragraph" w:customStyle="1" w:styleId="430">
    <w:name w:val="RefFormatHead"/>
    <w:basedOn w:val="1"/>
    <w:qFormat/>
    <w:uiPriority w:val="0"/>
    <w:pPr>
      <w:spacing w:before="220"/>
    </w:pPr>
    <w:rPr>
      <w:rFonts w:cs="Linux Libertine"/>
      <w:b/>
      <w:sz w:val="16"/>
    </w:rPr>
  </w:style>
  <w:style w:type="paragraph" w:customStyle="1" w:styleId="431">
    <w:name w:val="RefFormatPara"/>
    <w:basedOn w:val="1"/>
    <w:qFormat/>
    <w:uiPriority w:val="0"/>
    <w:pPr>
      <w:spacing w:before="60" w:after="60"/>
      <w:contextualSpacing/>
    </w:pPr>
    <w:rPr>
      <w:sz w:val="16"/>
    </w:rPr>
  </w:style>
  <w:style w:type="paragraph" w:customStyle="1" w:styleId="432">
    <w:name w:val="AppendixH4"/>
    <w:basedOn w:val="189"/>
    <w:qFormat/>
    <w:uiPriority w:val="0"/>
    <w:rPr>
      <w:lang w:eastAsia="it-IT"/>
    </w:rPr>
  </w:style>
  <w:style w:type="paragraph" w:customStyle="1" w:styleId="433">
    <w:name w:val="Style1"/>
    <w:basedOn w:val="121"/>
    <w:qFormat/>
    <w:uiPriority w:val="0"/>
  </w:style>
  <w:style w:type="paragraph" w:customStyle="1" w:styleId="434">
    <w:name w:val="PermissionBlock"/>
    <w:basedOn w:val="39"/>
    <w:qFormat/>
    <w:uiPriority w:val="0"/>
  </w:style>
  <w:style w:type="paragraph" w:customStyle="1" w:styleId="435">
    <w:name w:val="Bibliography"/>
    <w:basedOn w:val="1"/>
    <w:next w:val="1"/>
    <w:semiHidden/>
    <w:unhideWhenUsed/>
    <w:uiPriority w:val="37"/>
  </w:style>
  <w:style w:type="character" w:customStyle="1" w:styleId="436">
    <w:name w:val="Body Text Char"/>
    <w:basedOn w:val="11"/>
    <w:link w:val="15"/>
    <w:uiPriority w:val="0"/>
    <w:rPr>
      <w:rFonts w:ascii="Linux Libertine" w:hAnsi="Linux Libertine" w:eastAsiaTheme="minorHAnsi" w:cstheme="minorBidi"/>
      <w:sz w:val="18"/>
      <w:szCs w:val="22"/>
      <w:lang w:val="en-US" w:eastAsia="en-US"/>
    </w:rPr>
  </w:style>
  <w:style w:type="character" w:customStyle="1" w:styleId="437">
    <w:name w:val="Body Text 2 Char"/>
    <w:basedOn w:val="11"/>
    <w:link w:val="16"/>
    <w:uiPriority w:val="0"/>
    <w:rPr>
      <w:rFonts w:ascii="Linux Libertine" w:hAnsi="Linux Libertine" w:eastAsiaTheme="minorHAnsi" w:cstheme="minorBidi"/>
      <w:sz w:val="18"/>
      <w:szCs w:val="22"/>
      <w:lang w:val="en-US" w:eastAsia="en-US"/>
    </w:rPr>
  </w:style>
  <w:style w:type="character" w:customStyle="1" w:styleId="438">
    <w:name w:val="Body Text 3 Char"/>
    <w:basedOn w:val="11"/>
    <w:link w:val="17"/>
    <w:uiPriority w:val="0"/>
    <w:rPr>
      <w:rFonts w:ascii="Linux Libertine" w:hAnsi="Linux Libertine" w:eastAsiaTheme="minorHAnsi" w:cstheme="minorBidi"/>
      <w:sz w:val="16"/>
      <w:szCs w:val="16"/>
      <w:lang w:val="en-US" w:eastAsia="en-US"/>
    </w:rPr>
  </w:style>
  <w:style w:type="character" w:customStyle="1" w:styleId="439">
    <w:name w:val="Body Text First Indent Char"/>
    <w:basedOn w:val="436"/>
    <w:link w:val="18"/>
    <w:uiPriority w:val="0"/>
    <w:rPr>
      <w:rFonts w:ascii="Linux Libertine" w:hAnsi="Linux Libertine" w:eastAsiaTheme="minorHAnsi" w:cstheme="minorBidi"/>
      <w:sz w:val="18"/>
      <w:szCs w:val="22"/>
      <w:lang w:val="en-US" w:eastAsia="en-US"/>
    </w:rPr>
  </w:style>
  <w:style w:type="character" w:customStyle="1" w:styleId="440">
    <w:name w:val="Body Text Indent Char"/>
    <w:basedOn w:val="11"/>
    <w:link w:val="19"/>
    <w:uiPriority w:val="0"/>
    <w:rPr>
      <w:rFonts w:ascii="Linux Libertine" w:hAnsi="Linux Libertine" w:eastAsiaTheme="minorHAnsi" w:cstheme="minorBidi"/>
      <w:sz w:val="18"/>
      <w:szCs w:val="22"/>
      <w:lang w:val="en-US" w:eastAsia="en-US"/>
    </w:rPr>
  </w:style>
  <w:style w:type="character" w:customStyle="1" w:styleId="441">
    <w:name w:val="Body Text First Indent 2 Char"/>
    <w:basedOn w:val="440"/>
    <w:link w:val="20"/>
    <w:uiPriority w:val="0"/>
    <w:rPr>
      <w:rFonts w:ascii="Linux Libertine" w:hAnsi="Linux Libertine" w:eastAsiaTheme="minorHAnsi" w:cstheme="minorBidi"/>
      <w:sz w:val="18"/>
      <w:szCs w:val="22"/>
      <w:lang w:val="en-US" w:eastAsia="en-US"/>
    </w:rPr>
  </w:style>
  <w:style w:type="character" w:customStyle="1" w:styleId="442">
    <w:name w:val="Body Text Indent 2 Char"/>
    <w:basedOn w:val="11"/>
    <w:link w:val="21"/>
    <w:uiPriority w:val="0"/>
    <w:rPr>
      <w:rFonts w:ascii="Linux Libertine" w:hAnsi="Linux Libertine" w:eastAsiaTheme="minorHAnsi" w:cstheme="minorBidi"/>
      <w:sz w:val="18"/>
      <w:szCs w:val="22"/>
      <w:lang w:val="en-US" w:eastAsia="en-US"/>
    </w:rPr>
  </w:style>
  <w:style w:type="character" w:customStyle="1" w:styleId="443">
    <w:name w:val="Body Text Indent 3 Char"/>
    <w:basedOn w:val="11"/>
    <w:link w:val="22"/>
    <w:uiPriority w:val="0"/>
    <w:rPr>
      <w:rFonts w:ascii="Linux Libertine" w:hAnsi="Linux Libertine" w:eastAsiaTheme="minorHAnsi" w:cstheme="minorBidi"/>
      <w:sz w:val="16"/>
      <w:szCs w:val="16"/>
      <w:lang w:val="en-US" w:eastAsia="en-US"/>
    </w:rPr>
  </w:style>
  <w:style w:type="character" w:customStyle="1" w:styleId="444">
    <w:name w:val="Closing Char"/>
    <w:basedOn w:val="11"/>
    <w:link w:val="24"/>
    <w:uiPriority w:val="0"/>
    <w:rPr>
      <w:rFonts w:ascii="Linux Libertine" w:hAnsi="Linux Libertine" w:eastAsiaTheme="minorHAnsi" w:cstheme="minorBidi"/>
      <w:sz w:val="18"/>
      <w:szCs w:val="22"/>
      <w:lang w:val="en-US" w:eastAsia="en-US"/>
    </w:rPr>
  </w:style>
  <w:style w:type="character" w:customStyle="1" w:styleId="445">
    <w:name w:val="Date Char1"/>
    <w:basedOn w:val="11"/>
    <w:link w:val="28"/>
    <w:uiPriority w:val="0"/>
    <w:rPr>
      <w:rFonts w:ascii="Linux Libertine" w:hAnsi="Linux Libertine" w:eastAsiaTheme="minorHAnsi" w:cstheme="minorBidi"/>
      <w:sz w:val="18"/>
      <w:szCs w:val="22"/>
      <w:lang w:val="en-US" w:eastAsia="en-US"/>
    </w:rPr>
  </w:style>
  <w:style w:type="character" w:customStyle="1" w:styleId="446">
    <w:name w:val="Document Map Char"/>
    <w:basedOn w:val="11"/>
    <w:link w:val="29"/>
    <w:uiPriority w:val="0"/>
    <w:rPr>
      <w:rFonts w:ascii="Tahoma" w:hAnsi="Tahoma" w:cs="Tahoma" w:eastAsiaTheme="minorHAnsi"/>
      <w:sz w:val="16"/>
      <w:szCs w:val="16"/>
      <w:lang w:val="en-US" w:eastAsia="en-US"/>
    </w:rPr>
  </w:style>
  <w:style w:type="character" w:customStyle="1" w:styleId="447">
    <w:name w:val="E-mail Signature Char"/>
    <w:basedOn w:val="11"/>
    <w:link w:val="30"/>
    <w:uiPriority w:val="0"/>
    <w:rPr>
      <w:rFonts w:ascii="Linux Libertine" w:hAnsi="Linux Libertine" w:eastAsiaTheme="minorHAnsi" w:cstheme="minorBidi"/>
      <w:sz w:val="18"/>
      <w:szCs w:val="22"/>
      <w:lang w:val="en-US" w:eastAsia="en-US"/>
    </w:rPr>
  </w:style>
  <w:style w:type="character" w:customStyle="1" w:styleId="448">
    <w:name w:val="HTML Address Char"/>
    <w:basedOn w:val="11"/>
    <w:link w:val="41"/>
    <w:uiPriority w:val="0"/>
    <w:rPr>
      <w:rFonts w:ascii="Linux Libertine" w:hAnsi="Linux Libertine" w:eastAsiaTheme="minorHAnsi" w:cstheme="minorBidi"/>
      <w:i/>
      <w:iCs/>
      <w:sz w:val="18"/>
      <w:szCs w:val="22"/>
      <w:lang w:val="en-US" w:eastAsia="en-US"/>
    </w:rPr>
  </w:style>
  <w:style w:type="character" w:customStyle="1" w:styleId="449">
    <w:name w:val="HTML Preformatted Char"/>
    <w:basedOn w:val="11"/>
    <w:link w:val="42"/>
    <w:uiPriority w:val="0"/>
    <w:rPr>
      <w:rFonts w:ascii="Consolas" w:hAnsi="Consolas" w:cs="Consolas" w:eastAsiaTheme="minorHAnsi"/>
      <w:lang w:val="en-US" w:eastAsia="en-US"/>
    </w:rPr>
  </w:style>
  <w:style w:type="paragraph" w:styleId="450">
    <w:name w:val="Intense Quote"/>
    <w:basedOn w:val="1"/>
    <w:next w:val="1"/>
    <w:link w:val="45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451">
    <w:name w:val="Intense Quote Char"/>
    <w:basedOn w:val="11"/>
    <w:link w:val="450"/>
    <w:uiPriority w:val="30"/>
    <w:rPr>
      <w:rFonts w:ascii="Linux Libertine" w:hAnsi="Linux Libertine" w:eastAsiaTheme="minorHAnsi" w:cstheme="minorBidi"/>
      <w:b/>
      <w:bCs/>
      <w:i/>
      <w:iCs/>
      <w:color w:val="4F81BD" w:themeColor="accent1"/>
      <w:sz w:val="18"/>
      <w:szCs w:val="22"/>
      <w:lang w:val="en-US" w:eastAsia="en-US"/>
      <w14:textFill>
        <w14:solidFill>
          <w14:schemeClr w14:val="accent1"/>
        </w14:solidFill>
      </w14:textFill>
    </w:rPr>
  </w:style>
  <w:style w:type="character" w:customStyle="1" w:styleId="452">
    <w:name w:val="Macro Text Char"/>
    <w:basedOn w:val="11"/>
    <w:link w:val="75"/>
    <w:uiPriority w:val="0"/>
    <w:rPr>
      <w:rFonts w:ascii="Consolas" w:hAnsi="Consolas" w:cs="Consolas" w:eastAsiaTheme="minorHAnsi"/>
      <w:lang w:val="en-US" w:eastAsia="en-US"/>
    </w:rPr>
  </w:style>
  <w:style w:type="character" w:customStyle="1" w:styleId="453">
    <w:name w:val="Message Header Char"/>
    <w:basedOn w:val="11"/>
    <w:link w:val="76"/>
    <w:uiPriority w:val="0"/>
    <w:rPr>
      <w:rFonts w:asciiTheme="majorHAnsi" w:hAnsiTheme="majorHAnsi" w:eastAsiaTheme="majorEastAsia" w:cstheme="majorBidi"/>
      <w:sz w:val="24"/>
      <w:szCs w:val="24"/>
      <w:shd w:val="pct20" w:color="auto" w:fill="auto"/>
      <w:lang w:val="en-US" w:eastAsia="en-US"/>
    </w:rPr>
  </w:style>
  <w:style w:type="character" w:customStyle="1" w:styleId="454">
    <w:name w:val="Note Heading Char"/>
    <w:basedOn w:val="11"/>
    <w:link w:val="79"/>
    <w:uiPriority w:val="0"/>
    <w:rPr>
      <w:rFonts w:ascii="Linux Libertine" w:hAnsi="Linux Libertine" w:eastAsiaTheme="minorHAnsi" w:cstheme="minorBidi"/>
      <w:sz w:val="18"/>
      <w:szCs w:val="22"/>
      <w:lang w:val="en-US" w:eastAsia="en-US"/>
    </w:rPr>
  </w:style>
  <w:style w:type="character" w:customStyle="1" w:styleId="455">
    <w:name w:val="Plain Text Char"/>
    <w:basedOn w:val="11"/>
    <w:link w:val="81"/>
    <w:uiPriority w:val="0"/>
    <w:rPr>
      <w:rFonts w:ascii="Consolas" w:hAnsi="Consolas" w:cs="Consolas" w:eastAsiaTheme="minorHAnsi"/>
      <w:sz w:val="21"/>
      <w:szCs w:val="21"/>
      <w:lang w:val="en-US" w:eastAsia="en-US"/>
    </w:rPr>
  </w:style>
  <w:style w:type="character" w:customStyle="1" w:styleId="456">
    <w:name w:val="Signature Char"/>
    <w:basedOn w:val="11"/>
    <w:link w:val="83"/>
    <w:uiPriority w:val="0"/>
    <w:rPr>
      <w:rFonts w:ascii="Linux Libertine" w:hAnsi="Linux Libertine" w:eastAsiaTheme="minorHAnsi" w:cstheme="minorBidi"/>
      <w:sz w:val="18"/>
      <w:szCs w:val="22"/>
      <w:lang w:val="en-US" w:eastAsia="en-US"/>
    </w:rPr>
  </w:style>
  <w:style w:type="character" w:customStyle="1" w:styleId="457">
    <w:name w:val="Title Char"/>
    <w:basedOn w:val="11"/>
    <w:link w:val="87"/>
    <w:uiPriority w:val="0"/>
    <w:rPr>
      <w:rFonts w:asciiTheme="majorHAnsi" w:hAnsiTheme="majorHAnsi" w:eastAsiaTheme="majorEastAsia" w:cstheme="majorBidi"/>
      <w:color w:val="17375E" w:themeColor="text2" w:themeShade="BF"/>
      <w:spacing w:val="5"/>
      <w:kern w:val="28"/>
      <w:sz w:val="52"/>
      <w:szCs w:val="52"/>
      <w:lang w:val="en-US" w:eastAsia="en-US"/>
    </w:rPr>
  </w:style>
  <w:style w:type="paragraph" w:customStyle="1" w:styleId="458">
    <w:name w:val="TOC Heading"/>
    <w:basedOn w:val="2"/>
    <w:next w:val="1"/>
    <w:semiHidden/>
    <w:unhideWhenUsed/>
    <w:qFormat/>
    <w:uiPriority w:val="39"/>
    <w:pPr>
      <w:outlineLvl w:val="9"/>
    </w:pPr>
  </w:style>
  <w:style w:type="paragraph" w:customStyle="1" w:styleId="459">
    <w:name w:val="references"/>
    <w:uiPriority w:val="0"/>
    <w:pPr>
      <w:numPr>
        <w:ilvl w:val="0"/>
        <w:numId w:val="18"/>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460">
    <w:name w:val="x_msonormal"/>
    <w:basedOn w:val="1"/>
    <w:semiHidden/>
    <w:uiPriority w:val="99"/>
    <w:rPr>
      <w:rFonts w:ascii="Times New Roman" w:hAnsi="Times New Roman" w:cs="Times New Roman"/>
      <w:sz w:val="24"/>
      <w:szCs w:val="24"/>
    </w:rPr>
  </w:style>
  <w:style w:type="character" w:customStyle="1" w:styleId="461">
    <w:name w:val="ArticleNumber"/>
    <w:basedOn w:val="11"/>
    <w:qFormat/>
    <w:uiPriority w:val="1"/>
    <w:rPr>
      <w:color w:val="7030A0"/>
    </w:rPr>
  </w:style>
  <w:style w:type="paragraph" w:customStyle="1" w:styleId="462">
    <w:name w:val="Image"/>
    <w:basedOn w:val="1"/>
    <w:qFormat/>
    <w:uiPriority w:val="0"/>
    <w:pPr>
      <w:jc w:val="center"/>
    </w:pPr>
  </w:style>
  <w:style w:type="paragraph" w:customStyle="1" w:styleId="463">
    <w:name w:val="para"/>
    <w:basedOn w:val="1"/>
    <w:qFormat/>
    <w:uiPriority w:val="0"/>
    <w:pPr>
      <w:spacing w:after="120" w:line="240" w:lineRule="auto"/>
      <w:ind w:left="40" w:firstLine="720"/>
    </w:pPr>
    <w:rPr>
      <w:rFonts w:eastAsia="Times New Roman" w:cs="Times New Roman" w:asciiTheme="majorHAnsi" w:hAnsiTheme="majorHAnsi"/>
      <w:sz w:val="22"/>
      <w:szCs w:val="24"/>
    </w:rPr>
  </w:style>
  <w:style w:type="character" w:customStyle="1" w:styleId="464">
    <w:name w:val="text-base"/>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vishalbalasubramanian/Library/Containers/com.kingsoft.wpsoffice.mac.global/Data/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rtTime="25-07-2014 13:27:04" EndTime="25-07-2014 13:28:29" status="DONE">
    <Mandatory>
      <P StartTime="25-07-2014 13:27:42" EndTime="25-07-2014 13:27:43" status="DONE">(1) * Replace leftmost and rightmost char -(hyphen) of superscript matter, into minus</P>
      <P StartTime="25-07-2014 13:27:43" EndTime="25-07-2014 13:27:44" status="DONE">(2) * Replace all variations of degree into 'degree' symbol</P>
      <P StartTime="25-07-2014 13:27:44" EndTime="25-07-2014 13:27:44" status="DONE">(3) * Remove unwanted blank lines</P>
      <P StartTime="25-07-2014 13:27:44" EndTime="25-07-2014 13:27:44" status="DONE">(4) * Replace underlined 'plus' sign(s) with plus/minus symbol(s)</P>
      <P StartTime="25-07-2014 13:27:44" EndTime="25-07-2014 13:27:44" status="DONE">(5) * Replace underlined 'Greater Than' symbol(s) with 'Greater Than or Equal To' symbol(s)</P>
      <P StartTime="25-07-2014 13:27:44" EndTime="25-07-2014 13:27:45" status="DONE">(6) * Replace underlined 'Less Than' symbol(s) with 'Less Than or Equal To' symbol(s)</P>
      <P StartTime="25-07-2014 13:27:45" EndTime="25-07-2014 13:27:46" status="DONE">(7) * Replace 'x' with 'multiplication' symbol</P>
      <P StartTime="25-07-2014 13:27:46" EndTime="25-07-2014 13:27:46" status="DONE">(8) * Remove space(s) before tab</P>
      <P StartTime="25-07-2014 13:27:46" EndTime="25-07-2014 13:27:46" status="DONE">(9) * Remove space(s) after tab</P>
      <P StartTime="25-07-2014 13:27:46" EndTime="25-07-2014 13:27:47" status="DONE">(10) * Remove tab(s) before paragraph mark</P>
      <P StartTime="25-07-2014 13:27:47" EndTime="25-07-2014 13:27:47" status="DONE">(11) * Remove tab(s) after paragraph mark</P>
      <P StartTime="25-07-2014 13:27:47" EndTime="25-07-2014 13:27:50" status="DONE">(12) * Remove space(s) before paragraph mark</P>
      <P StartTime="25-07-2014 13:27:50" EndTime="25-07-2014 13:27:51" status="DONE">(13) * Remove space(s) after paragraph mark</P>
      <P StartTime="25-07-2014 13:27:51" EndTime="25-07-2014 13:27:51" status="DONE">(14) * Replace multiple space(s) with single space</P>
      <P StartTime="25-07-2014 13:27:51" EndTime="25-07-2014 13:28:14" status="DONE">(16) * Replace 'single hyphen' inside page range/number range with 'double hyphen'</P>
      <P StartTime="25-07-2014 13:28:14" EndTime="25-07-2014 13:28:14" status="DONE">(18) * Change smart quote(s) to straight quote(s)</P>
      <P StartTime="25-07-2014 13:28:14" EndTime="25-07-2014 13:28:15" status="DONE">(19) * Change straight quote(s) to smart quote(s)</P>
      <P StartTime="25-07-2014 13:28:15" EndTime="25-07-2014 13:28:15" status="DONE">(20) * Change three consecutive dots to Ellipsis(...)</P>
      <P StartTime="25-07-2014 13:28:15" EndTime="25-07-2014 13:28:16" status="DONE">(22) * Remove space(s) before comma</P>
      <P StartTime="25-07-2014 13:28:16" EndTime="25-07-2014 13:28:16" status="DONE">(23) * Remove space(s) before semicolon</P>
      <P StartTime="25-07-2014 13:28:16" EndTime="25-07-2014 13:28:17" status="DONE">(24) * Remove space(s) before period</P>
      <P StartTime="25-07-2014 13:28:17" EndTime="25-07-2014 13:28:17" status="DONE">(25) * Remove space(s) before closing parenthesis</P>
      <P StartTime="25-07-2014 13:28:17" EndTime="25-07-2014 13:28:17" status="DONE">(26) * Remove space(s) after opening parenthesis</P>
      <P StartTime="25-07-2014 13:28:17" EndTime="25-07-2014 13:28:18" status="DONE">(28) * Remove space(s) before % sign</P>
      <P StartTime="25-07-2014 13:28:18" EndTime="25-07-2014 13:28:18" status="DONE">(29) * Remove space before Celsius or Fahrenheit sign</P>
      <P StartTime="25-07-2014 13:28:18" EndTime="25-07-2014 13:28:19" status="DONE">(34) * Convert 'direction' sign(s) to symbol(s)</P>
      <P StartTime="25-07-2014 13:28:19" EndTime="25-07-2014 13:28:20" status="DONE">(38) * Remove unwanted section/page/column Breaks</P>
      <P StartTime="25-07-2014 13:28:20" EndTime="25-07-2014 13:28:22" status="DONE">(47)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rtTime="25-07-2014 13:29:21" EndTime="25-07-2014 13:33:39" status="DONE">
    <TagMapping status="DONE"/>
    <StyleMapping status="DONE"/>
  </BodyStyling>
  <Reference versionrequired="True" StartTime="25-07-2014 13:34:10" EndTime="25-07-2014 13:37:04" status="DONE"/>
  <CrossLinking versionrequired="True" status="YTS"/>
  <DOI versionrequired="True" status="YTS"/>
  <Metadata versionrequired="True" status="YTS">
    <Global>
      <JournalID type="publisher">PRB</JournalID>
      <JournalID type="coden">PRBMDO</JournalID>
      <JournalID type="hwp"/>
      <JournalID type="pmc"/>
      <JournalID type="nlmta"/>
      <JournalID type="pmid"/>
      <JournalID type="pumbed"/>
      <JournalID type="doi"/>
      <JournalID type="other"/>
      <JOURNALTITLE>Physical Review B</JOURNALTITLE>
      <JOURNALSUBTITLE/>
      <TRANSJOURNALTITLE/>
      <ABBREVJOURNALTITLE>Phys. Rev. B</ABBREVJOURNALTITLE>
      <ISSNPRINT>1098-0121</ISSNPRINT>
      <ISSNONLINE>1550-235X</ISSNONLINE>
      <PUBLISHERNAME>American Physical Society</PUBLISHERNAME>
      <PUBLISHERLOCATION/>
      <SELFURI/>
      <COPYRIGHTS/>
    </Global>
    <OPENACCESS>
      <OPEN_ACCESS_NO/>
      <OPEN_ACCESS_YES/>
      <OPEN_ACCESS_CC_BY/>
      <OPEN_ACCESS_CC_BY_SA/>
      <OPEN_ACCESS_CC_BY_ND/>
      <OPEN_ACCESS_CC_BY_NC/>
      <OPEN_ACCESS_CC_BY_NC_SA/>
      <OPEN_ACCESS_CC_BY_NC_ND/>
    </OPENACCESS>
    <ArticleSpecific metafile="starter.txt">
      <ARTICLEID active="True" metadata="%ACC" mandatory="False" tagname=""/>
      <DOI active="True" metadata="%SC" mandatory="False" tagname=""/>
      <PMID active="False" metadata="" mandatory="False" tagname=""/>
      <CODEN active="False" metadata="" mandatory="False" tagname=""/>
      <MANUSCRIPT active="True" metadata="%ACC" mandatory="False" tagname=""/>
      <PII active="False" metadata="" mandatory="False" tagname=""/>
      <OTHER active="False" metadata="" mandatory="False" tagname=""/>
      <SUBJECT_LEVEL1 active="True" metadata="%SC" mandatory="False" tagname=""/>
      <SUBJECT_LEVEL2 active="True" metadata="%SC" mandatory="False" tagname=""/>
      <PUBDATE_PRINT active="True" metadata="" mandatory="False" tagname=""/>
      <PUBDATE_ONLINE active="True" metadata="" mandatory="False" tagname=""/>
      <HISTORYDATE_RECEIVED active="True" metadata="%RD" mandatory="False" tagname=""/>
      <HISTORYDATE_REV-REQUEST active="False" metadata="" mandatory="False" tagname=""/>
      <HISTORYDATE_REV-RECEIVED active="True" metadata="%RDREV" mandatory="False" tagname=""/>
      <HISTORYDATE_ACCEPTED active="False" metadata="" mandatory="False" tagname=""/>
      <VOLUME active="True" metadata="" mandatory="False" tagname="00"/>
      <ISSUE active="True" metadata="" mandatory="False" tagname="0"/>
      <SUPPLEMENTARY_MATERIAL active="False" metadata="" mandatory="False" tagname=""/>
      <COPYRIGHT_STATEMENT active="True" metadata="%CP+%CPTXT+%CPHOLDER+%CPURL" mandatory="False" tagname=""/>
      <OPEN_ACCESS active="False" metadata="" mandatory="False" tagname=""/>
      <ARTICLE_TYPE active="True" metadata="%SC" mandatory="False"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XmlConversion>
  <CopyEditing versionrequired="True" status="YTS"/>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XmlConversion>
  <Utility>
    <Manual>
      <Category name="General">
        <Query>Please Check 3</Query>
      </Category>
    </Manual>
  </Utility>
  <Client journalname="PRB" name="APS" id="5"/>
</Workflow>
</file>

<file path=customXml/itemProps1.xml><?xml version="1.0" encoding="utf-8"?>
<ds:datastoreItem xmlns:ds="http://schemas.openxmlformats.org/officeDocument/2006/customXml" ds:itemID="{B589180B-96F4-4B3D-93D7-E2C64345EF74}">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Company>Licence Owner</Company>
  <Pages>6</Pages>
  <Words>1281</Words>
  <Characters>7302</Characters>
  <Lines>60</Lines>
  <Paragraphs>17</Paragraphs>
  <TotalTime>105</TotalTime>
  <ScaleCrop>false</ScaleCrop>
  <LinksUpToDate>false</LinksUpToDate>
  <CharactersWithSpaces>8566</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2019-10-29T21:38:00Z</dcterms:created>
  <dc:creator>FirstName Surname†, FirstName Surname, FirstName Surname</dc:creator>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keywords>Insert keyword text, Insert keyword text, Insert keyword text, Insert keyword text</cp:keywords>
  <cp:lastModifiedBy>vishalbalasubramanian</cp:lastModifiedBy>
  <cp:lastPrinted>2018-05-22T13:24:00Z</cp:lastPrinted>
  <dcterms:modified xsi:type="dcterms:W3CDTF">2026-03-06T16:45:33Z</dcterms:modified>
  <dc:subject>• Insert CCS text here • Insert CCS text here   • Insert CCS text here</dc:subject>
  <dc:title>Insert Your Title Here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KSOProductBuildVer">
    <vt:lpwstr>1033-12.1.23155.23155</vt:lpwstr>
  </property>
  <property fmtid="{D5CDD505-2E9C-101B-9397-08002B2CF9AE}" pid="8" name="ICV">
    <vt:lpwstr>EE207C5BAE7FDDE2F1C4A569DA6EF4AC_42</vt:lpwstr>
  </property>
</Properties>
</file>