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left"/>
      </w:pPr>
      <w:r>
        <w:rPr>
          <w:rFonts w:ascii="Arial" w:cs="Arial" w:eastAsia="Arial" w:hAnsi="Arial"/>
          <w:sz w:val="22"/>
          <w:szCs w:val="22"/>
        </w:rPr>
        <w:t xml:space="preserve"/>
      </w:r>
    </w:p>
    <w:p>
      <w:pPr>
        <w:spacing w:after="80" w:before="0"/>
        <w:jc w:val="center"/>
      </w:pPr>
      <w:r>
        <w:rPr>
          <w:rFonts w:ascii="Arial" w:cs="Arial" w:eastAsia="Arial" w:hAnsi="Arial"/>
          <w:b/>
          <w:bCs/>
          <w:color w:val="1A3A5C"/>
          <w:sz w:val="56"/>
          <w:szCs w:val="56"/>
        </w:rPr>
        <w:t xml:space="preserve">QUANTUM GAME THEORY</w:t>
      </w:r>
    </w:p>
    <w:p>
      <w:pPr>
        <w:spacing w:after="60" w:before="0"/>
        <w:jc w:val="center"/>
      </w:pPr>
      <w:r>
        <w:rPr>
          <w:rFonts w:ascii="Arial" w:cs="Arial" w:eastAsia="Arial" w:hAnsi="Arial"/>
          <w:color w:val="2E6DA4"/>
          <w:sz w:val="28"/>
          <w:szCs w:val="28"/>
        </w:rPr>
        <w:t xml:space="preserve">Complete Reference, Project Guide &amp; Innovations</w:t>
      </w:r>
    </w:p>
    <w:p>
      <w:pPr>
        <w:pBdr>
          <w:bottom w:val="single" w:color="2E6DA4" w:sz="4" w:space="1"/>
        </w:pBdr>
        <w:spacing w:after="120" w:before="120"/>
      </w:pPr>
      <w:r>
        <w:rPr>
          <w:rFonts w:ascii="Arial" w:cs="Arial" w:eastAsia="Arial" w:hAnsi="Arial"/>
          <w:sz w:val="22"/>
          <w:szCs w:val="22"/>
        </w:rPr>
        <w:t xml:space="preserve"/>
      </w:r>
    </w:p>
    <w:p>
      <w:pPr>
        <w:spacing w:after="80" w:before="0"/>
        <w:jc w:val="left"/>
      </w:pPr>
      <w:r>
        <w:rPr>
          <w:rFonts w:ascii="Arial" w:cs="Arial" w:eastAsia="Arial" w:hAnsi="Arial"/>
          <w:sz w:val="22"/>
          <w:szCs w:val="22"/>
        </w:rPr>
        <w:t xml:space="preserve"/>
      </w:r>
    </w:p>
    <w:p>
      <w:pPr>
        <w:spacing w:after="40" w:before="0"/>
        <w:jc w:val="center"/>
      </w:pPr>
      <w:r>
        <w:rPr>
          <w:rFonts w:ascii="Arial" w:cs="Arial" w:eastAsia="Arial" w:hAnsi="Arial"/>
          <w:color w:val="555555"/>
          <w:sz w:val="22"/>
          <w:szCs w:val="22"/>
        </w:rPr>
        <w:t xml:space="preserve">From Classical Nash Equilibria to the EWL Protocol on IBM Quantum Hardware</w:t>
      </w:r>
    </w:p>
    <w:p>
      <w:pPr>
        <w:spacing w:after="200" w:before="0"/>
        <w:jc w:val="left"/>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0"/>
                <w:szCs w:val="20"/>
              </w:rPr>
              <w:t xml:space="preserve">Student</w:t>
            </w:r>
          </w:p>
        </w:tc>
        <w:tc>
          <w:tcPr>
            <w:tcW w:type="dxa" w:w="360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jc w:val="left"/>
            </w:pPr>
            <w:r>
              <w:rPr>
                <w:rFonts w:ascii="Arial" w:cs="Arial" w:eastAsia="Arial" w:hAnsi="Arial"/>
                <w:sz w:val="20"/>
                <w:szCs w:val="20"/>
              </w:rPr>
              <w:t xml:space="preserve">Vishal Acharya</w:t>
            </w:r>
          </w:p>
        </w:tc>
      </w:tr>
      <w:tr>
        <w:tc>
          <w:tcPr>
            <w:tcW w:type="dxa" w:w="240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0"/>
                <w:szCs w:val="20"/>
              </w:rPr>
              <w:t xml:space="preserve">Reg. No.</w:t>
            </w:r>
          </w:p>
        </w:tc>
        <w:tc>
          <w:tcPr>
            <w:tcW w:type="dxa" w:w="360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jc w:val="left"/>
            </w:pPr>
            <w:r>
              <w:rPr>
                <w:rFonts w:ascii="Arial" w:cs="Arial" w:eastAsia="Arial" w:hAnsi="Arial"/>
                <w:sz w:val="20"/>
                <w:szCs w:val="20"/>
              </w:rPr>
              <w:t xml:space="preserve">231070007</w:t>
            </w:r>
          </w:p>
        </w:tc>
      </w:tr>
      <w:tr>
        <w:tc>
          <w:tcPr>
            <w:tcW w:type="dxa" w:w="240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0"/>
                <w:szCs w:val="20"/>
              </w:rPr>
              <w:t xml:space="preserve">Institution</w:t>
            </w:r>
          </w:p>
        </w:tc>
        <w:tc>
          <w:tcPr>
            <w:tcW w:type="dxa" w:w="360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jc w:val="left"/>
            </w:pPr>
            <w:r>
              <w:rPr>
                <w:rFonts w:ascii="Arial" w:cs="Arial" w:eastAsia="Arial" w:hAnsi="Arial"/>
                <w:sz w:val="20"/>
                <w:szCs w:val="20"/>
              </w:rPr>
              <w:t xml:space="preserve">VJTI Mumbai, Dept. of CSE</w:t>
            </w:r>
          </w:p>
        </w:tc>
      </w:tr>
      <w:tr>
        <w:tc>
          <w:tcPr>
            <w:tcW w:type="dxa" w:w="240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jc w:val="left"/>
            </w:pPr>
            <w:r>
              <w:rPr>
                <w:rFonts w:ascii="Arial" w:cs="Arial" w:eastAsia="Arial" w:hAnsi="Arial"/>
                <w:sz w:val="20"/>
                <w:szCs w:val="20"/>
              </w:rPr>
              <w:t xml:space="preserve">April 2026</w:t>
            </w:r>
          </w:p>
        </w:tc>
      </w:tr>
    </w:tbl>
    <w:p>
      <w:pPr>
        <w:spacing w:after="30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A5C"/>
          <w:sz w:val="32"/>
          <w:szCs w:val="32"/>
        </w:rPr>
        <w:t xml:space="preserve">0. Project Assessment &amp; Complexity Rating</w:t>
      </w:r>
    </w:p>
    <w:p>
      <w:pPr>
        <w:spacing w:after="120" w:before="0"/>
        <w:jc w:val="left"/>
      </w:pPr>
      <w:r>
        <w:rPr>
          <w:rFonts w:ascii="Arial" w:cs="Arial" w:eastAsia="Arial" w:hAnsi="Arial"/>
          <w:sz w:val="21"/>
          <w:szCs w:val="21"/>
        </w:rPr>
        <w:t xml:space="preserve">Before diving into theory and implementation, here is an honest evaluation of this project's scope and complexity relative to a college-level quantum computing mini-project.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Dimension</w:t>
            </w:r>
          </w:p>
        </w:tc>
        <w:tc>
          <w:tcPr>
            <w:tcW w:type="dxa" w:w="2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Rating</w:t>
            </w:r>
          </w:p>
        </w:tc>
        <w:tc>
          <w:tcPr>
            <w:tcW w:type="dxa" w:w="4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Justification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Overall Complexity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2-qubit circuit, well-defined math, real hardware optional</w:t>
            </w:r>
          </w:p>
        </w:tc>
      </w:tr>
      <w:tr>
        <w:trPr>
          <w:tblHeader w:val="false"/>
        </w:trP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Theory Difficulty</w:t>
            </w:r>
          </w:p>
        </w:tc>
        <w:tc>
          <w:tcPr>
            <w:tcW w:type="dxa" w:w="2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Medium-High</w:t>
            </w:r>
          </w:p>
        </w:tc>
        <w:tc>
          <w:tcPr>
            <w:tcW w:type="dxa" w:w="4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Requires QM primer + game theory; not trivial but learnable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Coding Effort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~300-500 lines of Qiskit Python across 7 modules</w:t>
            </w:r>
          </w:p>
        </w:tc>
      </w:tr>
      <w:tr>
        <w:trPr>
          <w:tblHeader w:val="false"/>
        </w:trP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Innovation Potential</w:t>
            </w:r>
          </w:p>
        </w:tc>
        <w:tc>
          <w:tcPr>
            <w:tcW w:type="dxa" w:w="2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4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Several creative extensions possible (see Section 9)</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Hardware Access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Easy</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IBM Quantum free tier, no cost, browser-accessible</w:t>
            </w:r>
          </w:p>
        </w:tc>
      </w:tr>
      <w:tr>
        <w:trPr>
          <w:tblHeader w:val="false"/>
        </w:trP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Timeline</w:t>
            </w:r>
          </w:p>
        </w:tc>
        <w:tc>
          <w:tcPr>
            <w:tcW w:type="dxa" w:w="2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8 days</w:t>
            </w:r>
          </w:p>
        </w:tc>
        <w:tc>
          <w:tcPr>
            <w:tcW w:type="dxa" w:w="4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Realistic for a dedicated college student working solo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Prof. Impression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Very High</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Bridges quantum physics + economics + CS — rare combo</w:t>
            </w:r>
          </w:p>
        </w:tc>
      </w:tr>
    </w:tbl>
    <w:p>
      <w:pPr>
        <w:spacing w:after="12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20"/>
              <w:bottom w:val="single" w:color="1E6B3C" w:sz="1"/>
              <w:right w:val="single" w:color="1E6B3C" w:sz="1"/>
            </w:tcBorders>
            <w:shd w:fill="D4EDDA" w:val="clear"/>
            <w:tcMar>
              <w:top w:type="dxa" w:w="120"/>
              <w:left w:type="dxa" w:w="180"/>
              <w:bottom w:type="dxa" w:w="120"/>
              <w:right w:type="dxa" w:w="180"/>
            </w:tcMar>
          </w:tcPr>
          <w:p>
            <w:pPr>
              <w:spacing w:after="40" w:before="0"/>
              <w:jc w:val="left"/>
            </w:pPr>
            <w:r>
              <w:rPr>
                <w:rFonts w:ascii="Arial" w:cs="Arial" w:eastAsia="Arial" w:hAnsi="Arial"/>
                <w:b/>
                <w:bCs/>
                <w:color w:val="1E6B3C"/>
                <w:sz w:val="20"/>
                <w:szCs w:val="20"/>
              </w:rPr>
              <w:t xml:space="preserve">Verdict: This is a well-scoped, genuinely impressive project.</w:t>
            </w:r>
          </w:p>
          <w:p>
            <w:pPr>
              <w:spacing w:after="0" w:before="0"/>
              <w:jc w:val="left"/>
            </w:pPr>
            <w:r>
              <w:rPr>
                <w:rFonts w:ascii="Arial" w:cs="Arial" w:eastAsia="Arial" w:hAnsi="Arial"/>
                <w:color w:val="555555"/>
                <w:sz w:val="20"/>
                <w:szCs w:val="20"/>
              </w:rPr>
              <w:t xml:space="preserve">It is not trivially simple (there is real math and real hardware), but it is not graduate-level either. The EWL protocol is clean and implementable in a week. The combination of quantum mechanics, game theory, and behavioral economics on real IBM hardware makes it stand out strongly from typical CS mini-projects.</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1. Classical Game Theory — The Foundation</w:t>
      </w:r>
    </w:p>
    <w:p>
      <w:pPr>
        <w:pStyle w:val="Heading2"/>
        <w:spacing w:after="100" w:before="280"/>
      </w:pPr>
      <w:r>
        <w:rPr>
          <w:rFonts w:ascii="Arial" w:cs="Arial" w:eastAsia="Arial" w:hAnsi="Arial"/>
          <w:b/>
          <w:bCs/>
          <w:color w:val="2E6DA4"/>
          <w:sz w:val="26"/>
          <w:szCs w:val="26"/>
        </w:rPr>
        <w:t xml:space="preserve">1.1 What Is Game Theory?</w:t>
      </w:r>
    </w:p>
    <w:p>
      <w:pPr>
        <w:spacing w:after="100" w:before="0"/>
        <w:jc w:val="left"/>
      </w:pPr>
      <w:r>
        <w:rPr>
          <w:rFonts w:ascii="Arial" w:cs="Arial" w:eastAsia="Arial" w:hAnsi="Arial"/>
          <w:sz w:val="21"/>
          <w:szCs w:val="21"/>
        </w:rPr>
        <w:t xml:space="preserve">Game theory is the mathematical study of strategic decision-making between rational agents. An agent is </w:t>
      </w:r>
      <w:r>
        <w:rPr>
          <w:rFonts w:ascii="Arial" w:cs="Arial" w:eastAsia="Arial" w:hAnsi="Arial"/>
          <w:sz w:val="21"/>
          <w:szCs w:val="21"/>
        </w:rPr>
        <w:t xml:space="preserve">rational</w:t>
      </w:r>
      <w:r>
        <w:rPr>
          <w:rFonts w:ascii="Arial" w:cs="Arial" w:eastAsia="Arial" w:hAnsi="Arial"/>
          <w:sz w:val="21"/>
          <w:szCs w:val="21"/>
        </w:rPr>
        <w:t xml:space="preserve"> if they consistently choose actions that maximize their own expected payoff given their beliefs about what others will do. The discipline was formalized by John von Neumann and Oskar Morgenstern in 1944, and refined by John Nash, who introduced the Nash Equilibrium.</w:t>
      </w:r>
    </w:p>
    <w:p>
      <w:pPr>
        <w:spacing w:after="100" w:before="0"/>
        <w:jc w:val="left"/>
      </w:pPr>
      <w:r>
        <w:rPr>
          <w:rFonts w:ascii="Arial" w:cs="Arial" w:eastAsia="Arial" w:hAnsi="Arial"/>
          <w:sz w:val="21"/>
          <w:szCs w:val="21"/>
        </w:rPr>
        <w:t xml:space="preserve">Game theory applies wherever individual decisions are interdependent — the outcome for one player depends not just on their own choice, but on every other player's choices simultaneously. This covers economics, evolutionary biology, political science, AI, and quantum mechanics.</w:t>
      </w:r>
    </w:p>
    <w:p>
      <w:pPr>
        <w:pStyle w:val="Heading2"/>
        <w:spacing w:after="100" w:before="280"/>
      </w:pPr>
      <w:r>
        <w:rPr>
          <w:rFonts w:ascii="Arial" w:cs="Arial" w:eastAsia="Arial" w:hAnsi="Arial"/>
          <w:b/>
          <w:bCs/>
          <w:color w:val="2E6DA4"/>
          <w:sz w:val="26"/>
          <w:szCs w:val="26"/>
        </w:rPr>
        <w:t xml:space="preserve">1.2 Anatomy of a Game</w:t>
      </w:r>
    </w:p>
    <w:p>
      <w:pPr>
        <w:spacing w:after="60" w:before="0"/>
        <w:jc w:val="left"/>
      </w:pPr>
      <w:r>
        <w:rPr>
          <w:rFonts w:ascii="Arial" w:cs="Arial" w:eastAsia="Arial" w:hAnsi="Arial"/>
          <w:sz w:val="21"/>
          <w:szCs w:val="21"/>
        </w:rPr>
        <w:t xml:space="preserve">Every game is defined by three elements:</w:t>
      </w:r>
    </w:p>
    <w:p>
      <w:pPr>
        <w:pStyle w:val="ListParagraph"/>
        <w:numPr>
          <w:ilvl w:val="0"/>
          <w:numId w:val="2"/>
        </w:numPr>
        <w:spacing w:after="40" w:before="40"/>
      </w:pPr>
      <w:r>
        <w:rPr>
          <w:rFonts w:ascii="Arial" w:cs="Arial" w:eastAsia="Arial" w:hAnsi="Arial"/>
          <w:b/>
          <w:bCs/>
          <w:sz w:val="21"/>
          <w:szCs w:val="21"/>
        </w:rPr>
        <w:t xml:space="preserve">Players</w:t>
      </w:r>
      <w:r>
        <w:rPr>
          <w:rFonts w:ascii="Arial" w:cs="Arial" w:eastAsia="Arial" w:hAnsi="Arial"/>
          <w:sz w:val="21"/>
          <w:szCs w:val="21"/>
        </w:rPr>
        <w:t xml:space="preserve">  Players — the agents making decisions. In our context: Alice and Bob.</w:t>
      </w:r>
    </w:p>
    <w:p>
      <w:pPr>
        <w:pStyle w:val="ListParagraph"/>
        <w:numPr>
          <w:ilvl w:val="0"/>
          <w:numId w:val="2"/>
        </w:numPr>
        <w:spacing w:after="40" w:before="40"/>
      </w:pPr>
      <w:r>
        <w:rPr>
          <w:rFonts w:ascii="Arial" w:cs="Arial" w:eastAsia="Arial" w:hAnsi="Arial"/>
          <w:b/>
          <w:bCs/>
          <w:sz w:val="21"/>
          <w:szCs w:val="21"/>
        </w:rPr>
        <w:t xml:space="preserve">Strategies</w:t>
      </w:r>
      <w:r>
        <w:rPr>
          <w:rFonts w:ascii="Arial" w:cs="Arial" w:eastAsia="Arial" w:hAnsi="Arial"/>
          <w:sz w:val="21"/>
          <w:szCs w:val="21"/>
        </w:rPr>
        <w:t xml:space="preserve">  Strategies — the complete set of actions available to each player. In the Prisoner's Dilemma: Cooperate (C) or Defect (D).</w:t>
      </w:r>
    </w:p>
    <w:p>
      <w:pPr>
        <w:pStyle w:val="ListParagraph"/>
        <w:numPr>
          <w:ilvl w:val="0"/>
          <w:numId w:val="2"/>
        </w:numPr>
        <w:spacing w:after="40" w:before="40"/>
      </w:pPr>
      <w:r>
        <w:rPr>
          <w:rFonts w:ascii="Arial" w:cs="Arial" w:eastAsia="Arial" w:hAnsi="Arial"/>
          <w:b/>
          <w:bCs/>
          <w:sz w:val="21"/>
          <w:szCs w:val="21"/>
        </w:rPr>
        <w:t xml:space="preserve">Payoffs</w:t>
      </w:r>
      <w:r>
        <w:rPr>
          <w:rFonts w:ascii="Arial" w:cs="Arial" w:eastAsia="Arial" w:hAnsi="Arial"/>
          <w:sz w:val="21"/>
          <w:szCs w:val="21"/>
        </w:rPr>
        <w:t xml:space="preserve">  Payoffs — a function mapping every combination of strategies to an outcome value for each player. Represented as a payoff matrix.</w:t>
      </w:r>
    </w:p>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Games can be zero-sum (one player's gain is another's loss) or non-zero-sum (mutual gain or mutual loss is possible). The Prisoner's Dilemma is non-zero-sum, which is precisely what makes it interesting.</w:t>
      </w:r>
    </w:p>
    <w:p>
      <w:pPr>
        <w:pStyle w:val="Heading2"/>
        <w:spacing w:after="100" w:before="280"/>
      </w:pPr>
      <w:r>
        <w:rPr>
          <w:rFonts w:ascii="Arial" w:cs="Arial" w:eastAsia="Arial" w:hAnsi="Arial"/>
          <w:b/>
          <w:bCs/>
          <w:color w:val="2E6DA4"/>
          <w:sz w:val="26"/>
          <w:szCs w:val="26"/>
        </w:rPr>
        <w:t xml:space="preserve">1.3 The Nash Equilibrium</w:t>
      </w:r>
    </w:p>
    <w:p>
      <w:pPr>
        <w:spacing w:after="80" w:before="0"/>
        <w:jc w:val="left"/>
      </w:pPr>
      <w:r>
        <w:rPr>
          <w:rFonts w:ascii="Arial" w:cs="Arial" w:eastAsia="Arial" w:hAnsi="Arial"/>
          <w:sz w:val="21"/>
          <w:szCs w:val="21"/>
        </w:rPr>
        <w:t xml:space="preserve">A Nash Equilibrium is a combination of strategies — one per player — such that no player can improve their own payoff by unilaterally changing their strategy, given that all other players hold theirs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20"/>
              <w:bottom w:val="single" w:color="2E6DA4" w:sz="1"/>
              <w:right w:val="single" w:color="2E6DA4" w:sz="1"/>
            </w:tcBorders>
            <w:shd w:fill="D6E8F7" w:val="clear"/>
            <w:tcMar>
              <w:top w:type="dxa" w:w="120"/>
              <w:left w:type="dxa" w:w="180"/>
              <w:bottom w:type="dxa" w:w="120"/>
              <w:right w:type="dxa" w:w="180"/>
            </w:tcMar>
          </w:tcPr>
          <w:p>
            <w:pPr>
              <w:spacing w:after="40" w:before="0"/>
              <w:jc w:val="left"/>
            </w:pPr>
            <w:r>
              <w:rPr>
                <w:rFonts w:ascii="Arial" w:cs="Arial" w:eastAsia="Arial" w:hAnsi="Arial"/>
                <w:b/>
                <w:bCs/>
                <w:color w:val="2E6DA4"/>
                <w:sz w:val="20"/>
                <w:szCs w:val="20"/>
              </w:rPr>
              <w:t xml:space="preserve">Core Insight</w:t>
            </w:r>
          </w:p>
          <w:p>
            <w:pPr>
              <w:spacing w:after="0" w:before="0"/>
              <w:jc w:val="left"/>
            </w:pPr>
            <w:r>
              <w:rPr>
                <w:rFonts w:ascii="Arial" w:cs="Arial" w:eastAsia="Arial" w:hAnsi="Arial"/>
                <w:color w:val="555555"/>
                <w:sz w:val="20"/>
                <w:szCs w:val="20"/>
              </w:rPr>
              <w:t xml:space="preserve">At a Nash Equilibrium, each player is already playing their best possible response to what everyone else is doing. No one has any incentive to deviate. Nash proved in 1950 that every finite game has at least one Nash Equilibrium — but Nash Equilibria are not always socially optimal.</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2. The Prisoner's Dilemma — The Central Problem</w:t>
      </w:r>
    </w:p>
    <w:p>
      <w:pPr>
        <w:pStyle w:val="Heading2"/>
        <w:spacing w:after="100" w:before="280"/>
      </w:pPr>
      <w:r>
        <w:rPr>
          <w:rFonts w:ascii="Arial" w:cs="Arial" w:eastAsia="Arial" w:hAnsi="Arial"/>
          <w:b/>
          <w:bCs/>
          <w:color w:val="2E6DA4"/>
          <w:sz w:val="26"/>
          <w:szCs w:val="26"/>
        </w:rPr>
        <w:t xml:space="preserve">2.1 The Setup</w:t>
      </w:r>
    </w:p>
    <w:p>
      <w:pPr>
        <w:spacing w:after="80" w:before="0"/>
        <w:jc w:val="left"/>
      </w:pPr>
      <w:r>
        <w:rPr>
          <w:rFonts w:ascii="Arial" w:cs="Arial" w:eastAsia="Arial" w:hAnsi="Arial"/>
          <w:sz w:val="21"/>
          <w:szCs w:val="21"/>
        </w:rPr>
        <w:t xml:space="preserve">Two suspects, Alice and Bob, are arrested and placed in separate cells with no ability to communicate. The prosecutor offers each the same deal independently:</w:t>
      </w:r>
    </w:p>
    <w:p>
      <w:pPr>
        <w:pStyle w:val="ListParagraph"/>
        <w:numPr>
          <w:ilvl w:val="0"/>
          <w:numId w:val="2"/>
        </w:numPr>
        <w:spacing w:after="40" w:before="40"/>
      </w:pPr>
      <w:r>
        <w:rPr>
          <w:rFonts w:ascii="Arial" w:cs="Arial" w:eastAsia="Arial" w:hAnsi="Arial"/>
          <w:sz w:val="21"/>
          <w:szCs w:val="21"/>
        </w:rPr>
        <w:t xml:space="preserve">If you testify against your partner (Defect) and your partner stays silent (Cooperate), you go free — your partner gets 5 years.</w:t>
      </w:r>
    </w:p>
    <w:p>
      <w:pPr>
        <w:pStyle w:val="ListParagraph"/>
        <w:numPr>
          <w:ilvl w:val="0"/>
          <w:numId w:val="2"/>
        </w:numPr>
        <w:spacing w:after="40" w:before="40"/>
      </w:pPr>
      <w:r>
        <w:rPr>
          <w:rFonts w:ascii="Arial" w:cs="Arial" w:eastAsia="Arial" w:hAnsi="Arial"/>
          <w:sz w:val="21"/>
          <w:szCs w:val="21"/>
        </w:rPr>
        <w:t xml:space="preserve">If both stay silent (both Cooperate), you each get 1 year on a minor charge.</w:t>
      </w:r>
    </w:p>
    <w:p>
      <w:pPr>
        <w:pStyle w:val="ListParagraph"/>
        <w:numPr>
          <w:ilvl w:val="0"/>
          <w:numId w:val="2"/>
        </w:numPr>
        <w:spacing w:after="40" w:before="40"/>
      </w:pPr>
      <w:r>
        <w:rPr>
          <w:rFonts w:ascii="Arial" w:cs="Arial" w:eastAsia="Arial" w:hAnsi="Arial"/>
          <w:sz w:val="21"/>
          <w:szCs w:val="21"/>
        </w:rPr>
        <w:t xml:space="preserve">If you both testify against each other (both Defect), you each get 3 years.</w:t>
      </w:r>
    </w:p>
    <w:p>
      <w:pPr>
        <w:spacing w:after="120" w:before="0"/>
        <w:jc w:val="left"/>
      </w:pPr>
      <w:r>
        <w:rPr>
          <w:rFonts w:ascii="Arial" w:cs="Arial" w:eastAsia="Arial" w:hAnsi="Arial"/>
          <w:sz w:val="22"/>
          <w:szCs w:val="22"/>
        </w:rPr>
        <w:t xml:space="preserve"/>
      </w:r>
    </w:p>
    <w:p>
      <w:pPr>
        <w:spacing w:after="60" w:before="0"/>
        <w:jc w:val="left"/>
      </w:pPr>
      <w:r>
        <w:rPr>
          <w:rFonts w:ascii="Arial" w:cs="Arial" w:eastAsia="Arial" w:hAnsi="Arial"/>
          <w:b/>
          <w:bCs/>
          <w:sz w:val="21"/>
          <w:szCs w:val="21"/>
        </w:rPr>
        <w:t xml:space="preserve">Payoff Matrix (higher = better, years avoided out of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
            </w:r>
          </w:p>
        </w:tc>
        <w:tc>
          <w:tcPr>
            <w:tcW w:type="dxa" w:w="34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Bob: Cooperate (C)</w:t>
            </w:r>
          </w:p>
        </w:tc>
        <w:tc>
          <w:tcPr>
            <w:tcW w:type="dxa" w:w="34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Bob: Defect (D)</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Cooperate (C)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 3, Bob = 3  (Mutual Benefit)</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 0, Bob = 5  (Alice Exploited)</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Defect (D)</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 5, Bob = 0  (Bob Exploited)</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 1, Bob = 1  ← Nash Equilibrium</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2.2 Why Rational Agents Defect</w:t>
      </w:r>
    </w:p>
    <w:p>
      <w:pPr>
        <w:spacing w:after="60" w:before="0"/>
        <w:jc w:val="left"/>
      </w:pPr>
      <w:r>
        <w:rPr>
          <w:rFonts w:ascii="Arial" w:cs="Arial" w:eastAsia="Arial" w:hAnsi="Arial"/>
          <w:sz w:val="21"/>
          <w:szCs w:val="21"/>
        </w:rPr>
        <w:t xml:space="preserve">Alice analyzes both scenarios:</w:t>
      </w:r>
    </w:p>
    <w:p>
      <w:pPr>
        <w:pStyle w:val="ListParagraph"/>
        <w:numPr>
          <w:ilvl w:val="0"/>
          <w:numId w:val="2"/>
        </w:numPr>
        <w:spacing w:after="40" w:before="40"/>
      </w:pPr>
      <w:r>
        <w:rPr>
          <w:rFonts w:ascii="Arial" w:cs="Arial" w:eastAsia="Arial" w:hAnsi="Arial"/>
          <w:sz w:val="21"/>
          <w:szCs w:val="21"/>
        </w:rPr>
        <w:t xml:space="preserve">If Bob cooperates: Alice gets 3 by cooperating, but 5 by defecting. Defecting is better.</w:t>
      </w:r>
    </w:p>
    <w:p>
      <w:pPr>
        <w:pStyle w:val="ListParagraph"/>
        <w:numPr>
          <w:ilvl w:val="0"/>
          <w:numId w:val="2"/>
        </w:numPr>
        <w:spacing w:after="40" w:before="40"/>
      </w:pPr>
      <w:r>
        <w:rPr>
          <w:rFonts w:ascii="Arial" w:cs="Arial" w:eastAsia="Arial" w:hAnsi="Arial"/>
          <w:sz w:val="21"/>
          <w:szCs w:val="21"/>
        </w:rPr>
        <w:t xml:space="preserve">If Bob defects: Alice gets 0 by cooperating, but 1 by defecting. Defecting is still better.</w:t>
      </w:r>
    </w:p>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Defection is Alice's strictly dominant strategy — it outperforms cooperation regardless of what Bob does. By symmetry, the same logic applies to Bob. Result: both defect and receive (1, 1), even though (C, C) = (3, 3) is strictly better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20"/>
              <w:bottom w:val="single" w:color="8B1A1A" w:sz="1"/>
              <w:right w:val="single" w:color="8B1A1A" w:sz="1"/>
            </w:tcBorders>
            <w:shd w:fill="F7DADA" w:val="clear"/>
            <w:tcMar>
              <w:top w:type="dxa" w:w="120"/>
              <w:left w:type="dxa" w:w="180"/>
              <w:bottom w:type="dxa" w:w="120"/>
              <w:right w:type="dxa" w:w="180"/>
            </w:tcMar>
          </w:tcPr>
          <w:p>
            <w:pPr>
              <w:spacing w:after="40" w:before="0"/>
              <w:jc w:val="left"/>
            </w:pPr>
            <w:r>
              <w:rPr>
                <w:rFonts w:ascii="Arial" w:cs="Arial" w:eastAsia="Arial" w:hAnsi="Arial"/>
                <w:b/>
                <w:bCs/>
                <w:color w:val="8B1A1A"/>
                <w:sz w:val="20"/>
                <w:szCs w:val="20"/>
              </w:rPr>
              <w:t xml:space="preserve">The Core Tragedy</w:t>
            </w:r>
          </w:p>
          <w:p>
            <w:pPr>
              <w:spacing w:after="0" w:before="0"/>
              <w:jc w:val="left"/>
            </w:pPr>
            <w:r>
              <w:rPr>
                <w:rFonts w:ascii="Arial" w:cs="Arial" w:eastAsia="Arial" w:hAnsi="Arial"/>
                <w:color w:val="555555"/>
                <w:sz w:val="20"/>
                <w:szCs w:val="20"/>
              </w:rPr>
              <w:t xml:space="preserve">The Prisoner's Dilemma demonstrates that individual rationality can lead to collective irrationality. The Nash Equilibrium (D, D) = (1, 1) is Pareto-inferior — both players would prefer (C, C) = (3, 3), but classical logic makes it unreachable. This is the exact tension that quantum game theory resolves.</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2.3 Why Communication Does Not Help (Classical Case)</w:t>
      </w:r>
    </w:p>
    <w:p>
      <w:pPr>
        <w:spacing w:after="100" w:before="0"/>
        <w:jc w:val="left"/>
      </w:pPr>
      <w:r>
        <w:rPr>
          <w:rFonts w:ascii="Arial" w:cs="Arial" w:eastAsia="Arial" w:hAnsi="Arial"/>
          <w:sz w:val="21"/>
          <w:szCs w:val="21"/>
        </w:rPr>
        <w:t xml:space="preserve">Even if Alice and Bob can talk before being separated, the dilemma persists. Any verbal agreement to cooperate is not binding. Once separated, Bob still has a dominant strategy to defect — and Alice knows this. This is </w:t>
      </w:r>
      <w:r>
        <w:rPr>
          <w:rFonts w:ascii="Arial" w:cs="Arial" w:eastAsia="Arial" w:hAnsi="Arial"/>
          <w:sz w:val="21"/>
          <w:szCs w:val="21"/>
        </w:rPr>
        <w:t xml:space="preserve">cheap talk</w:t>
      </w:r>
      <w:r>
        <w:rPr>
          <w:rFonts w:ascii="Arial" w:cs="Arial" w:eastAsia="Arial" w:hAnsi="Arial"/>
          <w:sz w:val="21"/>
          <w:szCs w:val="21"/>
        </w:rPr>
        <w:t xml:space="preserve">: communication that does not change incentives. Quantum entanglement replaces cheap talk with a physically binding correlation.</w:t>
      </w:r>
    </w:p>
    <w:p>
      <w:r>
        <w:br w:type="page"/>
      </w:r>
    </w:p>
    <w:p>
      <w:pPr>
        <w:pStyle w:val="Heading1"/>
        <w:spacing w:after="120" w:before="360"/>
      </w:pPr>
      <w:r>
        <w:rPr>
          <w:rFonts w:ascii="Arial" w:cs="Arial" w:eastAsia="Arial" w:hAnsi="Arial"/>
          <w:b/>
          <w:bCs/>
          <w:color w:val="1A3A5C"/>
          <w:sz w:val="32"/>
          <w:szCs w:val="32"/>
        </w:rPr>
        <w:t xml:space="preserve">3. Quantum Mechanics Primer</w:t>
      </w:r>
    </w:p>
    <w:p>
      <w:pPr>
        <w:pStyle w:val="Heading2"/>
        <w:spacing w:after="100" w:before="280"/>
      </w:pPr>
      <w:r>
        <w:rPr>
          <w:rFonts w:ascii="Arial" w:cs="Arial" w:eastAsia="Arial" w:hAnsi="Arial"/>
          <w:b/>
          <w:bCs/>
          <w:color w:val="2E6DA4"/>
          <w:sz w:val="26"/>
          <w:szCs w:val="26"/>
        </w:rPr>
        <w:t xml:space="preserve">3.1 Qubits and Superposition</w:t>
      </w:r>
    </w:p>
    <w:p>
      <w:pPr>
        <w:spacing w:after="60" w:before="0"/>
        <w:jc w:val="left"/>
      </w:pPr>
      <w:r>
        <w:rPr>
          <w:rFonts w:ascii="Arial" w:cs="Arial" w:eastAsia="Arial" w:hAnsi="Arial"/>
          <w:sz w:val="21"/>
          <w:szCs w:val="21"/>
        </w:rPr>
        <w:t xml:space="preserve">A classical bit is always 0 or 1. A quantum bit (qubit) can exist in a superposition of both simultaneously: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|psi&gt; = alpha|0&gt; + beta|1&gt;</w:t>
            </w:r>
          </w:p>
        </w:tc>
      </w:tr>
    </w:tbl>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The amplitudes alpha and beta are complex numbers. Probabilities of measuring 0 or 1 are |alpha|^2 and |beta|^2 (must sum to 1). Before measurement, the qubit </w:t>
      </w:r>
      <w:r>
        <w:rPr>
          <w:rFonts w:ascii="Arial" w:cs="Arial" w:eastAsia="Arial" w:hAnsi="Arial"/>
          <w:sz w:val="21"/>
          <w:szCs w:val="21"/>
        </w:rPr>
        <w:t xml:space="preserve">genuinely</w:t>
      </w:r>
      <w:r>
        <w:rPr>
          <w:rFonts w:ascii="Arial" w:cs="Arial" w:eastAsia="Arial" w:hAnsi="Arial"/>
          <w:sz w:val="21"/>
          <w:szCs w:val="21"/>
        </w:rPr>
        <w:t xml:space="preserve"> occupies both states — this is not ignorance, it is physical fact. A quantum player can be in superposition of C and D with complex amplitudes governing the outcome.</w:t>
      </w:r>
    </w:p>
    <w:p>
      <w:pPr>
        <w:pStyle w:val="Heading2"/>
        <w:spacing w:after="100" w:before="280"/>
      </w:pPr>
      <w:r>
        <w:rPr>
          <w:rFonts w:ascii="Arial" w:cs="Arial" w:eastAsia="Arial" w:hAnsi="Arial"/>
          <w:b/>
          <w:bCs/>
          <w:color w:val="2E6DA4"/>
          <w:sz w:val="26"/>
          <w:szCs w:val="26"/>
        </w:rPr>
        <w:t xml:space="preserve">3.2 The Bloch Sphere and SU(2)</w:t>
      </w:r>
    </w:p>
    <w:p>
      <w:pPr>
        <w:spacing w:after="60" w:before="0"/>
        <w:jc w:val="left"/>
      </w:pPr>
      <w:r>
        <w:rPr>
          <w:rFonts w:ascii="Arial" w:cs="Arial" w:eastAsia="Arial" w:hAnsi="Arial"/>
          <w:sz w:val="21"/>
          <w:szCs w:val="21"/>
        </w:rPr>
        <w:t xml:space="preserve">Any single-qubit state is a point on a unit sphere called the Bloch sphere. The north pole is |0&gt; (Cooperate); the south pole is |1&gt; (Defect). Quantum strategies are rotations of this sphere — elements of the group SU(2):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U(theta, phi) =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 e^{i*phi} * cos(theta/2),   i*sin(theta/2)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 i*sin(theta/2),             e^{-i*phi} * cos(theta/2)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Strategy</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Parameters</w:t>
            </w:r>
          </w:p>
        </w:tc>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Resulting Matrix</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Cooperate (C)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theta=0, phi=0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Identity matrix I — no change</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Defect (D)</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theta=pi, phi=0</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Pauli-X (bit-flip): |0&gt;→|1&gt;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(Q)</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theta=0, phi=pi/2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i*sigma_z — phase shift, no classical equivalent</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3.3 Entanglement</w:t>
      </w:r>
    </w:p>
    <w:p>
      <w:pPr>
        <w:spacing w:after="60" w:before="0"/>
        <w:jc w:val="left"/>
      </w:pPr>
      <w:r>
        <w:rPr>
          <w:rFonts w:ascii="Arial" w:cs="Arial" w:eastAsia="Arial" w:hAnsi="Arial"/>
          <w:sz w:val="21"/>
          <w:szCs w:val="21"/>
        </w:rPr>
        <w:t xml:space="preserve">Entanglement is a correlation between two qubits that has no classical analogue. When entangled, the pair forms a single inseparable quantum system. The most important entangled states are Bell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|Phi+&gt; = (1/sqrt(2)) * (|00&gt; + |11&gt;)</w:t>
            </w:r>
          </w:p>
        </w:tc>
      </w:tr>
    </w:tbl>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Measuring the first qubit as 0 instantly means the second is also 0, regardless of distance. This is not communication — no information transfers. The correlation exists because both qubits share the same quantum state. In EWL, entanglement physically links Alice's and Bob's strategies.</w:t>
      </w:r>
    </w:p>
    <w:p>
      <w:pPr>
        <w:pStyle w:val="Heading2"/>
        <w:spacing w:after="100" w:before="280"/>
      </w:pPr>
      <w:r>
        <w:rPr>
          <w:rFonts w:ascii="Arial" w:cs="Arial" w:eastAsia="Arial" w:hAnsi="Arial"/>
          <w:b/>
          <w:bCs/>
          <w:color w:val="2E6DA4"/>
          <w:sz w:val="26"/>
          <w:szCs w:val="26"/>
        </w:rPr>
        <w:t xml:space="preserve">3.4 Quantum Interference</w:t>
      </w:r>
    </w:p>
    <w:p>
      <w:pPr>
        <w:spacing w:after="100" w:before="0"/>
        <w:jc w:val="left"/>
      </w:pPr>
      <w:r>
        <w:rPr>
          <w:rFonts w:ascii="Arial" w:cs="Arial" w:eastAsia="Arial" w:hAnsi="Arial"/>
          <w:sz w:val="21"/>
          <w:szCs w:val="21"/>
        </w:rPr>
        <w:t xml:space="preserve">Quantum interference occurs when complex probability amplitudes add or cancel. Unlike classical probabilities (which always add), complex amplitudes can </w:t>
      </w:r>
      <w:r>
        <w:rPr>
          <w:rFonts w:ascii="Arial" w:cs="Arial" w:eastAsia="Arial" w:hAnsi="Arial"/>
          <w:sz w:val="21"/>
          <w:szCs w:val="21"/>
        </w:rPr>
        <w:t xml:space="preserve">destructively interfere</w:t>
      </w:r>
      <w:r>
        <w:rPr>
          <w:rFonts w:ascii="Arial" w:cs="Arial" w:eastAsia="Arial" w:hAnsi="Arial"/>
          <w:sz w:val="21"/>
          <w:szCs w:val="21"/>
        </w:rPr>
        <w:t xml:space="preserve"> — making certain outcomes impossible — or constructively interfere, concentrating probability on specific outcomes. This is the mechanism behind the EWL resolution: when both players play Q, the Defect-Defect amplitude is completely cancelled.</w:t>
      </w:r>
    </w:p>
    <w:p>
      <w:r>
        <w:br w:type="page"/>
      </w:r>
    </w:p>
    <w:p>
      <w:pPr>
        <w:pStyle w:val="Heading1"/>
        <w:spacing w:after="120" w:before="360"/>
      </w:pPr>
      <w:r>
        <w:rPr>
          <w:rFonts w:ascii="Arial" w:cs="Arial" w:eastAsia="Arial" w:hAnsi="Arial"/>
          <w:b/>
          <w:bCs/>
          <w:color w:val="1A3A5C"/>
          <w:sz w:val="32"/>
          <w:szCs w:val="32"/>
        </w:rPr>
        <w:t xml:space="preserve">4. The EWL Protocol — Step by Step</w:t>
      </w:r>
    </w:p>
    <w:p>
      <w:pPr>
        <w:pStyle w:val="Heading2"/>
        <w:spacing w:after="100" w:before="280"/>
      </w:pPr>
      <w:r>
        <w:rPr>
          <w:rFonts w:ascii="Arial" w:cs="Arial" w:eastAsia="Arial" w:hAnsi="Arial"/>
          <w:b/>
          <w:bCs/>
          <w:color w:val="2E6DA4"/>
          <w:sz w:val="26"/>
          <w:szCs w:val="26"/>
        </w:rPr>
        <w:t xml:space="preserve">4.1 Origin and Significance</w:t>
      </w:r>
    </w:p>
    <w:p>
      <w:pPr>
        <w:spacing w:after="100" w:before="0"/>
        <w:jc w:val="left"/>
      </w:pPr>
      <w:r>
        <w:rPr>
          <w:rFonts w:ascii="Arial" w:cs="Arial" w:eastAsia="Arial" w:hAnsi="Arial"/>
          <w:sz w:val="21"/>
          <w:szCs w:val="21"/>
        </w:rPr>
        <w:t xml:space="preserve">In 1999, Eisert, Wilkens, and Lewenstein published </w:t>
      </w:r>
      <w:r>
        <w:rPr>
          <w:rFonts w:ascii="Arial" w:cs="Arial" w:eastAsia="Arial" w:hAnsi="Arial"/>
          <w:sz w:val="21"/>
          <w:szCs w:val="21"/>
        </w:rPr>
        <w:t xml:space="preserve">'Quantum Games and Quantum Strategies'</w:t>
      </w:r>
      <w:r>
        <w:rPr>
          <w:rFonts w:ascii="Arial" w:cs="Arial" w:eastAsia="Arial" w:hAnsi="Arial"/>
          <w:sz w:val="21"/>
          <w:szCs w:val="21"/>
        </w:rPr>
        <w:t xml:space="preserve"> in Physical Review Letters 83, 3077. They showed that extending the Prisoner's Dilemma strategy space to quantum operations on an entangled state completely dissolves the dilemma. The EWL protocol is now the standard framework for quantum game theory.</w:t>
      </w:r>
    </w:p>
    <w:p>
      <w:pPr>
        <w:pStyle w:val="Heading2"/>
        <w:spacing w:after="100" w:before="280"/>
      </w:pPr>
      <w:r>
        <w:rPr>
          <w:rFonts w:ascii="Arial" w:cs="Arial" w:eastAsia="Arial" w:hAnsi="Arial"/>
          <w:b/>
          <w:bCs/>
          <w:color w:val="2E6DA4"/>
          <w:sz w:val="26"/>
          <w:szCs w:val="26"/>
        </w:rPr>
        <w:t xml:space="preserve">4.2 Circuit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440"/>
        <w:gridCol w:w="3960"/>
      </w:tblGrid>
      <w:tr>
        <w:trPr>
          <w:tblHeader/>
        </w:trP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Stage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Operation</w:t>
            </w:r>
          </w:p>
        </w:tc>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Acts On</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Purpose</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Init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|00&gt; reset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q[0], q[1]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Baseline Cooperate-Cooperate state</w:t>
            </w:r>
          </w:p>
        </w:tc>
      </w:tr>
      <w:tr>
        <w:trPr>
          <w:tblHeader w:val="false"/>
        </w:trPr>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 Entangle (J)</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exp(i*gamma*X⊗X/2)</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q[0], q[1]</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Creates Bell-like state (|00&gt;+i|11&gt;)/sqrt(2)</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 Alice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U_A(theta_A, phi_A)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Alice's quantum strategy</w:t>
            </w:r>
          </w:p>
        </w:tc>
      </w:tr>
      <w:tr>
        <w:trPr>
          <w:tblHeader w:val="false"/>
        </w:trPr>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 Bob</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U_B(theta_B, phi_B)</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q[1]</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Bob's quantum strategy</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 Disentangle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J-dagger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q[0], q[1]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Maps back to classical measurement basis</w:t>
            </w:r>
          </w:p>
        </w:tc>
      </w:tr>
      <w:tr>
        <w:trPr>
          <w:tblHeader w:val="false"/>
        </w:trPr>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 Measure</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Z-basis measurement</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q[0], q[1]</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Outcome 00/01/10/11 → payoffs</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4.3 The Entangling Operator J</w:t>
      </w:r>
    </w:p>
    <w:p>
      <w:pPr>
        <w:spacing w:after="60" w:before="0"/>
        <w:jc w:val="left"/>
      </w:pPr>
      <w:r>
        <w:rPr>
          <w:rFonts w:ascii="Arial" w:cs="Arial" w:eastAsia="Arial" w:hAnsi="Arial"/>
          <w:sz w:val="21"/>
          <w:szCs w:val="21"/>
        </w:rPr>
        <w:t xml:space="preserve">The arbiter applies J to the initial state |00&gt;. J is defined 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J = exp( i * gamma * (sigma_x tensor sigma_x) / 2 )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At maximal entanglement (gamma = pi/2):</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J|00&gt; = (1/sqrt(2)) * (|00&gt; + i|11&gt;)</w:t>
            </w:r>
          </w:p>
        </w:tc>
      </w:tr>
    </w:tbl>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The entanglement parameter gamma ranges from 0 (classical game) to pi/2 (fully quantum). The J operator creates the physical link between players' strategies.</w:t>
      </w:r>
    </w:p>
    <w:p>
      <w:pPr>
        <w:pStyle w:val="Heading2"/>
        <w:spacing w:after="100" w:before="280"/>
      </w:pPr>
      <w:r>
        <w:rPr>
          <w:rFonts w:ascii="Arial" w:cs="Arial" w:eastAsia="Arial" w:hAnsi="Arial"/>
          <w:b/>
          <w:bCs/>
          <w:color w:val="2E6DA4"/>
          <w:sz w:val="26"/>
          <w:szCs w:val="26"/>
        </w:rPr>
        <w:t xml:space="preserve">4.4 Measurement and Payoffs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Measurement Outcome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Game Interpretation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Alice's Payoff</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Bob's Payoff</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Both Cooperated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|01&gt;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Cooperated, Bob Defected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|10&gt;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Defected, Bob Cooperated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|11&gt;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Both Defected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w:t>
            </w:r>
          </w:p>
        </w:tc>
      </w:tr>
    </w:tbl>
    <w:p>
      <w:pPr>
        <w:spacing w:after="12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The expected payoff is computed by multiplying each outcome's probability by its payoff and summing. Because the final state is a superposition, measurement probabilities depend on interference patterns from the players' strategic choices.</w:t>
      </w:r>
    </w:p>
    <w:p>
      <w:r>
        <w:br w:type="page"/>
      </w:r>
    </w:p>
    <w:p>
      <w:pPr>
        <w:pStyle w:val="Heading1"/>
        <w:spacing w:after="120" w:before="360"/>
      </w:pPr>
      <w:r>
        <w:rPr>
          <w:rFonts w:ascii="Arial" w:cs="Arial" w:eastAsia="Arial" w:hAnsi="Arial"/>
          <w:b/>
          <w:bCs/>
          <w:color w:val="1A3A5C"/>
          <w:sz w:val="32"/>
          <w:szCs w:val="32"/>
        </w:rPr>
        <w:t xml:space="preserve">5. The Quantum Nash Equilibrium</w:t>
      </w:r>
    </w:p>
    <w:p>
      <w:pPr>
        <w:pStyle w:val="Heading2"/>
        <w:spacing w:after="100" w:before="280"/>
      </w:pPr>
      <w:r>
        <w:rPr>
          <w:rFonts w:ascii="Arial" w:cs="Arial" w:eastAsia="Arial" w:hAnsi="Arial"/>
          <w:b/>
          <w:bCs/>
          <w:color w:val="2E6DA4"/>
          <w:sz w:val="26"/>
          <w:szCs w:val="26"/>
        </w:rPr>
        <w:t xml:space="preserve">5.1 Q-Q Collapses to |00&gt;</w:t>
      </w:r>
    </w:p>
    <w:p>
      <w:pPr>
        <w:spacing w:after="60" w:before="0"/>
        <w:jc w:val="left"/>
      </w:pPr>
      <w:r>
        <w:rPr>
          <w:rFonts w:ascii="Arial" w:cs="Arial" w:eastAsia="Arial" w:hAnsi="Arial"/>
          <w:sz w:val="21"/>
          <w:szCs w:val="21"/>
        </w:rPr>
        <w:t xml:space="preserve">When both Alice and Bob apply the quantum strategy Q = i*sigma_z, a remarkable interference pattern emerges: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J-dagger * (Q tensor Q) * J * |00&gt;  =  |00&gt;</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P(|00&gt;) = 1.0    (Cooperate-Cooperate guaranteed)</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P(|11&gt;) = 0.0    (Defect-Defect completely eliminated)</w:t>
            </w:r>
          </w:p>
        </w:tc>
      </w:tr>
    </w:tbl>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The probability of any outcome other than |00&gt; is exactly zero. Both players always achieve payoff (3, 3) — the Pareto-optimal outcome.</w:t>
      </w:r>
    </w:p>
    <w:p>
      <w:pPr>
        <w:pStyle w:val="Heading2"/>
        <w:spacing w:after="100" w:before="280"/>
      </w:pPr>
      <w:r>
        <w:rPr>
          <w:rFonts w:ascii="Arial" w:cs="Arial" w:eastAsia="Arial" w:hAnsi="Arial"/>
          <w:b/>
          <w:bCs/>
          <w:color w:val="2E6DA4"/>
          <w:sz w:val="26"/>
          <w:szCs w:val="26"/>
        </w:rPr>
        <w:t xml:space="preserve">5.2 Verification: Full Strategy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Alice's Strategy</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Bob's Strategy</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Alice's Payoff</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Bob's Payoff</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Nash Eq?</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 (Cooperate)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 (Cooperate)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 — both can deviate to D</w:t>
            </w:r>
          </w:p>
        </w:tc>
      </w:tr>
      <w:tr>
        <w:trPr>
          <w:tblHeader w:val="false"/>
        </w:trPr>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(Defect)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(Defect)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Classical Nash (sub-optimal)</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(Quantum)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(Quantum)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YES — Quantum Nash Eq.</w:t>
            </w:r>
          </w:p>
        </w:tc>
      </w:tr>
      <w:tr>
        <w:trPr>
          <w:tblHeader w:val="false"/>
        </w:trPr>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(Quantum)</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(Defect)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 — Alice punished</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(Defect)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(Quantum)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 — Bob punished</w:t>
            </w:r>
          </w:p>
        </w:tc>
      </w:tr>
    </w:tbl>
    <w:p>
      <w:pPr>
        <w:spacing w:after="12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20"/>
              <w:bottom w:val="single" w:color="5B2C8D" w:sz="1"/>
              <w:right w:val="single" w:color="5B2C8D" w:sz="1"/>
            </w:tcBorders>
            <w:shd w:fill="EAE0F5" w:val="clear"/>
            <w:tcMar>
              <w:top w:type="dxa" w:w="120"/>
              <w:left w:type="dxa" w:w="180"/>
              <w:bottom w:type="dxa" w:w="120"/>
              <w:right w:type="dxa" w:w="180"/>
            </w:tcMar>
          </w:tcPr>
          <w:p>
            <w:pPr>
              <w:spacing w:after="40" w:before="0"/>
              <w:jc w:val="left"/>
            </w:pPr>
            <w:r>
              <w:rPr>
                <w:rFonts w:ascii="Arial" w:cs="Arial" w:eastAsia="Arial" w:hAnsi="Arial"/>
                <w:b/>
                <w:bCs/>
                <w:color w:val="5B2C8D"/>
                <w:sz w:val="20"/>
                <w:szCs w:val="20"/>
              </w:rPr>
              <w:t xml:space="preserve">Why Defection is Punished</w:t>
            </w:r>
          </w:p>
          <w:p>
            <w:pPr>
              <w:spacing w:after="0" w:before="0"/>
              <w:jc w:val="left"/>
            </w:pPr>
            <w:r>
              <w:rPr>
                <w:rFonts w:ascii="Arial" w:cs="Arial" w:eastAsia="Arial" w:hAnsi="Arial"/>
                <w:color w:val="555555"/>
                <w:sz w:val="20"/>
                <w:szCs w:val="20"/>
              </w:rPr>
              <w:t xml:space="preserve">In the entangled game, Bob's quantum strategy Q introduces phase correlations that destructively interfere with Alice's Defect amplitude. Trying to exploit Bob's 'cooperation' by defecting actually backfires — Alice gets the worst possible payoff (0). Quantum interference makes exploitation of quantum cooperation irrational. This is the fundamental mechanism of the resolution.</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5.3 The Role of Entanglement Parameter Gamma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Gamma Value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Entanglement Level</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Effect on Game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gamma =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Reduces to classical PD — classical Nash (D,D)=(1,1) dominates</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 &lt; gamma &lt; pi/2</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Partial</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Nash emerges but is not yet dominant; both equilibria coexist</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gamma = pi/2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Maximal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Q-Q is strict Nash Eq. giving (3,3); classical defection no longer rational</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6. The Centipede Game — A Second Paradox</w:t>
      </w:r>
    </w:p>
    <w:p>
      <w:pPr>
        <w:pStyle w:val="Heading2"/>
        <w:spacing w:after="100" w:before="280"/>
      </w:pPr>
      <w:r>
        <w:rPr>
          <w:rFonts w:ascii="Arial" w:cs="Arial" w:eastAsia="Arial" w:hAnsi="Arial"/>
          <w:b/>
          <w:bCs/>
          <w:color w:val="2E6DA4"/>
          <w:sz w:val="26"/>
          <w:szCs w:val="26"/>
        </w:rPr>
        <w:t xml:space="preserve">6.1 Structure</w:t>
      </w:r>
    </w:p>
    <w:p>
      <w:pPr>
        <w:spacing w:after="80" w:before="0"/>
        <w:jc w:val="left"/>
      </w:pPr>
      <w:r>
        <w:rPr>
          <w:rFonts w:ascii="Arial" w:cs="Arial" w:eastAsia="Arial" w:hAnsi="Arial"/>
          <w:sz w:val="21"/>
          <w:szCs w:val="21"/>
        </w:rPr>
        <w:t xml:space="preserve">The Centipede Game (Rosenthal, 1981) is a sequential non-zero-sum game where players alternate turns. At each turn, the current player chooses either </w:t>
      </w:r>
      <w:r>
        <w:rPr>
          <w:rFonts w:ascii="Arial" w:cs="Arial" w:eastAsia="Arial" w:hAnsi="Arial"/>
          <w:b/>
          <w:bCs/>
          <w:sz w:val="21"/>
          <w:szCs w:val="21"/>
        </w:rPr>
        <w:t xml:space="preserve">Take</w:t>
      </w:r>
      <w:r>
        <w:rPr>
          <w:rFonts w:ascii="Arial" w:cs="Arial" w:eastAsia="Arial" w:hAnsi="Arial"/>
          <w:sz w:val="21"/>
          <w:szCs w:val="21"/>
        </w:rPr>
        <w:t xml:space="preserve"> (grab the current pot) or </w:t>
      </w:r>
      <w:r>
        <w:rPr>
          <w:rFonts w:ascii="Arial" w:cs="Arial" w:eastAsia="Arial" w:hAnsi="Arial"/>
          <w:b/>
          <w:bCs/>
          <w:sz w:val="21"/>
          <w:szCs w:val="21"/>
        </w:rPr>
        <w:t xml:space="preserve">Pass</w:t>
      </w:r>
      <w:r>
        <w:rPr>
          <w:rFonts w:ascii="Arial" w:cs="Arial" w:eastAsia="Arial" w:hAnsi="Arial"/>
          <w:sz w:val="21"/>
          <w:szCs w:val="21"/>
        </w:rPr>
        <w:t xml:space="preserve"> (continue, increasing the pot). Example with 6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3240"/>
        <w:gridCol w:w="3240"/>
      </w:tblGrid>
      <w:tr>
        <w:trPr>
          <w:tblHeader/>
        </w:trPr>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Round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Pot (Alice, Bob)</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If Takes Now</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If Passes...</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0) — game ends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Pot grows to (0, 2)</w:t>
            </w:r>
          </w:p>
        </w:tc>
      </w:tr>
      <w:tr>
        <w:trPr>
          <w:tblHeader w:val="false"/>
        </w:trPr>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(0, 2)</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 2) — game ends</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Pot grows to (3, 1)</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(3, 1)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 1) — game ends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Pot grows to (2, 4)</w:t>
            </w:r>
          </w:p>
        </w:tc>
      </w:tr>
      <w:tr>
        <w:trPr>
          <w:tblHeader w:val="false"/>
        </w:trPr>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(2, 4)</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 4) — game ends</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Pot grows to (5, 3)</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(5, 3)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 3) — game ends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Pot grows to (4, 6)</w:t>
            </w:r>
          </w:p>
        </w:tc>
      </w:tr>
      <w:tr>
        <w:trPr>
          <w:tblHeader w:val="false"/>
        </w:trPr>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(4, 6)</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 6) — maximum</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Game ends</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6.2 The Backward Induction Paradox</w:t>
      </w:r>
    </w:p>
    <w:p>
      <w:pPr>
        <w:spacing w:after="60" w:before="0"/>
        <w:jc w:val="left"/>
      </w:pPr>
      <w:r>
        <w:rPr>
          <w:rFonts w:ascii="Arial" w:cs="Arial" w:eastAsia="Arial" w:hAnsi="Arial"/>
          <w:sz w:val="21"/>
          <w:szCs w:val="21"/>
        </w:rPr>
        <w:t xml:space="preserve">Classical theory solves this by reasoning from the last round backwards (backward induction):</w:t>
      </w:r>
    </w:p>
    <w:p>
      <w:pPr>
        <w:pStyle w:val="ListParagraph"/>
        <w:numPr>
          <w:ilvl w:val="0"/>
          <w:numId w:val="3"/>
        </w:numPr>
        <w:spacing w:after="40" w:before="40"/>
      </w:pPr>
      <w:r>
        <w:rPr>
          <w:rFonts w:ascii="Arial" w:cs="Arial" w:eastAsia="Arial" w:hAnsi="Arial"/>
          <w:sz w:val="21"/>
          <w:szCs w:val="21"/>
        </w:rPr>
        <w:t xml:space="preserve">At the final round, the current player should Take rather than Pass.</w:t>
      </w:r>
    </w:p>
    <w:p>
      <w:pPr>
        <w:pStyle w:val="ListParagraph"/>
        <w:numPr>
          <w:ilvl w:val="0"/>
          <w:numId w:val="3"/>
        </w:numPr>
        <w:spacing w:after="40" w:before="40"/>
      </w:pPr>
      <w:r>
        <w:rPr>
          <w:rFonts w:ascii="Arial" w:cs="Arial" w:eastAsia="Arial" w:hAnsi="Arial"/>
          <w:sz w:val="21"/>
          <w:szCs w:val="21"/>
        </w:rPr>
        <w:t xml:space="preserve">Knowing this, the player one round before also should Take.</w:t>
      </w:r>
    </w:p>
    <w:p>
      <w:pPr>
        <w:pStyle w:val="ListParagraph"/>
        <w:numPr>
          <w:ilvl w:val="0"/>
          <w:numId w:val="3"/>
        </w:numPr>
        <w:spacing w:after="40" w:before="40"/>
      </w:pPr>
      <w:r>
        <w:rPr>
          <w:rFonts w:ascii="Arial" w:cs="Arial" w:eastAsia="Arial" w:hAnsi="Arial"/>
          <w:sz w:val="21"/>
          <w:szCs w:val="21"/>
        </w:rPr>
        <w:t xml:space="preserve">This logic cascades all the way to Round 1.</w:t>
      </w:r>
    </w:p>
    <w:p>
      <w:pPr>
        <w:pStyle w:val="ListParagraph"/>
        <w:numPr>
          <w:ilvl w:val="0"/>
          <w:numId w:val="3"/>
        </w:numPr>
        <w:spacing w:after="40" w:before="40"/>
      </w:pPr>
      <w:r>
        <w:rPr>
          <w:rFonts w:ascii="Arial" w:cs="Arial" w:eastAsia="Arial" w:hAnsi="Arial"/>
          <w:sz w:val="21"/>
          <w:szCs w:val="21"/>
        </w:rPr>
        <w:t xml:space="preserve">Conclusion: rational agents Take immediately at Round 1, destroying all mutual value.</w:t>
      </w:r>
    </w:p>
    <w:p>
      <w:pPr>
        <w:spacing w:after="8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Yet in experiments, games routinely proceed for many rounds — real humans deviate from this prediction. The quantum resolution: entanglement creates superpositions across multiple rounds simultaneously, with quantum interference suppressing the backwards-induction dominant strategies.</w:t>
      </w:r>
    </w:p>
    <w:p>
      <w:r>
        <w:br w:type="page"/>
      </w:r>
    </w:p>
    <w:p>
      <w:pPr>
        <w:pStyle w:val="Heading1"/>
        <w:spacing w:after="120" w:before="360"/>
      </w:pPr>
      <w:r>
        <w:rPr>
          <w:rFonts w:ascii="Arial" w:cs="Arial" w:eastAsia="Arial" w:hAnsi="Arial"/>
          <w:b/>
          <w:bCs/>
          <w:color w:val="1A3A5C"/>
          <w:sz w:val="32"/>
          <w:szCs w:val="32"/>
        </w:rPr>
        <w:t xml:space="preserve">7. Hardware Noise and Decoherence</w:t>
      </w:r>
    </w:p>
    <w:p>
      <w:pPr>
        <w:pStyle w:val="Heading2"/>
        <w:spacing w:after="100" w:before="280"/>
      </w:pPr>
      <w:r>
        <w:rPr>
          <w:rFonts w:ascii="Arial" w:cs="Arial" w:eastAsia="Arial" w:hAnsi="Arial"/>
          <w:b/>
          <w:bCs/>
          <w:color w:val="2E6DA4"/>
          <w:sz w:val="26"/>
          <w:szCs w:val="26"/>
        </w:rPr>
        <w:t xml:space="preserve">7.1 What Is Decoherence?</w:t>
      </w:r>
    </w:p>
    <w:p>
      <w:pPr>
        <w:spacing w:after="80" w:before="0"/>
        <w:jc w:val="left"/>
      </w:pPr>
      <w:r>
        <w:rPr>
          <w:rFonts w:ascii="Arial" w:cs="Arial" w:eastAsia="Arial" w:hAnsi="Arial"/>
          <w:sz w:val="21"/>
          <w:szCs w:val="21"/>
        </w:rPr>
        <w:t xml:space="preserve">Real quantum hardware is imperfect. Qubits interact with their environment, causing quantum states to degrade in a process called </w:t>
      </w:r>
      <w:r>
        <w:rPr>
          <w:rFonts w:ascii="Arial" w:cs="Arial" w:eastAsia="Arial" w:hAnsi="Arial"/>
          <w:sz w:val="21"/>
          <w:szCs w:val="21"/>
        </w:rPr>
        <w:t xml:space="preserve">decoherence</w:t>
      </w:r>
      <w:r>
        <w:rPr>
          <w:rFonts w:ascii="Arial" w:cs="Arial" w:eastAsia="Arial" w:hAnsi="Arial"/>
          <w:sz w:val="21"/>
          <w:szCs w:val="21"/>
        </w:rPr>
        <w:t xml:space="preserve">. Two key timescales on IBM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Timescale</w:t>
            </w:r>
          </w:p>
        </w:tc>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Definition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Typical IBM Value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T1 (Relaxation)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Time for |1&gt; to spontaneously decay to |0&gt;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50–300 microseconds</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T2 (Dephasing)</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Time for phase coherence to persist; T2 &lt;= 2*T1</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Usually &lt; T1</w:t>
            </w:r>
          </w:p>
        </w:tc>
      </w:tr>
    </w:tbl>
    <w:p>
      <w:pPr>
        <w:spacing w:after="120" w:before="0"/>
        <w:jc w:val="left"/>
      </w:pPr>
      <w:r>
        <w:rPr>
          <w:rFonts w:ascii="Arial" w:cs="Arial" w:eastAsia="Arial" w:hAnsi="Arial"/>
          <w:sz w:val="22"/>
          <w:szCs w:val="22"/>
        </w:rPr>
        <w:t xml:space="preserve"/>
      </w:r>
    </w:p>
    <w:p>
      <w:pPr>
        <w:spacing w:after="100" w:before="0"/>
        <w:jc w:val="left"/>
      </w:pPr>
      <w:r>
        <w:rPr>
          <w:rFonts w:ascii="Arial" w:cs="Arial" w:eastAsia="Arial" w:hAnsi="Arial"/>
          <w:sz w:val="21"/>
          <w:szCs w:val="21"/>
        </w:rPr>
        <w:t xml:space="preserve">Decoherence corrupts the interference pattern making Q-Q produce |00&gt; with probability 1. On real hardware, the probability drops below 1, and the quantum Nash Equilibrium payoff degrades — but typically still outperforms classical (D,D) = (1,1).</w:t>
      </w:r>
    </w:p>
    <w:p>
      <w:pPr>
        <w:pStyle w:val="Heading2"/>
        <w:spacing w:after="100" w:before="280"/>
      </w:pPr>
      <w:r>
        <w:rPr>
          <w:rFonts w:ascii="Arial" w:cs="Arial" w:eastAsia="Arial" w:hAnsi="Arial"/>
          <w:b/>
          <w:bCs/>
          <w:color w:val="2E6DA4"/>
          <w:sz w:val="26"/>
          <w:szCs w:val="26"/>
        </w:rPr>
        <w:t xml:space="preserve">7.2 Gate Errors</w:t>
      </w:r>
    </w:p>
    <w:p>
      <w:pPr>
        <w:spacing w:after="100" w:before="0"/>
        <w:jc w:val="left"/>
      </w:pPr>
      <w:r>
        <w:rPr>
          <w:rFonts w:ascii="Arial" w:cs="Arial" w:eastAsia="Arial" w:hAnsi="Arial"/>
          <w:sz w:val="21"/>
          <w:szCs w:val="21"/>
        </w:rPr>
        <w:t xml:space="preserve">Every gate introduces small errors. Two-qubit gates (CNOT, CX) have significantly higher error rates (~1–3% per gate) than single-qubit gates. The J and J† operators require two-qubit gates, making them the primary error source in the EWL circuit.</w:t>
      </w:r>
    </w:p>
    <w:p>
      <w:pPr>
        <w:pStyle w:val="Heading2"/>
        <w:spacing w:after="100" w:before="280"/>
      </w:pPr>
      <w:r>
        <w:rPr>
          <w:rFonts w:ascii="Arial" w:cs="Arial" w:eastAsia="Arial" w:hAnsi="Arial"/>
          <w:b/>
          <w:bCs/>
          <w:color w:val="2E6DA4"/>
          <w:sz w:val="26"/>
          <w:szCs w:val="26"/>
        </w:rPr>
        <w:t xml:space="preserve">7.3 Expected Hardware Observations</w:t>
      </w:r>
    </w:p>
    <w:p>
      <w:pPr>
        <w:pStyle w:val="ListParagraph"/>
        <w:numPr>
          <w:ilvl w:val="0"/>
          <w:numId w:val="2"/>
        </w:numPr>
        <w:spacing w:after="40" w:before="40"/>
      </w:pPr>
      <w:r>
        <w:rPr>
          <w:rFonts w:ascii="Arial" w:cs="Arial" w:eastAsia="Arial" w:hAnsi="Arial"/>
          <w:sz w:val="21"/>
          <w:szCs w:val="21"/>
        </w:rPr>
        <w:t xml:space="preserve">P(|00&gt;) for Q-Q will drop from 1.0 to ~0.85–0.95 on a good backend.</w:t>
      </w:r>
    </w:p>
    <w:p>
      <w:pPr>
        <w:pStyle w:val="ListParagraph"/>
        <w:numPr>
          <w:ilvl w:val="0"/>
          <w:numId w:val="2"/>
        </w:numPr>
        <w:spacing w:after="40" w:before="40"/>
      </w:pPr>
      <w:r>
        <w:rPr>
          <w:rFonts w:ascii="Arial" w:cs="Arial" w:eastAsia="Arial" w:hAnsi="Arial"/>
          <w:sz w:val="21"/>
          <w:szCs w:val="21"/>
        </w:rPr>
        <w:t xml:space="preserve">Probabilities will leak into |01&gt;, |10&gt;, and |11&gt; outcomes.</w:t>
      </w:r>
    </w:p>
    <w:p>
      <w:pPr>
        <w:pStyle w:val="ListParagraph"/>
        <w:numPr>
          <w:ilvl w:val="0"/>
          <w:numId w:val="2"/>
        </w:numPr>
        <w:spacing w:after="40" w:before="40"/>
      </w:pPr>
      <w:r>
        <w:rPr>
          <w:rFonts w:ascii="Arial" w:cs="Arial" w:eastAsia="Arial" w:hAnsi="Arial"/>
          <w:sz w:val="21"/>
          <w:szCs w:val="21"/>
        </w:rPr>
        <w:t xml:space="preserve">Expected payoff for Q-Q will be slightly below 3.0.</w:t>
      </w:r>
    </w:p>
    <w:p>
      <w:pPr>
        <w:pStyle w:val="ListParagraph"/>
        <w:numPr>
          <w:ilvl w:val="0"/>
          <w:numId w:val="2"/>
        </w:numPr>
        <w:spacing w:after="40" w:before="40"/>
      </w:pPr>
      <w:r>
        <w:rPr>
          <w:rFonts w:ascii="Arial" w:cs="Arial" w:eastAsia="Arial" w:hAnsi="Arial"/>
          <w:sz w:val="21"/>
          <w:szCs w:val="21"/>
        </w:rPr>
        <w:t xml:space="preserve">Quantum advantage shrinks but persists — Q-Q still beats classical (D,D) = (1,1) under typical noise.</w:t>
      </w:r>
    </w:p>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single" w:color="F0A500" w:sz="20"/>
              <w:bottom w:val="single" w:color="F0A500" w:sz="1"/>
              <w:right w:val="single" w:color="F0A500" w:sz="1"/>
            </w:tcBorders>
            <w:shd w:fill="FEF3D0" w:val="clear"/>
            <w:tcMar>
              <w:top w:type="dxa" w:w="120"/>
              <w:left w:type="dxa" w:w="180"/>
              <w:bottom w:type="dxa" w:w="120"/>
              <w:right w:type="dxa" w:w="180"/>
            </w:tcMar>
          </w:tcPr>
          <w:p>
            <w:pPr>
              <w:spacing w:after="40" w:before="0"/>
              <w:jc w:val="left"/>
            </w:pPr>
            <w:r>
              <w:rPr>
                <w:rFonts w:ascii="Arial" w:cs="Arial" w:eastAsia="Arial" w:hAnsi="Arial"/>
                <w:b/>
                <w:bCs/>
                <w:color w:val="F0A500"/>
                <w:sz w:val="20"/>
                <w:szCs w:val="20"/>
              </w:rPr>
              <w:t xml:space="preserve">Scientific Value</w:t>
            </w:r>
          </w:p>
          <w:p>
            <w:pPr>
              <w:spacing w:after="0" w:before="0"/>
              <w:jc w:val="left"/>
            </w:pPr>
            <w:r>
              <w:rPr>
                <w:rFonts w:ascii="Arial" w:cs="Arial" w:eastAsia="Arial" w:hAnsi="Arial"/>
                <w:color w:val="555555"/>
                <w:sz w:val="20"/>
                <w:szCs w:val="20"/>
              </w:rPr>
              <w:t xml:space="preserve">Measuring how hardware noise degrades the quantum Nash Equilibrium payoff is itself a meaningful result. It bridges quantum information theory, behavioral economics, and quantum error characterization — demonstrating the real-world robustness of quantum game-theoretic advantages.</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8. Project Execution Guide</w:t>
      </w:r>
    </w:p>
    <w:p>
      <w:pPr>
        <w:pStyle w:val="Heading2"/>
        <w:spacing w:after="100" w:before="280"/>
      </w:pPr>
      <w:r>
        <w:rPr>
          <w:rFonts w:ascii="Arial" w:cs="Arial" w:eastAsia="Arial" w:hAnsi="Arial"/>
          <w:b/>
          <w:bCs/>
          <w:color w:val="2E6DA4"/>
          <w:sz w:val="26"/>
          <w:szCs w:val="26"/>
        </w:rPr>
        <w:t xml:space="preserve">8.1 What You Will Build</w:t>
      </w:r>
    </w:p>
    <w:p>
      <w:pPr>
        <w:spacing w:after="60" w:before="0"/>
        <w:jc w:val="left"/>
      </w:pPr>
      <w:r>
        <w:rPr>
          <w:rFonts w:ascii="Arial" w:cs="Arial" w:eastAsia="Arial" w:hAnsi="Arial"/>
          <w:sz w:val="21"/>
          <w:szCs w:val="21"/>
        </w:rPr>
        <w:t xml:space="preserve">Three interconnected components:</w:t>
      </w:r>
    </w:p>
    <w:p>
      <w:pPr>
        <w:pStyle w:val="ListParagraph"/>
        <w:numPr>
          <w:ilvl w:val="0"/>
          <w:numId w:val="2"/>
        </w:numPr>
        <w:spacing w:after="40" w:before="40"/>
      </w:pPr>
      <w:r>
        <w:rPr>
          <w:rFonts w:ascii="Arial" w:cs="Arial" w:eastAsia="Arial" w:hAnsi="Arial"/>
          <w:b/>
          <w:bCs/>
          <w:sz w:val="21"/>
          <w:szCs w:val="21"/>
        </w:rPr>
        <w:t xml:space="preserve">Component 1 —</w:t>
      </w:r>
      <w:r>
        <w:rPr>
          <w:rFonts w:ascii="Arial" w:cs="Arial" w:eastAsia="Arial" w:hAnsi="Arial"/>
          <w:sz w:val="21"/>
          <w:szCs w:val="21"/>
        </w:rPr>
        <w:t xml:space="preserve">  A 2-qubit parameterizable Qiskit circuit implementing the full EWL protocol (entangler J, player unitaries UA/UB, disentangler J†, measurement).</w:t>
      </w:r>
    </w:p>
    <w:p>
      <w:pPr>
        <w:pStyle w:val="ListParagraph"/>
        <w:numPr>
          <w:ilvl w:val="0"/>
          <w:numId w:val="2"/>
        </w:numPr>
        <w:spacing w:after="40" w:before="40"/>
      </w:pPr>
      <w:r>
        <w:rPr>
          <w:rFonts w:ascii="Arial" w:cs="Arial" w:eastAsia="Arial" w:hAnsi="Arial"/>
          <w:b/>
          <w:bCs/>
          <w:sz w:val="21"/>
          <w:szCs w:val="21"/>
        </w:rPr>
        <w:t xml:space="preserve">Component 2 —</w:t>
      </w:r>
      <w:r>
        <w:rPr>
          <w:rFonts w:ascii="Arial" w:cs="Arial" w:eastAsia="Arial" w:hAnsi="Arial"/>
          <w:sz w:val="21"/>
          <w:szCs w:val="21"/>
        </w:rPr>
        <w:t xml:space="preserve">  A strategy sweep engine iterating over hundreds of SU(2) unitaries to map the full payoff landscape and locate Nash equilibria.</w:t>
      </w:r>
    </w:p>
    <w:p>
      <w:pPr>
        <w:pStyle w:val="ListParagraph"/>
        <w:numPr>
          <w:ilvl w:val="0"/>
          <w:numId w:val="2"/>
        </w:numPr>
        <w:spacing w:after="40" w:before="40"/>
      </w:pPr>
      <w:r>
        <w:rPr>
          <w:rFonts w:ascii="Arial" w:cs="Arial" w:eastAsia="Arial" w:hAnsi="Arial"/>
          <w:b/>
          <w:bCs/>
          <w:sz w:val="21"/>
          <w:szCs w:val="21"/>
        </w:rPr>
        <w:t xml:space="preserve">Component 3 —</w:t>
      </w:r>
      <w:r>
        <w:rPr>
          <w:rFonts w:ascii="Arial" w:cs="Arial" w:eastAsia="Arial" w:hAnsi="Arial"/>
          <w:sz w:val="21"/>
          <w:szCs w:val="21"/>
        </w:rPr>
        <w:t xml:space="preserve">  A hardware noise analysis module executing on real IBM Quantum and comparing ideal vs. noisy results.</w:t>
      </w:r>
    </w:p>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8.2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File</w:t>
            </w:r>
          </w:p>
        </w:tc>
        <w:tc>
          <w:tcPr>
            <w:tcW w:type="dxa" w:w="6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Responsibility</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circuit.py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build_ewl_circuit(theta_A, phi_A, theta_B, phi_B). Defines J, J-dagger as custom unitaries.</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strategies.py</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Defines C, D, Q matrices plus general SU(2) function. Returns unitary arrays.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sweep.py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Runs strategy sweep grid. Computes payoffs, finds Nash equilibria, outputs CSV and plots.</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hardware.py</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Connects to IBM Quantum, transpiles, runs Sampler, applies error mitigation.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analysis.py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Loads sweep/hardware results, produces comparison plots and summaries.</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payoff_matrix.py</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Defines PD payoff constants and compute_payoffs() function.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main.py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Entry point. CLI flags: --mode [simulate | sweep | hardware | analyze].</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8.3 Phase-by-Phase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080"/>
        <w:gridCol w:w="2520"/>
      </w:tblGrid>
      <w:tr>
        <w:trPr>
          <w:tblHeader/>
        </w:trP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Phase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Task</w:t>
            </w:r>
          </w:p>
        </w:tc>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Days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Key Outcome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Install Qiskit, IBM account, project structure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Day 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Working environment, IBM token saved</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 — Circuit</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Implement J operator, build_ewl_circuit(), test C/C, Q/Q, D/D</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Days 2–3</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Circuit passes all 3 baseline tests</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 — Sweep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Strategy sweep engine, payoff landscape, 3D plot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Days 4–5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Nash equilibrium found computationally</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 — Hardware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IBM Quantum execution, error mitigation, compare</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Days 6–7</w:t>
            </w:r>
          </w:p>
        </w:tc>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Hardware vs. ideal payoff comparison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 —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Noise quantification, report writing, final plots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Day 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Complete deliverables package</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8.4 Technical Checkpoints (Pass/Fail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Checkpoint</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Test Input</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Expected Result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 operator correct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Apply J to |00&gt;, measure without strategies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50% |00&gt;, 50% |11&gt;</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 C baseline</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U_A = I, U_B = I, full EWL circuit</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|00&gt; with prob ≈ 1.0</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D classical Nash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U_A = sigma_x, U_B = sigma_x</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|11&gt; with prob ≈ 1.0</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Q quantum Nash</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U_A = Q, U_B = Q</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|00&gt; with prob ≈ 1.0</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beats D (for Bob)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U_A = D, U_B = Q</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Alice payoff ≈ 0, Bob ≈ 5</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Nash equilibrium found</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Sweep over 20×20 grid of (theta, phi)</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Q⊗Q point is local Nash eq.</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Hardware run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Submit job to IBM backend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Job returns counts, no error</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Noise quantified</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Compare ideal vs hardware Q-Q</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P(|00&gt;) &lt; 1 on hardware</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8.5 Key Implementation Code</w:t>
      </w:r>
    </w:p>
    <w:p>
      <w:pPr>
        <w:pStyle w:val="Heading3"/>
        <w:spacing w:after="80" w:before="200"/>
      </w:pPr>
      <w:r>
        <w:rPr>
          <w:rFonts w:ascii="Arial" w:cs="Arial" w:eastAsia="Arial" w:hAnsi="Arial"/>
          <w:b/>
          <w:bCs/>
          <w:color w:val="1B7A7A"/>
          <w:sz w:val="23"/>
          <w:szCs w:val="23"/>
        </w:rPr>
        <w:t xml:space="preserve">J Operator (scipy)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import numpy as np</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from scipy.linalg import expm</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X = np.array([[0, 1], [1, 0]])  # Pauli-X</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J = expm(1j * (np.pi / 2) * np.kron(X, X) / 2)</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J_dag = J.conj().T</w:t>
            </w:r>
          </w:p>
        </w:tc>
      </w:tr>
    </w:tbl>
    <w:p>
      <w:pPr>
        <w:spacing w:after="80" w:before="0"/>
        <w:jc w:val="left"/>
      </w:pPr>
      <w:r>
        <w:rPr>
          <w:rFonts w:ascii="Arial" w:cs="Arial" w:eastAsia="Arial" w:hAnsi="Arial"/>
          <w:sz w:val="22"/>
          <w:szCs w:val="22"/>
        </w:rPr>
        <w:t xml:space="preserve"/>
      </w:r>
    </w:p>
    <w:p>
      <w:pPr>
        <w:pStyle w:val="Heading3"/>
        <w:spacing w:after="80" w:before="200"/>
      </w:pPr>
      <w:r>
        <w:rPr>
          <w:rFonts w:ascii="Arial" w:cs="Arial" w:eastAsia="Arial" w:hAnsi="Arial"/>
          <w:b/>
          <w:bCs/>
          <w:color w:val="1B7A7A"/>
          <w:sz w:val="23"/>
          <w:szCs w:val="23"/>
        </w:rPr>
        <w:t xml:space="preserve">Strategy Matrices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import numpy as np</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C = np.eye(2)                          # Cooperate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D = np.array([[0, 1], [1, 0]])         # Defect (Pauli-X)</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Q = np.array([[1j, 0], [0, -1j]])      # Quantum strategy (i*sigma_z)</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def U(theta, phi):                     # General SU(2)</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return np.array([</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[np.exp(1j*phi)*np.cos(theta/2), 1j*np.sin(theta/2)],</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[1j*np.sin(theta/2), np.exp(-1j*phi)*np.cos(theta/2)]</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t>
            </w:r>
          </w:p>
        </w:tc>
      </w:tr>
    </w:tbl>
    <w:p>
      <w:pPr>
        <w:spacing w:after="80" w:before="0"/>
        <w:jc w:val="left"/>
      </w:pPr>
      <w:r>
        <w:rPr>
          <w:rFonts w:ascii="Arial" w:cs="Arial" w:eastAsia="Arial" w:hAnsi="Arial"/>
          <w:sz w:val="22"/>
          <w:szCs w:val="22"/>
        </w:rPr>
        <w:t xml:space="preserve"/>
      </w:r>
    </w:p>
    <w:p>
      <w:pPr>
        <w:pStyle w:val="Heading3"/>
        <w:spacing w:after="80" w:before="200"/>
      </w:pPr>
      <w:r>
        <w:rPr>
          <w:rFonts w:ascii="Arial" w:cs="Arial" w:eastAsia="Arial" w:hAnsi="Arial"/>
          <w:b/>
          <w:bCs/>
          <w:color w:val="1B7A7A"/>
          <w:sz w:val="23"/>
          <w:szCs w:val="23"/>
        </w:rPr>
        <w:t xml:space="preserve">Compute Payoffs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PAYOFFS =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'00': (3, 3),  # CC</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'01': (0, 5),  # CB</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'10': (5, 0),  # DC</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'11': (1, 1),  # DD</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def compute_payoffs(counts, shots):</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exp_a, exp_b = 0, 0</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for outcome, count in counts.items():</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prob = count / shots</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pa, pb = PAYOFFS.get(outcome, (0, 0))</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exp_a += prob * pa</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exp_b += prob * pb</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return exp_a, exp_b</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9. Innovations &amp; Extensions (Recommended)</w:t>
      </w:r>
    </w:p>
    <w:p>
      <w:pPr>
        <w:spacing w:after="120" w:before="0"/>
        <w:jc w:val="left"/>
      </w:pPr>
      <w:r>
        <w:rPr>
          <w:rFonts w:ascii="Arial" w:cs="Arial" w:eastAsia="Arial" w:hAnsi="Arial"/>
          <w:sz w:val="21"/>
          <w:szCs w:val="21"/>
        </w:rPr>
        <w:t xml:space="preserve">The base project is solid. The following extensions can elevate it from a standard implementation to something genuinely innovative — pick one or two based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gridCol w:w="5040"/>
      </w:tblGrid>
      <w:tr>
        <w:trPr>
          <w:tblHeader/>
        </w:trP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Innovation</w:t>
            </w:r>
          </w:p>
        </w:tc>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Difficulty</w:t>
            </w:r>
          </w:p>
        </w:tc>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Impact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Description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Multi-game support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Extend EWL to Battle of the Sexes or Chicken Game — different payoff matrices, different Nash outcomes. Show generalizability of quantum advantage.</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Bloch sphere visualizer</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Use matplotlib/plotly to animate qubit state on Bloch sphere as gamma increases from 0 to pi/2. Visual proof of entanglement's effect.</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Noise threshold finder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Compute the exact noise level at which Q-Q payoff drops below classical D-D. Plot payoff vs. error rate. Real scientific result.</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Asymmetric players</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Give Alice access to quantum strategies but restrict Bob to classical ones. Show mixed-strategy regime and partial quantum advantage.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3-player quantum game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Very 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Extend EWL to 3 qubits and a 3-player PD. Requires GHZ state instead of Bell state. Rare in literature — strong differentiation.</w:t>
            </w:r>
          </w:p>
        </w:tc>
      </w:tr>
      <w:tr>
        <w:trPr>
          <w:tblHeader w:val="false"/>
        </w:trPr>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Interactive web demo</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c>
          <w:tcPr>
            <w:tcW w:type="dxa" w:w="10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Simple Flask/FastAPI frontend with sliders for theta/phi. Real-time payoff display. Great for demo day.</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vs. Human study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Run the classical PD as a survey with classmates (5–10 people). Compare human cooperation rates to quantum Q-Q outcome. Behavioral economics angle.</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9.1 Recommended Combination</w:t>
      </w:r>
    </w:p>
    <w:p>
      <w:pPr>
        <w:spacing w:after="60" w:before="0"/>
        <w:jc w:val="left"/>
      </w:pPr>
      <w:r>
        <w:rPr>
          <w:rFonts w:ascii="Arial" w:cs="Arial" w:eastAsia="Arial" w:hAnsi="Arial"/>
          <w:sz w:val="21"/>
          <w:szCs w:val="21"/>
        </w:rPr>
        <w:t xml:space="preserve">For maximum impression with manageable effort, combine:</w:t>
      </w:r>
    </w:p>
    <w:p>
      <w:pPr>
        <w:pStyle w:val="ListParagraph"/>
        <w:numPr>
          <w:ilvl w:val="0"/>
          <w:numId w:val="2"/>
        </w:numPr>
        <w:spacing w:after="40" w:before="40"/>
      </w:pPr>
      <w:r>
        <w:rPr>
          <w:rFonts w:ascii="Arial" w:cs="Arial" w:eastAsia="Arial" w:hAnsi="Arial"/>
          <w:sz w:val="21"/>
          <w:szCs w:val="21"/>
        </w:rPr>
        <w:t xml:space="preserve">Base project (EWL on IBM Quantum) — the core.</w:t>
      </w:r>
    </w:p>
    <w:p>
      <w:pPr>
        <w:pStyle w:val="ListParagraph"/>
        <w:numPr>
          <w:ilvl w:val="0"/>
          <w:numId w:val="2"/>
        </w:numPr>
        <w:spacing w:after="40" w:before="40"/>
      </w:pPr>
      <w:r>
        <w:rPr>
          <w:rFonts w:ascii="Arial" w:cs="Arial" w:eastAsia="Arial" w:hAnsi="Arial"/>
          <w:sz w:val="21"/>
          <w:szCs w:val="21"/>
        </w:rPr>
        <w:t xml:space="preserve">Noise threshold finder — adds a quantitative scientific result, ~30 extra lines of code.</w:t>
      </w:r>
    </w:p>
    <w:p>
      <w:pPr>
        <w:pStyle w:val="ListParagraph"/>
        <w:numPr>
          <w:ilvl w:val="0"/>
          <w:numId w:val="2"/>
        </w:numPr>
        <w:spacing w:after="40" w:before="40"/>
      </w:pPr>
      <w:r>
        <w:rPr>
          <w:rFonts w:ascii="Arial" w:cs="Arial" w:eastAsia="Arial" w:hAnsi="Arial"/>
          <w:sz w:val="21"/>
          <w:szCs w:val="21"/>
        </w:rPr>
        <w:t xml:space="preserve">Bloch sphere visualizer — stunning visual for the demo and report.</w:t>
      </w:r>
    </w:p>
    <w:p>
      <w:pPr>
        <w:pStyle w:val="ListParagraph"/>
        <w:numPr>
          <w:ilvl w:val="0"/>
          <w:numId w:val="2"/>
        </w:numPr>
        <w:spacing w:after="40" w:before="40"/>
      </w:pPr>
      <w:r>
        <w:rPr>
          <w:rFonts w:ascii="Arial" w:cs="Arial" w:eastAsia="Arial" w:hAnsi="Arial"/>
          <w:sz w:val="21"/>
          <w:szCs w:val="21"/>
        </w:rPr>
        <w:t xml:space="preserve">Quantum vs. Human study — easy data collection, strong behavioral economics narrative.</w:t>
      </w:r>
    </w:p>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single" w:color="F0A500" w:sz="20"/>
              <w:bottom w:val="single" w:color="F0A500" w:sz="1"/>
              <w:right w:val="single" w:color="F0A500" w:sz="1"/>
            </w:tcBorders>
            <w:shd w:fill="FEF3D0" w:val="clear"/>
            <w:tcMar>
              <w:top w:type="dxa" w:w="120"/>
              <w:left w:type="dxa" w:w="180"/>
              <w:bottom w:type="dxa" w:w="120"/>
              <w:right w:type="dxa" w:w="180"/>
            </w:tcMar>
          </w:tcPr>
          <w:p>
            <w:pPr>
              <w:spacing w:after="40" w:before="0"/>
              <w:jc w:val="left"/>
            </w:pPr>
            <w:r>
              <w:rPr>
                <w:rFonts w:ascii="Arial" w:cs="Arial" w:eastAsia="Arial" w:hAnsi="Arial"/>
                <w:b/>
                <w:bCs/>
                <w:color w:val="F0A500"/>
                <w:sz w:val="20"/>
                <w:szCs w:val="20"/>
              </w:rPr>
              <w:t xml:space="preserve">Prof. Impression Tip</w:t>
            </w:r>
          </w:p>
          <w:p>
            <w:pPr>
              <w:spacing w:after="0" w:before="0"/>
              <w:jc w:val="left"/>
            </w:pPr>
            <w:r>
              <w:rPr>
                <w:rFonts w:ascii="Arial" w:cs="Arial" w:eastAsia="Arial" w:hAnsi="Arial"/>
                <w:color w:val="555555"/>
                <w:sz w:val="20"/>
                <w:szCs w:val="20"/>
              </w:rPr>
              <w:t xml:space="preserve">The combination of running on real IBM Quantum hardware, quantifying noise, visualizing Bloch sphere dynamics, and comparing to human behavioral data turns a 'quantum game theory simulator' into a genuine interdisciplinary research mini-paper. Frame it as: 'We bridge quantum information theory, game theory, and behavioral economics on real quantum hardware.'</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10. Key Formulas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Formula</w:t>
            </w:r>
          </w:p>
        </w:tc>
        <w:tc>
          <w:tcPr>
            <w:tcW w:type="dxa" w:w="4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Description</w:t>
            </w:r>
          </w:p>
        </w:tc>
      </w:tr>
      <w:tr>
        <w:trPr>
          <w:tblHeader w:val="false"/>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 = exp( i*(pi/2)*(sigma_x tensor sigma_x)/2 )</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Entangling operator (maximal entanglement)</w:t>
            </w:r>
          </w:p>
        </w:tc>
      </w:tr>
      <w:tr>
        <w:trPr>
          <w:tblHeader w:val="false"/>
        </w:trPr>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|psi_0&gt; = J|00&gt; = (1/sqrt(2))(|00&gt; + i|11&gt;)</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Entangled initial state (Bell-like state)</w:t>
            </w:r>
          </w:p>
        </w:tc>
      </w:tr>
      <w:tr>
        <w:trPr>
          <w:tblHeader w:val="false"/>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|psi_final&gt; = J-dag * (U_A tensor U_B) * J * |00&gt;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Final state before measurement</w:t>
            </w:r>
          </w:p>
        </w:tc>
      </w:tr>
      <w:tr>
        <w:trPr>
          <w:tblHeader w:val="false"/>
        </w:trPr>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U(theta,phi) — 2x2 SU(2) matrix</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General quantum player strategy</w:t>
            </w:r>
          </w:p>
        </w:tc>
      </w:tr>
      <w:tr>
        <w:trPr>
          <w:tblHeader w:val="false"/>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 = I (Identity)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Cooperate strategy matrix</w:t>
            </w:r>
          </w:p>
        </w:tc>
      </w:tr>
      <w:tr>
        <w:trPr>
          <w:tblHeader w:val="false"/>
        </w:trPr>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 = sigma_x = [[0,1],[1,0]]</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Defect strategy (bit-flip)</w:t>
            </w:r>
          </w:p>
        </w:tc>
      </w:tr>
      <w:tr>
        <w:trPr>
          <w:tblHeader w:val="false"/>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 = i*sigma_z = [[i,0],[0,-i]]</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strategy (phase-shift, no classical equiv.)</w:t>
            </w:r>
          </w:p>
        </w:tc>
      </w:tr>
      <w:tr>
        <w:trPr>
          <w:tblHeader w:val="false"/>
        </w:trPr>
        <w:tc>
          <w:tcPr>
            <w:tcW w:type="dxa" w:w="50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J-dag * (Q tensor Q) * J * |00&gt; = |00&gt;</w:t>
            </w:r>
          </w:p>
        </w:tc>
        <w:tc>
          <w:tcPr>
            <w:tcW w:type="dxa" w:w="43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Proof: Q-Q always produces Cooperate-Cooperate</w:t>
            </w:r>
          </w:p>
        </w:tc>
      </w:tr>
      <w:tr>
        <w:trPr>
          <w:tblHeader w:val="false"/>
        </w:trP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E[payoff] = sum_k P(outcome_k) * payoff(outcome_k)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Expected payoff from measurement probabilities</w:t>
            </w:r>
          </w:p>
        </w:tc>
      </w:tr>
    </w:tbl>
    <w:p>
      <w:pPr>
        <w:spacing w:after="120" w:before="0"/>
        <w:jc w:val="left"/>
      </w:pPr>
      <w:r>
        <w:rPr>
          <w:rFonts w:ascii="Arial" w:cs="Arial" w:eastAsia="Arial" w:hAnsi="Arial"/>
          <w:sz w:val="22"/>
          <w:szCs w:val="22"/>
        </w:rPr>
        <w:t xml:space="preserve"/>
      </w:r>
    </w:p>
    <w:p>
      <w:pPr>
        <w:pStyle w:val="Heading1"/>
        <w:spacing w:after="120" w:before="360"/>
      </w:pPr>
      <w:r>
        <w:rPr>
          <w:rFonts w:ascii="Arial" w:cs="Arial" w:eastAsia="Arial" w:hAnsi="Arial"/>
          <w:b/>
          <w:bCs/>
          <w:color w:val="1A3A5C"/>
          <w:sz w:val="32"/>
          <w:szCs w:val="32"/>
        </w:rPr>
        <w:t xml:space="preserve">11. Classical vs. Quantum Game Theory — Head to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Dimension</w:t>
            </w:r>
          </w:p>
        </w:tc>
        <w:tc>
          <w:tcPr>
            <w:tcW w:type="dxa" w:w="34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Classical Game Theory</w:t>
            </w:r>
          </w:p>
        </w:tc>
        <w:tc>
          <w:tcPr>
            <w:tcW w:type="dxa" w:w="34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Quantum Game Theory (EWL)</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Strategic space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Discrete binary (C or D)</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 SU(2) unitary operations (Bloch sphere)</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Player correlation</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Independent — no binding link</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Entangled — physically correlated via Bell state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PD Nash Equilibrium</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(D,D) = (1,1) — sub-optimal</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(Q,Q) = (3,3) — Pareto optimal</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Defection temptation</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Always dominant strategy</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Eliminated by destructive interference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Communication</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Ineffective — 'cheap talk'</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Not needed — entanglement is physically binding</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Implementation</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Pen and paper or classical computer</w:t>
            </w:r>
          </w:p>
        </w:tc>
        <w:tc>
          <w:tcPr>
            <w:tcW w:type="dxa" w:w="3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circuit on IBM Quantum hardware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New equilibria</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pure Nash Eq. (possibly mixed)</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New quantum Nash Equilibria emerge</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Term</w:t>
            </w:r>
          </w:p>
        </w:tc>
        <w:tc>
          <w:tcPr>
            <w:tcW w:type="dxa" w:w="6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Definition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Qubit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Quantum bit — a two-state quantum system existing in superpositions of |0&gt; and |1&gt;.</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Superposition</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 qubit existing in a weighted combination of |0&gt; and |1&gt; simultaneously before measurement.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Entanglement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 quantum correlation between qubits such that their states cannot be described independently.</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Interference</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Cancellation or reinforcement of probability amplitudes due to complex phases.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SU(2)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 group of 2x2 complex unitary matrices with determinant 1 — quantum player strategies.</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Nash Equilibrium</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 strategy combination where no player benefits from unilaterally deviating.</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Pareto Optimal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An outcome where no player can be made better off without making another worse off.</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Dominant Strategy</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 strategy that is optimal regardless of what other players do.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EWL Protocol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 Eisert-Wilkens-Lewenstein quantum game scheme: J → player unitaries → J-dag → measure.</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 Operator</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The entangling gate applied by the arbiter to create the initial entangled game state.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Backward Induction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Solving sequential games by reasoning from the final round backward to the first.</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Decoherence</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Loss of quantum coherence due to environmental interaction; destroys superpositions.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T1 / T2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Relaxation and dephasing times characterizing qubit coherence on real hardware.</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Bloch Sphere</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 unit sphere representing all possible pure states of a single qubit geometrically.</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Bell State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One of four maximally entangled two-qubit states, e.g. (|00&gt;+|11&gt;)/sqrt(2).</w:t>
            </w:r>
          </w:p>
        </w:tc>
      </w:tr>
      <w:tr>
        <w:trPr>
          <w:tblHeader w:val="false"/>
        </w:trPr>
        <w:tc>
          <w:tcPr>
            <w:tcW w:type="dxa" w:w="25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Cheap Talk</w:t>
            </w:r>
          </w:p>
        </w:tc>
        <w:tc>
          <w:tcPr>
            <w:tcW w:type="dxa" w:w="6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Communication that does not change incentives or enforce agreements.</w:t>
            </w:r>
          </w:p>
        </w:tc>
      </w:tr>
    </w:tbl>
    <w:p>
      <w:pPr>
        <w:spacing w:after="120" w:before="0"/>
        <w:jc w:val="left"/>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3A5C"/>
          <w:sz w:val="32"/>
          <w:szCs w:val="32"/>
        </w:rPr>
        <w:t xml:space="preserve">13. Quick-Start Cheat Sheet</w:t>
      </w:r>
    </w:p>
    <w:p>
      <w:pPr>
        <w:spacing w:after="100" w:before="0"/>
        <w:jc w:val="left"/>
      </w:pPr>
      <w:r>
        <w:rPr>
          <w:rFonts w:ascii="Arial" w:cs="Arial" w:eastAsia="Arial" w:hAnsi="Arial"/>
          <w:sz w:val="21"/>
          <w:szCs w:val="21"/>
        </w:rPr>
        <w:t xml:space="preserve">Tear-out reference for the day you start coding.</w:t>
      </w:r>
    </w:p>
    <w:p>
      <w:pPr>
        <w:pStyle w:val="Heading2"/>
        <w:spacing w:after="100" w:before="280"/>
      </w:pPr>
      <w:r>
        <w:rPr>
          <w:rFonts w:ascii="Arial" w:cs="Arial" w:eastAsia="Arial" w:hAnsi="Arial"/>
          <w:b/>
          <w:bCs/>
          <w:color w:val="2E6DA4"/>
          <w:sz w:val="26"/>
          <w:szCs w:val="26"/>
        </w:rPr>
        <w:t xml:space="preserve">Environment Setup (Day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pip install qiskit qiskit-aer qiskit-ibm-runtime scipy matplotlib</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 Create IBM account at quantum.ibm.com → save API token</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from qiskit_ibm_runtime import QiskitRuntimeService</w:t>
            </w:r>
          </w:p>
        </w:tc>
      </w:tr>
      <w:tr>
        <w:tc>
          <w:tcPr>
            <w:tcW w:type="dxa" w:w="900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0" w:before="0"/>
              <w:jc w:val="left"/>
            </w:pPr>
            <w:r>
              <w:rPr>
                <w:rFonts w:ascii="Courier New" w:cs="Courier New" w:eastAsia="Courier New" w:hAnsi="Courier New"/>
                <w:color w:val="A8D8A8"/>
                <w:sz w:val="18"/>
                <w:szCs w:val="18"/>
              </w:rPr>
              <w:t xml:space="preserve">  QiskitRuntimeService.save_account(channel='ibm_quantum', token='YOUR_TOKEN')</w:t>
            </w:r>
          </w:p>
        </w:tc>
      </w:tr>
    </w:tbl>
    <w:p>
      <w:pPr>
        <w:spacing w:after="8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Key Pitfalls to Avoid</w:t>
      </w:r>
    </w:p>
    <w:p>
      <w:pPr>
        <w:pStyle w:val="ListParagraph"/>
        <w:numPr>
          <w:ilvl w:val="0"/>
          <w:numId w:val="2"/>
        </w:numPr>
        <w:spacing w:after="40" w:before="40"/>
      </w:pPr>
      <w:r>
        <w:rPr>
          <w:rFonts w:ascii="Arial" w:cs="Arial" w:eastAsia="Arial" w:hAnsi="Arial"/>
          <w:sz w:val="21"/>
          <w:szCs w:val="21"/>
        </w:rPr>
        <w:t xml:space="preserve">Use scipy.linalg.expm for J — not manual matrix multiplication.</w:t>
      </w:r>
    </w:p>
    <w:p>
      <w:pPr>
        <w:pStyle w:val="ListParagraph"/>
        <w:numPr>
          <w:ilvl w:val="0"/>
          <w:numId w:val="2"/>
        </w:numPr>
        <w:spacing w:after="40" w:before="40"/>
      </w:pPr>
      <w:r>
        <w:rPr>
          <w:rFonts w:ascii="Arial" w:cs="Arial" w:eastAsia="Arial" w:hAnsi="Arial"/>
          <w:sz w:val="21"/>
          <w:szCs w:val="21"/>
        </w:rPr>
        <w:t xml:space="preserve">Always verify J*J-dag = I before proceeding to strategy testing.</w:t>
      </w:r>
    </w:p>
    <w:p>
      <w:pPr>
        <w:pStyle w:val="ListParagraph"/>
        <w:numPr>
          <w:ilvl w:val="0"/>
          <w:numId w:val="2"/>
        </w:numPr>
        <w:spacing w:after="40" w:before="40"/>
      </w:pPr>
      <w:r>
        <w:rPr>
          <w:rFonts w:ascii="Arial" w:cs="Arial" w:eastAsia="Arial" w:hAnsi="Arial"/>
          <w:sz w:val="21"/>
          <w:szCs w:val="21"/>
        </w:rPr>
        <w:t xml:space="preserve">AerSimulator shots=8192 for the sweep (reduces statistical noise).</w:t>
      </w:r>
    </w:p>
    <w:p>
      <w:pPr>
        <w:pStyle w:val="ListParagraph"/>
        <w:numPr>
          <w:ilvl w:val="0"/>
          <w:numId w:val="2"/>
        </w:numPr>
        <w:spacing w:after="40" w:before="40"/>
      </w:pPr>
      <w:r>
        <w:rPr>
          <w:rFonts w:ascii="Arial" w:cs="Arial" w:eastAsia="Arial" w:hAnsi="Arial"/>
          <w:sz w:val="21"/>
          <w:szCs w:val="21"/>
        </w:rPr>
        <w:t xml:space="preserve">Select qubits with highest CNOT fidelity via backend.properties() — not all qubit pairs are equal.</w:t>
      </w:r>
    </w:p>
    <w:p>
      <w:pPr>
        <w:pStyle w:val="ListParagraph"/>
        <w:numPr>
          <w:ilvl w:val="0"/>
          <w:numId w:val="2"/>
        </w:numPr>
        <w:spacing w:after="40" w:before="40"/>
      </w:pPr>
      <w:r>
        <w:rPr>
          <w:rFonts w:ascii="Arial" w:cs="Arial" w:eastAsia="Arial" w:hAnsi="Arial"/>
          <w:sz w:val="21"/>
          <w:szCs w:val="21"/>
        </w:rPr>
        <w:t xml:space="preserve">Save your IBM job ID immediately after submission — hardware queues can be 30+ minutes.</w:t>
      </w:r>
    </w:p>
    <w:p>
      <w:pPr>
        <w:pStyle w:val="ListParagraph"/>
        <w:numPr>
          <w:ilvl w:val="0"/>
          <w:numId w:val="2"/>
        </w:numPr>
        <w:spacing w:after="40" w:before="40"/>
      </w:pPr>
      <w:r>
        <w:rPr>
          <w:rFonts w:ascii="Arial" w:cs="Arial" w:eastAsia="Arial" w:hAnsi="Arial"/>
          <w:sz w:val="21"/>
          <w:szCs w:val="21"/>
        </w:rPr>
        <w:t xml:space="preserve">Start with a 10x10 strategy sweep grid before scaling to 50x50.</w:t>
      </w:r>
    </w:p>
    <w:p>
      <w:pPr>
        <w:spacing w:after="8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Deliverable</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Format</w:t>
            </w:r>
          </w:p>
        </w:tc>
        <w:tc>
          <w:tcPr>
            <w:tcW w:type="dxa" w:w="3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9"/>
                <w:szCs w:val="19"/>
              </w:rPr>
              <w:t xml:space="preserve">Generated By</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EWL Circuit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circuit.py (Qiskit QuantumCircuit)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2</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Payoff Landscape Plot</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3D surface PNG/HTML</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3 (sweep.py)</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Nash Eq. Proof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Computational check + plot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3</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Hardware Results</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JSON/CSV of counts</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4 (hardware.py)</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Noise Analysis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Ideal vs. hardware comparison chart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4–5</w:t>
            </w:r>
          </w:p>
        </w:tc>
      </w:tr>
      <w:tr>
        <w:trPr>
          <w:tblHeader w:val="false"/>
        </w:trPr>
        <w:tc>
          <w:tcPr>
            <w:tcW w:type="dxa" w:w="2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Final Report</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This document + your results</w:t>
            </w:r>
          </w:p>
        </w:tc>
        <w:tc>
          <w:tcPr>
            <w:tcW w:type="dxa" w:w="32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Phase 5</w:t>
            </w:r>
          </w:p>
        </w:tc>
      </w:tr>
    </w:tbl>
    <w:p>
      <w:pPr>
        <w:spacing w:after="120" w:before="0"/>
        <w:jc w:val="left"/>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6"/>
          <w:szCs w:val="26"/>
        </w:rPr>
        <w:t xml:space="preserve">Resources</w:t>
      </w:r>
    </w:p>
    <w:p>
      <w:pPr>
        <w:pStyle w:val="ListParagraph"/>
        <w:numPr>
          <w:ilvl w:val="0"/>
          <w:numId w:val="2"/>
        </w:numPr>
        <w:spacing w:after="40" w:before="40"/>
      </w:pPr>
      <w:r>
        <w:rPr>
          <w:rFonts w:ascii="Arial" w:cs="Arial" w:eastAsia="Arial" w:hAnsi="Arial"/>
          <w:sz w:val="21"/>
          <w:szCs w:val="21"/>
        </w:rPr>
        <w:t xml:space="preserve">Eisert, Wilkens, Lewenstein (1999). Physical Review Letters 83, 3077.</w:t>
      </w:r>
    </w:p>
    <w:p>
      <w:pPr>
        <w:pStyle w:val="ListParagraph"/>
        <w:numPr>
          <w:ilvl w:val="0"/>
          <w:numId w:val="2"/>
        </w:numPr>
        <w:spacing w:after="40" w:before="40"/>
      </w:pPr>
      <w:r>
        <w:rPr>
          <w:rFonts w:ascii="Arial" w:cs="Arial" w:eastAsia="Arial" w:hAnsi="Arial"/>
          <w:sz w:val="21"/>
          <w:szCs w:val="21"/>
        </w:rPr>
        <w:t xml:space="preserve">Qiskit Documentation: docs.quantum.ibm.com</w:t>
      </w:r>
    </w:p>
    <w:p>
      <w:pPr>
        <w:pStyle w:val="ListParagraph"/>
        <w:numPr>
          <w:ilvl w:val="0"/>
          <w:numId w:val="2"/>
        </w:numPr>
        <w:spacing w:after="40" w:before="40"/>
      </w:pPr>
      <w:r>
        <w:rPr>
          <w:rFonts w:ascii="Arial" w:cs="Arial" w:eastAsia="Arial" w:hAnsi="Arial"/>
          <w:sz w:val="21"/>
          <w:szCs w:val="21"/>
        </w:rPr>
        <w:t xml:space="preserve">IBM Quantum Platform (free access): quantum.ibm.com</w:t>
      </w:r>
    </w:p>
    <w:p>
      <w:pPr>
        <w:pStyle w:val="ListParagraph"/>
        <w:numPr>
          <w:ilvl w:val="0"/>
          <w:numId w:val="2"/>
        </w:numPr>
        <w:spacing w:after="40" w:before="40"/>
      </w:pPr>
      <w:r>
        <w:rPr>
          <w:rFonts w:ascii="Arial" w:cs="Arial" w:eastAsia="Arial" w:hAnsi="Arial"/>
          <w:sz w:val="21"/>
          <w:szCs w:val="21"/>
        </w:rPr>
        <w:t xml:space="preserve">Qiskit Learning: learning.quantum.ibm.com</w:t>
      </w:r>
    </w:p>
    <w:p>
      <w:pPr>
        <w:spacing w:after="200" w:before="0"/>
        <w:jc w:val="left"/>
      </w:pPr>
      <w:r>
        <w:rPr>
          <w:rFonts w:ascii="Arial" w:cs="Arial" w:eastAsia="Arial" w:hAnsi="Arial"/>
          <w:sz w:val="22"/>
          <w:szCs w:val="22"/>
        </w:rPr>
        <w:t xml:space="preserve"/>
      </w:r>
    </w:p>
    <w:p>
      <w:pPr>
        <w:pBdr>
          <w:bottom w:val="single" w:color="2E6DA4" w:sz="4" w:space="1"/>
        </w:pBdr>
        <w:spacing w:after="120" w:before="120"/>
      </w:pPr>
      <w:r>
        <w:rPr>
          <w:rFonts w:ascii="Arial" w:cs="Arial" w:eastAsia="Arial" w:hAnsi="Arial"/>
          <w:sz w:val="22"/>
          <w:szCs w:val="22"/>
        </w:rPr>
        <w:t xml:space="preserve"/>
      </w:r>
    </w:p>
    <w:p>
      <w:pPr>
        <w:spacing w:after="0" w:before="120"/>
        <w:jc w:val="center"/>
      </w:pPr>
      <w:r>
        <w:rPr>
          <w:rFonts w:ascii="Arial" w:cs="Arial" w:eastAsia="Arial" w:hAnsi="Arial"/>
          <w:color w:val="555555"/>
          <w:sz w:val="19"/>
          <w:szCs w:val="19"/>
        </w:rPr>
        <w:t xml:space="preserve">End of Document — Quantum Game Theory Complete Reference &amp; Project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120"/>
      <w:jc w:val="center"/>
    </w:pPr>
    <w:r>
      <w:rPr>
        <w:rFonts w:ascii="Arial" w:cs="Arial" w:eastAsia="Arial" w:hAnsi="Arial"/>
        <w:color w:val="555555"/>
        <w:sz w:val="17"/>
        <w:szCs w:val="17"/>
      </w:rPr>
      <w:t xml:space="preserve">VJTI Mumbai  |  Computer Science &amp; Engineering  |  Page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of </w:t>
    </w:r>
    <w:r>
      <w:rPr>
        <w:rFonts w:ascii="Arial" w:cs="Arial" w:eastAsia="Arial" w:hAnsi="Arial"/>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60" w:before="0"/>
      <w:jc w:val="right"/>
    </w:pPr>
    <w:r>
      <w:rPr>
        <w:rFonts w:ascii="Arial" w:cs="Arial" w:eastAsia="Arial" w:hAnsi="Arial"/>
        <w:color w:val="555555"/>
        <w:sz w:val="18"/>
        <w:szCs w:val="18"/>
      </w:rPr>
      <w:t xml:space="preserve">Quantum Game Theory — Complete Reference &amp;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7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2026-04-22T13:40:51.374Z</dcterms:created>
  <dcterms:modified xsi:type="dcterms:W3CDTF">2026-04-22T13:40:51.375Z</dcterms:modified>
</cp:coreProperties>
</file>

<file path=docProps/custom.xml><?xml version="1.0" encoding="utf-8"?>
<Properties xmlns="http://schemas.openxmlformats.org/officeDocument/2006/custom-properties" xmlns:vt="http://schemas.openxmlformats.org/officeDocument/2006/docPropsVTypes"/>
</file>