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8EA0" w14:textId="72177885" w:rsidR="001C6AC3" w:rsidRDefault="001C6AC3" w:rsidP="001C6AC3">
      <w:pPr>
        <w:spacing w:after="0"/>
        <w:rPr>
          <w:rFonts w:eastAsia="Times New Roman" w:cstheme="minorHAnsi"/>
          <w:sz w:val="24"/>
          <w:szCs w:val="24"/>
        </w:rPr>
      </w:pPr>
      <w:bookmarkStart w:id="0" w:name="_Hlk530395941"/>
    </w:p>
    <w:p w14:paraId="356C25BD" w14:textId="77777777" w:rsidR="00CD5359" w:rsidRDefault="00CD5359" w:rsidP="001C6AC3">
      <w:pPr>
        <w:spacing w:after="0"/>
        <w:rPr>
          <w:rFonts w:eastAsia="Times New Roman" w:cstheme="minorHAnsi"/>
          <w:sz w:val="24"/>
          <w:szCs w:val="24"/>
        </w:rPr>
      </w:pPr>
    </w:p>
    <w:p w14:paraId="0DF95B0F" w14:textId="1E966642" w:rsidR="001C6AC3" w:rsidRPr="00FC2CEA" w:rsidRDefault="001C6AC3" w:rsidP="001C6AC3">
      <w:pPr>
        <w:spacing w:after="0"/>
        <w:rPr>
          <w:rFonts w:eastAsia="Times New Roman" w:cstheme="minorHAnsi"/>
          <w:sz w:val="24"/>
          <w:szCs w:val="24"/>
        </w:rPr>
      </w:pPr>
      <w:r w:rsidRPr="00FC2CEA">
        <w:rPr>
          <w:rFonts w:eastAsia="Times New Roman" w:cstheme="minorHAnsi"/>
          <w:sz w:val="24"/>
          <w:szCs w:val="24"/>
        </w:rPr>
        <w:fldChar w:fldCharType="begin"/>
      </w:r>
      <w:r w:rsidRPr="00FC2CEA">
        <w:rPr>
          <w:rFonts w:eastAsia="Times New Roman" w:cstheme="minorHAnsi"/>
          <w:sz w:val="24"/>
          <w:szCs w:val="24"/>
        </w:rPr>
        <w:instrText xml:space="preserve"> INCLUDEPICTURE "https://image.shutterstock.com/image-photo/serdang-malaysia-march-23-2018-450w-1057736606.jpg" \* MERGEFORMATINET </w:instrText>
      </w:r>
      <w:r w:rsidRPr="00FC2CEA">
        <w:rPr>
          <w:rFonts w:eastAsia="Times New Roman" w:cstheme="minorHAnsi"/>
          <w:sz w:val="24"/>
          <w:szCs w:val="24"/>
        </w:rPr>
        <w:fldChar w:fldCharType="end"/>
      </w:r>
    </w:p>
    <w:p w14:paraId="3226F424" w14:textId="3CC161A2" w:rsidR="001C6AC3" w:rsidRPr="00FC2CEA" w:rsidRDefault="001C6AC3" w:rsidP="001C6AC3">
      <w:pPr>
        <w:rPr>
          <w:rFonts w:cstheme="minorHAnsi"/>
        </w:rPr>
      </w:pPr>
    </w:p>
    <w:p w14:paraId="1B70CA91" w14:textId="1FA83643" w:rsidR="001C6AC3" w:rsidRPr="00FC2CEA" w:rsidRDefault="001C6AC3" w:rsidP="001C6AC3">
      <w:pPr>
        <w:spacing w:after="0"/>
        <w:rPr>
          <w:rFonts w:eastAsia="Times New Roman" w:cstheme="minorHAnsi"/>
          <w:sz w:val="24"/>
          <w:szCs w:val="24"/>
        </w:rPr>
      </w:pPr>
      <w:r w:rsidRPr="00FC2CEA">
        <w:rPr>
          <w:rFonts w:eastAsia="Times New Roman" w:cstheme="minorHAnsi"/>
          <w:sz w:val="24"/>
          <w:szCs w:val="24"/>
        </w:rPr>
        <w:fldChar w:fldCharType="begin"/>
      </w:r>
      <w:r w:rsidRPr="00FC2CEA">
        <w:rPr>
          <w:rFonts w:eastAsia="Times New Roman" w:cstheme="minorHAnsi"/>
          <w:sz w:val="24"/>
          <w:szCs w:val="24"/>
        </w:rPr>
        <w:instrText xml:space="preserve"> INCLUDEPICTURE "http://www.ksr-group.com/index.php/logos_royalenfield_de.html?file=tl_files/downloads/royalenfield/logos/royalenfield_lockup1_dual.png" \* MERGEFORMATINET </w:instrText>
      </w:r>
      <w:r w:rsidRPr="00FC2CEA">
        <w:rPr>
          <w:rFonts w:eastAsia="Times New Roman" w:cstheme="minorHAnsi"/>
          <w:sz w:val="24"/>
          <w:szCs w:val="24"/>
        </w:rPr>
        <w:fldChar w:fldCharType="end"/>
      </w:r>
    </w:p>
    <w:p w14:paraId="5117ED13" w14:textId="6B9EEDDE" w:rsidR="001C6AC3" w:rsidRPr="00FC2CEA" w:rsidRDefault="001C6AC3" w:rsidP="001C6AC3">
      <w:pPr>
        <w:rPr>
          <w:rFonts w:cstheme="minorHAnsi"/>
        </w:rPr>
      </w:pPr>
    </w:p>
    <w:p w14:paraId="1DEEC7EC" w14:textId="6EA0F818" w:rsidR="001C6AC3" w:rsidRPr="00FC2CEA" w:rsidRDefault="00030ECD" w:rsidP="001C6AC3">
      <w:pPr>
        <w:pStyle w:val="TOC1"/>
        <w:jc w:val="both"/>
      </w:pPr>
      <w:r w:rsidRPr="00FC2CEA">
        <w:rPr>
          <w:noProof/>
        </w:rPr>
        <mc:AlternateContent>
          <mc:Choice Requires="wps">
            <w:drawing>
              <wp:anchor distT="0" distB="0" distL="114300" distR="114300" simplePos="0" relativeHeight="251658240" behindDoc="0" locked="0" layoutInCell="1" allowOverlap="1" wp14:anchorId="60E7B330" wp14:editId="305A9580">
                <wp:simplePos x="0" y="0"/>
                <wp:positionH relativeFrom="page">
                  <wp:align>right</wp:align>
                </wp:positionH>
                <wp:positionV relativeFrom="paragraph">
                  <wp:posOffset>2887364</wp:posOffset>
                </wp:positionV>
                <wp:extent cx="4305300" cy="55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05300" cy="558800"/>
                        </a:xfrm>
                        <a:prstGeom prst="rect">
                          <a:avLst/>
                        </a:prstGeom>
                        <a:solidFill>
                          <a:srgbClr val="E10075"/>
                        </a:solidFill>
                        <a:ln w="6350">
                          <a:noFill/>
                        </a:ln>
                      </wps:spPr>
                      <wps:txbx>
                        <w:txbxContent>
                          <w:p w14:paraId="3B244483" w14:textId="1E260ED1" w:rsidR="00C13A35" w:rsidRDefault="00C13A35" w:rsidP="001C6AC3">
                            <w:pPr>
                              <w:jc w:val="center"/>
                              <w:rPr>
                                <w:color w:val="FFFFFF" w:themeColor="background1"/>
                                <w:sz w:val="32"/>
                                <w:lang w:val="en-US"/>
                              </w:rPr>
                            </w:pPr>
                            <w:r>
                              <w:rPr>
                                <w:color w:val="FFFFFF" w:themeColor="background1"/>
                                <w:sz w:val="32"/>
                                <w:lang w:val="en-US"/>
                              </w:rPr>
                              <w:t>Solution Description Document</w:t>
                            </w:r>
                          </w:p>
                          <w:p w14:paraId="35132E0F" w14:textId="77777777" w:rsidR="00C13A35" w:rsidRPr="00C56AC2" w:rsidRDefault="00C13A35" w:rsidP="001C6AC3">
                            <w:pPr>
                              <w:jc w:val="center"/>
                              <w:rPr>
                                <w:color w:val="FFFFFF" w:themeColor="background1"/>
                                <w:sz w:val="32"/>
                                <w:lang w:val="en-US"/>
                              </w:rPr>
                            </w:pPr>
                          </w:p>
                        </w:txbxContent>
                      </wps:txbx>
                      <wps:bodyPr rot="0" spcFirstLastPara="0" vertOverflow="overflow" horzOverflow="overflow" vert="horz" wrap="square" lIns="10800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7B330" id="_x0000_t202" coordsize="21600,21600" o:spt="202" path="m,l,21600r21600,l21600,xe">
                <v:stroke joinstyle="miter"/>
                <v:path gradientshapeok="t" o:connecttype="rect"/>
              </v:shapetype>
              <v:shape id="Text Box 12" o:spid="_x0000_s1026" type="#_x0000_t202" style="position:absolute;left:0;text-align:left;margin-left:287.8pt;margin-top:227.35pt;width:339pt;height:4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" fillcolor="#e10075" stroked="f" strokeweight=".5pt">
                <v:textbox inset="3mm,3mm,0,0">
                  <w:txbxContent>
                    <w:p w14:paraId="3B244483" w14:textId="1E260ED1" w:rsidR="00C13A35" w:rsidRDefault="00C13A35" w:rsidP="001C6AC3">
                      <w:pPr>
                        <w:jc w:val="center"/>
                        <w:rPr>
                          <w:color w:val="FFFFFF" w:themeColor="background1"/>
                          <w:sz w:val="32"/>
                          <w:lang w:val="en-US"/>
                        </w:rPr>
                      </w:pPr>
                      <w:r>
                        <w:rPr>
                          <w:color w:val="FFFFFF" w:themeColor="background1"/>
                          <w:sz w:val="32"/>
                          <w:lang w:val="en-US"/>
                        </w:rPr>
                        <w:t>Solution Description Document</w:t>
                      </w:r>
                    </w:p>
                    <w:p w14:paraId="35132E0F" w14:textId="77777777" w:rsidR="00C13A35" w:rsidRPr="00C56AC2" w:rsidRDefault="00C13A35" w:rsidP="001C6AC3">
                      <w:pPr>
                        <w:jc w:val="center"/>
                        <w:rPr>
                          <w:color w:val="FFFFFF" w:themeColor="background1"/>
                          <w:sz w:val="32"/>
                          <w:lang w:val="en-US"/>
                        </w:rPr>
                      </w:pPr>
                    </w:p>
                  </w:txbxContent>
                </v:textbox>
                <w10:wrap anchorx="page"/>
              </v:shape>
            </w:pict>
          </mc:Fallback>
        </mc:AlternateContent>
      </w:r>
      <w:r w:rsidR="00C56AC2" w:rsidRPr="00FC2CEA">
        <w:rPr>
          <w:noProof/>
        </w:rPr>
        <mc:AlternateContent>
          <mc:Choice Requires="wps">
            <w:drawing>
              <wp:anchor distT="0" distB="0" distL="114300" distR="114300" simplePos="0" relativeHeight="251658241" behindDoc="0" locked="0" layoutInCell="1" allowOverlap="1" wp14:anchorId="4A8BA6F7" wp14:editId="55E887E6">
                <wp:simplePos x="0" y="0"/>
                <wp:positionH relativeFrom="page">
                  <wp:align>right</wp:align>
                </wp:positionH>
                <wp:positionV relativeFrom="paragraph">
                  <wp:posOffset>1844040</wp:posOffset>
                </wp:positionV>
                <wp:extent cx="503555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35550" cy="914400"/>
                        </a:xfrm>
                        <a:prstGeom prst="rect">
                          <a:avLst/>
                        </a:prstGeom>
                        <a:solidFill>
                          <a:srgbClr val="E10075"/>
                        </a:solidFill>
                        <a:ln w="6350">
                          <a:noFill/>
                        </a:ln>
                        <a:effectLst/>
                      </wps:spPr>
                      <wps:txbx>
                        <w:txbxContent>
                          <w:p w14:paraId="37F6E3D7" w14:textId="3EA3C5C9" w:rsidR="00C13A35" w:rsidRPr="002E1F7B" w:rsidRDefault="00C13A35" w:rsidP="001C6AC3">
                            <w:pPr>
                              <w:spacing w:after="0"/>
                              <w:rPr>
                                <w:b/>
                                <w:bCs/>
                                <w:color w:val="FFFFFF" w:themeColor="background1"/>
                                <w:sz w:val="28"/>
                                <w:szCs w:val="21"/>
                              </w:rPr>
                            </w:pPr>
                            <w:r w:rsidRPr="00C56AC2">
                              <w:rPr>
                                <w:b/>
                                <w:bCs/>
                                <w:color w:val="FFFFFF" w:themeColor="background1"/>
                                <w:sz w:val="64"/>
                                <w:szCs w:val="64"/>
                              </w:rPr>
                              <w:t>Automated Lab-as-a-Service</w:t>
                            </w:r>
                            <w:r w:rsidRPr="002E1F7B">
                              <w:rPr>
                                <w:b/>
                                <w:bCs/>
                                <w:color w:val="FFFFFF" w:themeColor="background1"/>
                                <w:sz w:val="96"/>
                                <w:szCs w:val="96"/>
                              </w:rPr>
                              <w:t xml:space="preserve"> </w:t>
                            </w:r>
                          </w:p>
                        </w:txbxContent>
                      </wps:txbx>
                      <wps:bodyPr rot="0" spcFirstLastPara="0" vertOverflow="overflow" horzOverflow="overflow" vert="horz" wrap="square" lIns="251999"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A6F7" id="Text Box 19" o:spid="_x0000_s1027" type="#_x0000_t202" style="position:absolute;left:0;text-align:left;margin-left:345.3pt;margin-top:145.2pt;width:396.5pt;height:1in;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" fillcolor="#e10075" stroked="f" strokeweight=".5pt">
                <v:textbox inset="6.99997mm,2mm,0,0">
                  <w:txbxContent>
                    <w:p w14:paraId="37F6E3D7" w14:textId="3EA3C5C9" w:rsidR="00C13A35" w:rsidRPr="002E1F7B" w:rsidRDefault="00C13A35" w:rsidP="001C6AC3">
                      <w:pPr>
                        <w:spacing w:after="0"/>
                        <w:rPr>
                          <w:b/>
                          <w:bCs/>
                          <w:color w:val="FFFFFF" w:themeColor="background1"/>
                          <w:sz w:val="28"/>
                          <w:szCs w:val="21"/>
                        </w:rPr>
                      </w:pPr>
                      <w:r w:rsidRPr="00C56AC2">
                        <w:rPr>
                          <w:b/>
                          <w:bCs/>
                          <w:color w:val="FFFFFF" w:themeColor="background1"/>
                          <w:sz w:val="64"/>
                          <w:szCs w:val="64"/>
                        </w:rPr>
                        <w:t>Automated Lab-as-a-Service</w:t>
                      </w:r>
                      <w:r w:rsidRPr="002E1F7B">
                        <w:rPr>
                          <w:b/>
                          <w:bCs/>
                          <w:color w:val="FFFFFF" w:themeColor="background1"/>
                          <w:sz w:val="96"/>
                          <w:szCs w:val="96"/>
                        </w:rPr>
                        <w:t xml:space="preserve"> </w:t>
                      </w:r>
                    </w:p>
                  </w:txbxContent>
                </v:textbox>
                <w10:wrap anchorx="page"/>
              </v:shape>
            </w:pict>
          </mc:Fallback>
        </mc:AlternateContent>
      </w:r>
      <w:r w:rsidR="001C6AC3" w:rsidRPr="00FC2CEA">
        <w:br w:type="page"/>
      </w:r>
    </w:p>
    <w:p w14:paraId="4BA338D6" w14:textId="77777777" w:rsidR="002150C9" w:rsidRPr="0075628C" w:rsidRDefault="002150C9" w:rsidP="00806AE9">
      <w:pPr>
        <w:pStyle w:val="Heading1"/>
        <w:numPr>
          <w:ilvl w:val="0"/>
          <w:numId w:val="0"/>
        </w:numPr>
        <w:ind w:left="432" w:hanging="432"/>
        <w:rPr>
          <w:rFonts w:asciiTheme="minorHAnsi" w:hAnsiTheme="minorHAnsi" w:cstheme="minorHAnsi"/>
        </w:rPr>
      </w:pPr>
      <w:bookmarkStart w:id="1" w:name="_Toc530086752"/>
      <w:bookmarkStart w:id="2" w:name="_Toc25360807"/>
      <w:r w:rsidRPr="0075628C">
        <w:rPr>
          <w:rFonts w:asciiTheme="minorHAnsi" w:hAnsiTheme="minorHAnsi" w:cstheme="minorHAnsi"/>
        </w:rPr>
        <w:lastRenderedPageBreak/>
        <w:t>Document History</w:t>
      </w:r>
      <w:bookmarkEnd w:id="1"/>
      <w:bookmarkEnd w:id="2"/>
    </w:p>
    <w:p w14:paraId="4FC855A3" w14:textId="77777777" w:rsidR="002150C9" w:rsidRPr="003F373D" w:rsidRDefault="002150C9" w:rsidP="003F373D">
      <w:pPr>
        <w:pStyle w:val="TableHeading"/>
        <w:rPr>
          <w:color w:val="000000" w:themeColor="text1"/>
          <w:sz w:val="20"/>
        </w:rPr>
      </w:pPr>
    </w:p>
    <w:tbl>
      <w:tblPr>
        <w:tblStyle w:val="LightList-Accent1"/>
        <w:tblpPr w:leftFromText="180" w:rightFromText="180" w:horzAnchor="margin" w:tblpY="2049"/>
        <w:tblW w:w="9539" w:type="dxa"/>
        <w:tblBorders>
          <w:top w:val="single" w:sz="8" w:space="0" w:color="D80073"/>
          <w:left w:val="single" w:sz="8" w:space="0" w:color="D80073"/>
          <w:bottom w:val="single" w:sz="8" w:space="0" w:color="D80073"/>
          <w:right w:val="single" w:sz="8" w:space="0" w:color="D80073"/>
          <w:insideH w:val="single" w:sz="8" w:space="0" w:color="D80073"/>
          <w:insideV w:val="single" w:sz="8" w:space="0" w:color="D80073"/>
        </w:tblBorders>
        <w:tblLayout w:type="fixed"/>
        <w:tblLook w:val="00A0" w:firstRow="1" w:lastRow="0" w:firstColumn="1" w:lastColumn="0" w:noHBand="0" w:noVBand="0"/>
      </w:tblPr>
      <w:tblGrid>
        <w:gridCol w:w="1124"/>
        <w:gridCol w:w="993"/>
        <w:gridCol w:w="1275"/>
        <w:gridCol w:w="2925"/>
        <w:gridCol w:w="3222"/>
      </w:tblGrid>
      <w:tr w:rsidR="002150C9" w:rsidRPr="003F373D" w14:paraId="5BB609AF" w14:textId="60FE25CA" w:rsidTr="00D31026">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124" w:type="dxa"/>
            <w:shd w:val="clear" w:color="auto" w:fill="auto"/>
          </w:tcPr>
          <w:p w14:paraId="2DFC557A" w14:textId="77777777" w:rsidR="002150C9" w:rsidRPr="001134F2" w:rsidRDefault="002150C9" w:rsidP="00D31026">
            <w:pPr>
              <w:pStyle w:val="TableHeading"/>
              <w:rPr>
                <w:b/>
                <w:color w:val="000000" w:themeColor="text1"/>
              </w:rPr>
            </w:pPr>
            <w:r w:rsidRPr="001134F2">
              <w:rPr>
                <w:b/>
                <w:color w:val="000000" w:themeColor="text1"/>
              </w:rPr>
              <w:t>Version</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tcPr>
          <w:p w14:paraId="4468057B" w14:textId="77777777" w:rsidR="002150C9" w:rsidRPr="001134F2" w:rsidRDefault="002150C9" w:rsidP="00D31026">
            <w:pPr>
              <w:pStyle w:val="TableHeading"/>
              <w:rPr>
                <w:b/>
                <w:color w:val="000000" w:themeColor="text1"/>
              </w:rPr>
            </w:pPr>
            <w:r w:rsidRPr="001134F2">
              <w:rPr>
                <w:b/>
                <w:color w:val="000000" w:themeColor="text1"/>
              </w:rPr>
              <w:t>Date</w:t>
            </w:r>
          </w:p>
        </w:tc>
        <w:tc>
          <w:tcPr>
            <w:tcW w:w="1275" w:type="dxa"/>
            <w:shd w:val="clear" w:color="auto" w:fill="auto"/>
          </w:tcPr>
          <w:p w14:paraId="65A7298E" w14:textId="77777777" w:rsidR="002150C9" w:rsidRPr="001134F2" w:rsidRDefault="002150C9" w:rsidP="00D31026">
            <w:pPr>
              <w:pStyle w:val="TableHeading"/>
              <w:cnfStyle w:val="100000000000" w:firstRow="1" w:lastRow="0" w:firstColumn="0" w:lastColumn="0" w:oddVBand="0" w:evenVBand="0" w:oddHBand="0" w:evenHBand="0" w:firstRowFirstColumn="0" w:firstRowLastColumn="0" w:lastRowFirstColumn="0" w:lastRowLastColumn="0"/>
              <w:rPr>
                <w:b/>
                <w:color w:val="000000" w:themeColor="text1"/>
              </w:rPr>
            </w:pPr>
            <w:r w:rsidRPr="001134F2">
              <w:rPr>
                <w:b/>
                <w:color w:val="000000" w:themeColor="text1"/>
              </w:rPr>
              <w:t>Author</w:t>
            </w:r>
          </w:p>
        </w:tc>
        <w:tc>
          <w:tcPr>
            <w:cnfStyle w:val="000010000000" w:firstRow="0" w:lastRow="0" w:firstColumn="0" w:lastColumn="0" w:oddVBand="1" w:evenVBand="0" w:oddHBand="0" w:evenHBand="0" w:firstRowFirstColumn="0" w:firstRowLastColumn="0" w:lastRowFirstColumn="0" w:lastRowLastColumn="0"/>
            <w:tcW w:w="2925" w:type="dxa"/>
            <w:shd w:val="clear" w:color="auto" w:fill="auto"/>
          </w:tcPr>
          <w:p w14:paraId="58F21FAD" w14:textId="77777777" w:rsidR="002150C9" w:rsidRPr="001134F2" w:rsidRDefault="002150C9" w:rsidP="00D31026">
            <w:pPr>
              <w:pStyle w:val="TableHeading"/>
              <w:rPr>
                <w:b/>
                <w:color w:val="000000" w:themeColor="text1"/>
              </w:rPr>
            </w:pPr>
            <w:r w:rsidRPr="001134F2">
              <w:rPr>
                <w:b/>
                <w:color w:val="000000" w:themeColor="text1"/>
              </w:rPr>
              <w:t>Key changes</w:t>
            </w:r>
          </w:p>
        </w:tc>
        <w:tc>
          <w:tcPr>
            <w:tcW w:w="3222" w:type="dxa"/>
            <w:shd w:val="clear" w:color="auto" w:fill="FFFFFF" w:themeFill="background1"/>
          </w:tcPr>
          <w:p w14:paraId="40A1D775" w14:textId="76085834" w:rsidR="003E186D" w:rsidRDefault="003E186D" w:rsidP="00D31026">
            <w:pPr>
              <w:pStyle w:val="TableHeading"/>
              <w:cnfStyle w:val="100000000000" w:firstRow="1" w:lastRow="0" w:firstColumn="0" w:lastColumn="0" w:oddVBand="0" w:evenVBand="0" w:oddHBand="0" w:evenHBand="0" w:firstRowFirstColumn="0" w:firstRowLastColumn="0" w:lastRowFirstColumn="0" w:lastRowLastColumn="0"/>
              <w:rPr>
                <w:b/>
                <w:color w:val="000000" w:themeColor="text1"/>
              </w:rPr>
            </w:pPr>
            <w:r>
              <w:rPr>
                <w:b/>
                <w:color w:val="000000" w:themeColor="text1"/>
              </w:rPr>
              <w:t>Approver</w:t>
            </w:r>
          </w:p>
        </w:tc>
      </w:tr>
      <w:tr w:rsidR="0045589C" w:rsidRPr="003F373D" w14:paraId="27E696D6" w14:textId="4E5BCFF0" w:rsidTr="00D310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24" w:type="dxa"/>
          </w:tcPr>
          <w:p w14:paraId="719E769B" w14:textId="342D70F8" w:rsidR="0045589C" w:rsidRPr="003F373D" w:rsidRDefault="0045589C" w:rsidP="0045589C">
            <w:pPr>
              <w:pStyle w:val="TableHeading"/>
              <w:rPr>
                <w:b/>
                <w:color w:val="000000" w:themeColor="text1"/>
              </w:rPr>
            </w:pPr>
            <w:r w:rsidRPr="003F373D">
              <w:rPr>
                <w:b/>
                <w:color w:val="000000" w:themeColor="text1"/>
              </w:rPr>
              <w:t>0.1</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tcPr>
          <w:p w14:paraId="6739180F" w14:textId="53F4A284" w:rsidR="0045589C" w:rsidRPr="003F373D" w:rsidRDefault="0045589C" w:rsidP="0045589C">
            <w:pPr>
              <w:pStyle w:val="TableHeading"/>
              <w:rPr>
                <w:b w:val="0"/>
                <w:color w:val="000000" w:themeColor="text1"/>
              </w:rPr>
            </w:pPr>
            <w:r>
              <w:rPr>
                <w:b w:val="0"/>
                <w:color w:val="000000" w:themeColor="text1"/>
              </w:rPr>
              <w:t>24</w:t>
            </w:r>
            <w:r w:rsidRPr="003F373D">
              <w:rPr>
                <w:b w:val="0"/>
                <w:color w:val="000000" w:themeColor="text1"/>
              </w:rPr>
              <w:t>-Oct-2019</w:t>
            </w:r>
          </w:p>
        </w:tc>
        <w:tc>
          <w:tcPr>
            <w:tcW w:w="1275" w:type="dxa"/>
          </w:tcPr>
          <w:p w14:paraId="145CEC1E" w14:textId="7C071C8F" w:rsidR="0045589C" w:rsidRPr="003F373D" w:rsidRDefault="0045589C" w:rsidP="0045589C">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r w:rsidRPr="003F373D">
              <w:rPr>
                <w:b w:val="0"/>
                <w:color w:val="000000" w:themeColor="text1"/>
              </w:rPr>
              <w:t>Ashima Sharma</w:t>
            </w:r>
          </w:p>
        </w:tc>
        <w:tc>
          <w:tcPr>
            <w:cnfStyle w:val="000010000000" w:firstRow="0" w:lastRow="0" w:firstColumn="0" w:lastColumn="0" w:oddVBand="1" w:evenVBand="0" w:oddHBand="0" w:evenHBand="0" w:firstRowFirstColumn="0" w:firstRowLastColumn="0" w:lastRowFirstColumn="0" w:lastRowLastColumn="0"/>
            <w:tcW w:w="2925" w:type="dxa"/>
          </w:tcPr>
          <w:p w14:paraId="4BDAE741" w14:textId="3CD69521" w:rsidR="0045589C" w:rsidRPr="003F373D" w:rsidRDefault="0045589C" w:rsidP="0045589C">
            <w:pPr>
              <w:pStyle w:val="TableHeading"/>
              <w:rPr>
                <w:b w:val="0"/>
                <w:color w:val="000000" w:themeColor="text1"/>
              </w:rPr>
            </w:pPr>
            <w:r w:rsidRPr="003F373D">
              <w:rPr>
                <w:b w:val="0"/>
                <w:color w:val="000000" w:themeColor="text1"/>
              </w:rPr>
              <w:t>Initial Draft</w:t>
            </w:r>
          </w:p>
        </w:tc>
        <w:tc>
          <w:tcPr>
            <w:tcW w:w="3222" w:type="dxa"/>
            <w:shd w:val="clear" w:color="auto" w:fill="FFFFFF" w:themeFill="background1"/>
          </w:tcPr>
          <w:p w14:paraId="76848DDB" w14:textId="499CA03A" w:rsidR="0045589C" w:rsidRPr="003F373D" w:rsidRDefault="0045589C" w:rsidP="0045589C">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r w:rsidRPr="008A778D">
              <w:rPr>
                <w:b w:val="0"/>
                <w:color w:val="000000" w:themeColor="text1"/>
              </w:rPr>
              <w:t>Marin Komadina/Andreas Watermann</w:t>
            </w:r>
          </w:p>
        </w:tc>
      </w:tr>
      <w:tr w:rsidR="0045589C" w:rsidRPr="003F373D" w14:paraId="210F00F3" w14:textId="3461338E" w:rsidTr="00D31026">
        <w:trPr>
          <w:trHeight w:val="77"/>
        </w:trPr>
        <w:tc>
          <w:tcPr>
            <w:cnfStyle w:val="001000000000" w:firstRow="0" w:lastRow="0" w:firstColumn="1" w:lastColumn="0" w:oddVBand="0" w:evenVBand="0" w:oddHBand="0" w:evenHBand="0" w:firstRowFirstColumn="0" w:firstRowLastColumn="0" w:lastRowFirstColumn="0" w:lastRowLastColumn="0"/>
            <w:tcW w:w="1124" w:type="dxa"/>
          </w:tcPr>
          <w:p w14:paraId="54354AA3" w14:textId="7FE77B23" w:rsidR="0045589C" w:rsidRPr="003F373D" w:rsidRDefault="0045589C" w:rsidP="0045589C">
            <w:pPr>
              <w:pStyle w:val="TableHeading"/>
              <w:rPr>
                <w:b/>
                <w:color w:val="000000" w:themeColor="text1"/>
              </w:rPr>
            </w:pPr>
            <w:r>
              <w:rPr>
                <w:b/>
                <w:color w:val="000000" w:themeColor="text1"/>
              </w:rPr>
              <w:t>0.2</w:t>
            </w:r>
          </w:p>
        </w:tc>
        <w:tc>
          <w:tcPr>
            <w:cnfStyle w:val="000010000000" w:firstRow="0" w:lastRow="0" w:firstColumn="0" w:lastColumn="0" w:oddVBand="1" w:evenVBand="0" w:oddHBand="0" w:evenHBand="0" w:firstRowFirstColumn="0" w:firstRowLastColumn="0" w:lastRowFirstColumn="0" w:lastRowLastColumn="0"/>
            <w:tcW w:w="993" w:type="dxa"/>
            <w:tcBorders>
              <w:left w:val="none" w:sz="0" w:space="0" w:color="auto"/>
              <w:right w:val="none" w:sz="0" w:space="0" w:color="auto"/>
            </w:tcBorders>
            <w:shd w:val="clear" w:color="auto" w:fill="auto"/>
          </w:tcPr>
          <w:p w14:paraId="1B7D2037" w14:textId="1D01F8D1" w:rsidR="0045589C" w:rsidRPr="003F373D" w:rsidRDefault="0045589C" w:rsidP="0045589C">
            <w:pPr>
              <w:pStyle w:val="TableHeading"/>
              <w:rPr>
                <w:b w:val="0"/>
                <w:color w:val="000000" w:themeColor="text1"/>
              </w:rPr>
            </w:pPr>
            <w:r>
              <w:rPr>
                <w:b w:val="0"/>
                <w:color w:val="000000" w:themeColor="text1"/>
              </w:rPr>
              <w:t>28-Oct-2019</w:t>
            </w:r>
          </w:p>
        </w:tc>
        <w:tc>
          <w:tcPr>
            <w:tcW w:w="1275" w:type="dxa"/>
          </w:tcPr>
          <w:p w14:paraId="2A499F05" w14:textId="7579EDD5" w:rsidR="0045589C" w:rsidRPr="003F373D" w:rsidRDefault="0045589C" w:rsidP="0045589C">
            <w:pPr>
              <w:pStyle w:val="TableHeading"/>
              <w:cnfStyle w:val="000000000000" w:firstRow="0"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Ashima Sharma</w:t>
            </w:r>
          </w:p>
        </w:tc>
        <w:tc>
          <w:tcPr>
            <w:cnfStyle w:val="000010000000" w:firstRow="0" w:lastRow="0" w:firstColumn="0" w:lastColumn="0" w:oddVBand="1" w:evenVBand="0" w:oddHBand="0" w:evenHBand="0" w:firstRowFirstColumn="0" w:firstRowLastColumn="0" w:lastRowFirstColumn="0" w:lastRowLastColumn="0"/>
            <w:tcW w:w="2925" w:type="dxa"/>
            <w:tcBorders>
              <w:left w:val="none" w:sz="0" w:space="0" w:color="auto"/>
              <w:right w:val="none" w:sz="0" w:space="0" w:color="auto"/>
            </w:tcBorders>
          </w:tcPr>
          <w:p w14:paraId="65664FC4" w14:textId="2C32C2C1" w:rsidR="0045589C" w:rsidRPr="003F373D" w:rsidRDefault="0045589C" w:rsidP="0045589C">
            <w:pPr>
              <w:pStyle w:val="TableHeading"/>
              <w:rPr>
                <w:b w:val="0"/>
                <w:color w:val="000000" w:themeColor="text1"/>
              </w:rPr>
            </w:pPr>
            <w:r>
              <w:rPr>
                <w:b w:val="0"/>
                <w:color w:val="000000" w:themeColor="text1"/>
              </w:rPr>
              <w:t xml:space="preserve">Updates after first architecture meeting </w:t>
            </w:r>
          </w:p>
        </w:tc>
        <w:tc>
          <w:tcPr>
            <w:tcW w:w="3222" w:type="dxa"/>
          </w:tcPr>
          <w:p w14:paraId="16552D01" w14:textId="18BBB5DA" w:rsidR="0045589C" w:rsidRPr="003F373D" w:rsidRDefault="0045589C" w:rsidP="0045589C">
            <w:pPr>
              <w:pStyle w:val="TableHeading"/>
              <w:cnfStyle w:val="000000000000" w:firstRow="0" w:lastRow="0" w:firstColumn="0" w:lastColumn="0" w:oddVBand="0" w:evenVBand="0" w:oddHBand="0" w:evenHBand="0" w:firstRowFirstColumn="0" w:firstRowLastColumn="0" w:lastRowFirstColumn="0" w:lastRowLastColumn="0"/>
              <w:rPr>
                <w:b w:val="0"/>
                <w:color w:val="000000" w:themeColor="text1"/>
              </w:rPr>
            </w:pPr>
            <w:r w:rsidRPr="008A778D">
              <w:rPr>
                <w:b w:val="0"/>
                <w:color w:val="000000" w:themeColor="text1"/>
              </w:rPr>
              <w:t>Marin Komadina/Andreas Watermann</w:t>
            </w:r>
          </w:p>
        </w:tc>
      </w:tr>
      <w:tr w:rsidR="0045589C" w:rsidRPr="003F373D" w14:paraId="0F717A17" w14:textId="7C67EF4B" w:rsidTr="00D3102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24" w:type="dxa"/>
          </w:tcPr>
          <w:p w14:paraId="57A42F96" w14:textId="0230CD9F" w:rsidR="0045589C" w:rsidRPr="003F373D" w:rsidRDefault="0045589C" w:rsidP="0045589C">
            <w:pPr>
              <w:pStyle w:val="TableHeading"/>
              <w:rPr>
                <w:b/>
                <w:color w:val="000000" w:themeColor="text1"/>
              </w:rPr>
            </w:pPr>
            <w:r>
              <w:rPr>
                <w:b/>
                <w:color w:val="000000" w:themeColor="text1"/>
              </w:rPr>
              <w:t>0.3</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tcPr>
          <w:p w14:paraId="50C26801" w14:textId="0AB94BF4" w:rsidR="0045589C" w:rsidRPr="003F373D" w:rsidRDefault="0045589C" w:rsidP="0045589C">
            <w:pPr>
              <w:pStyle w:val="TableHeading"/>
              <w:rPr>
                <w:b w:val="0"/>
                <w:color w:val="000000" w:themeColor="text1"/>
              </w:rPr>
            </w:pPr>
            <w:r>
              <w:rPr>
                <w:b w:val="0"/>
                <w:color w:val="000000" w:themeColor="text1"/>
              </w:rPr>
              <w:t>30-Oct-2019</w:t>
            </w:r>
          </w:p>
        </w:tc>
        <w:tc>
          <w:tcPr>
            <w:tcW w:w="1275" w:type="dxa"/>
          </w:tcPr>
          <w:p w14:paraId="4D1CD863" w14:textId="00B23795" w:rsidR="0045589C" w:rsidRPr="003F373D" w:rsidRDefault="0045589C" w:rsidP="0045589C">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r>
              <w:rPr>
                <w:b w:val="0"/>
                <w:color w:val="000000" w:themeColor="text1"/>
              </w:rPr>
              <w:t>Ashima Sharma</w:t>
            </w:r>
          </w:p>
        </w:tc>
        <w:tc>
          <w:tcPr>
            <w:cnfStyle w:val="000010000000" w:firstRow="0" w:lastRow="0" w:firstColumn="0" w:lastColumn="0" w:oddVBand="1" w:evenVBand="0" w:oddHBand="0" w:evenHBand="0" w:firstRowFirstColumn="0" w:firstRowLastColumn="0" w:lastRowFirstColumn="0" w:lastRowLastColumn="0"/>
            <w:tcW w:w="2925" w:type="dxa"/>
          </w:tcPr>
          <w:p w14:paraId="66A628A0" w14:textId="6A9B7165" w:rsidR="0045589C" w:rsidRPr="003F373D" w:rsidRDefault="0045589C" w:rsidP="0045589C">
            <w:pPr>
              <w:pStyle w:val="TableHeading"/>
              <w:rPr>
                <w:b w:val="0"/>
                <w:color w:val="000000" w:themeColor="text1"/>
              </w:rPr>
            </w:pPr>
            <w:r>
              <w:rPr>
                <w:b w:val="0"/>
                <w:color w:val="000000" w:themeColor="text1"/>
              </w:rPr>
              <w:t>Updates after Lab Managers Meeting</w:t>
            </w:r>
          </w:p>
        </w:tc>
        <w:tc>
          <w:tcPr>
            <w:tcW w:w="3222" w:type="dxa"/>
          </w:tcPr>
          <w:p w14:paraId="03D94E3F" w14:textId="743C2B6F" w:rsidR="0045589C" w:rsidRPr="003F373D" w:rsidRDefault="0045589C" w:rsidP="0045589C">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r w:rsidRPr="008A778D">
              <w:rPr>
                <w:b w:val="0"/>
                <w:color w:val="000000" w:themeColor="text1"/>
              </w:rPr>
              <w:t>Marin Komadina/Andreas Watermann</w:t>
            </w:r>
          </w:p>
        </w:tc>
      </w:tr>
      <w:tr w:rsidR="002150C9" w:rsidRPr="003F373D" w14:paraId="524E8D10" w14:textId="2E3DC5BD" w:rsidTr="00D31026">
        <w:trPr>
          <w:trHeight w:val="77"/>
        </w:trPr>
        <w:tc>
          <w:tcPr>
            <w:cnfStyle w:val="001000000000" w:firstRow="0" w:lastRow="0" w:firstColumn="1" w:lastColumn="0" w:oddVBand="0" w:evenVBand="0" w:oddHBand="0" w:evenHBand="0" w:firstRowFirstColumn="0" w:firstRowLastColumn="0" w:lastRowFirstColumn="0" w:lastRowLastColumn="0"/>
            <w:tcW w:w="1124" w:type="dxa"/>
          </w:tcPr>
          <w:p w14:paraId="0F65706B" w14:textId="6DE9AC7A" w:rsidR="002150C9" w:rsidRPr="003F373D" w:rsidRDefault="00644D92" w:rsidP="00D31026">
            <w:pPr>
              <w:pStyle w:val="TableHeading"/>
              <w:rPr>
                <w:b/>
                <w:color w:val="000000" w:themeColor="text1"/>
              </w:rPr>
            </w:pPr>
            <w:r>
              <w:rPr>
                <w:b/>
                <w:color w:val="000000" w:themeColor="text1"/>
              </w:rPr>
              <w:t>0</w:t>
            </w:r>
            <w:r w:rsidR="00D729DE">
              <w:rPr>
                <w:b/>
                <w:color w:val="000000" w:themeColor="text1"/>
              </w:rPr>
              <w:t>.</w:t>
            </w:r>
            <w:r>
              <w:rPr>
                <w:b/>
                <w:color w:val="000000" w:themeColor="text1"/>
              </w:rPr>
              <w:t>4</w:t>
            </w:r>
          </w:p>
        </w:tc>
        <w:tc>
          <w:tcPr>
            <w:cnfStyle w:val="000010000000" w:firstRow="0" w:lastRow="0" w:firstColumn="0" w:lastColumn="0" w:oddVBand="1" w:evenVBand="0" w:oddHBand="0" w:evenHBand="0" w:firstRowFirstColumn="0" w:firstRowLastColumn="0" w:lastRowFirstColumn="0" w:lastRowLastColumn="0"/>
            <w:tcW w:w="993" w:type="dxa"/>
            <w:tcBorders>
              <w:left w:val="none" w:sz="0" w:space="0" w:color="auto"/>
              <w:right w:val="none" w:sz="0" w:space="0" w:color="auto"/>
            </w:tcBorders>
            <w:shd w:val="clear" w:color="auto" w:fill="auto"/>
          </w:tcPr>
          <w:p w14:paraId="419664DB" w14:textId="4626D438" w:rsidR="002150C9" w:rsidRPr="003F373D" w:rsidRDefault="00644D92" w:rsidP="00D31026">
            <w:pPr>
              <w:pStyle w:val="TableHeading"/>
              <w:rPr>
                <w:b w:val="0"/>
                <w:color w:val="000000" w:themeColor="text1"/>
              </w:rPr>
            </w:pPr>
            <w:r>
              <w:rPr>
                <w:b w:val="0"/>
                <w:color w:val="000000" w:themeColor="text1"/>
              </w:rPr>
              <w:t>22-Nov-2019</w:t>
            </w:r>
          </w:p>
        </w:tc>
        <w:tc>
          <w:tcPr>
            <w:tcW w:w="1275" w:type="dxa"/>
          </w:tcPr>
          <w:p w14:paraId="41A7F0F0" w14:textId="0AA365CC" w:rsidR="002150C9" w:rsidRPr="003F373D" w:rsidRDefault="00644D92" w:rsidP="00D31026">
            <w:pPr>
              <w:pStyle w:val="TableHeading"/>
              <w:cnfStyle w:val="000000000000" w:firstRow="0"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Ashima Sharma</w:t>
            </w:r>
          </w:p>
        </w:tc>
        <w:tc>
          <w:tcPr>
            <w:cnfStyle w:val="000010000000" w:firstRow="0" w:lastRow="0" w:firstColumn="0" w:lastColumn="0" w:oddVBand="1" w:evenVBand="0" w:oddHBand="0" w:evenHBand="0" w:firstRowFirstColumn="0" w:firstRowLastColumn="0" w:lastRowFirstColumn="0" w:lastRowLastColumn="0"/>
            <w:tcW w:w="2925" w:type="dxa"/>
            <w:tcBorders>
              <w:left w:val="none" w:sz="0" w:space="0" w:color="auto"/>
              <w:right w:val="none" w:sz="0" w:space="0" w:color="auto"/>
            </w:tcBorders>
          </w:tcPr>
          <w:p w14:paraId="62D2F6AF" w14:textId="3980EE61" w:rsidR="002150C9" w:rsidRPr="003F373D" w:rsidRDefault="00644D92" w:rsidP="00D31026">
            <w:pPr>
              <w:pStyle w:val="TableHeading"/>
              <w:rPr>
                <w:b w:val="0"/>
                <w:color w:val="000000" w:themeColor="text1"/>
              </w:rPr>
            </w:pPr>
            <w:r>
              <w:rPr>
                <w:b w:val="0"/>
                <w:color w:val="000000" w:themeColor="text1"/>
              </w:rPr>
              <w:t xml:space="preserve">Review comments from Marin incorporated </w:t>
            </w:r>
          </w:p>
        </w:tc>
        <w:tc>
          <w:tcPr>
            <w:tcW w:w="3222" w:type="dxa"/>
          </w:tcPr>
          <w:p w14:paraId="7C565A0D" w14:textId="2ADFFC95" w:rsidR="003E186D" w:rsidRPr="003F373D" w:rsidRDefault="00644D92" w:rsidP="00D31026">
            <w:pPr>
              <w:pStyle w:val="TableHeading"/>
              <w:cnfStyle w:val="000000000000" w:firstRow="0"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Marin Komadina</w:t>
            </w:r>
            <w:r w:rsidR="00D729DE">
              <w:rPr>
                <w:b w:val="0"/>
                <w:color w:val="000000" w:themeColor="text1"/>
              </w:rPr>
              <w:t>/Andreas Watermann</w:t>
            </w:r>
          </w:p>
        </w:tc>
      </w:tr>
      <w:tr w:rsidR="00D31026" w:rsidRPr="003F373D" w14:paraId="06B753B2" w14:textId="4C084509" w:rsidTr="00D3102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24" w:type="dxa"/>
          </w:tcPr>
          <w:p w14:paraId="2A867176" w14:textId="77777777" w:rsidR="002150C9" w:rsidRPr="003F373D" w:rsidRDefault="002150C9" w:rsidP="00D31026">
            <w:pPr>
              <w:pStyle w:val="TableHeading"/>
              <w:rPr>
                <w:b/>
                <w:color w:val="000000" w:themeColor="text1"/>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tcPr>
          <w:p w14:paraId="02BB7CC2" w14:textId="77777777" w:rsidR="002150C9" w:rsidRPr="003F373D" w:rsidRDefault="002150C9" w:rsidP="00D31026">
            <w:pPr>
              <w:pStyle w:val="TableHeading"/>
              <w:rPr>
                <w:b w:val="0"/>
                <w:color w:val="000000" w:themeColor="text1"/>
              </w:rPr>
            </w:pPr>
          </w:p>
        </w:tc>
        <w:tc>
          <w:tcPr>
            <w:tcW w:w="1275" w:type="dxa"/>
          </w:tcPr>
          <w:p w14:paraId="6DADDD7D" w14:textId="77777777" w:rsidR="002150C9" w:rsidRPr="003F373D" w:rsidRDefault="002150C9" w:rsidP="00D31026">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p>
        </w:tc>
        <w:tc>
          <w:tcPr>
            <w:cnfStyle w:val="000010000000" w:firstRow="0" w:lastRow="0" w:firstColumn="0" w:lastColumn="0" w:oddVBand="1" w:evenVBand="0" w:oddHBand="0" w:evenHBand="0" w:firstRowFirstColumn="0" w:firstRowLastColumn="0" w:lastRowFirstColumn="0" w:lastRowLastColumn="0"/>
            <w:tcW w:w="2925" w:type="dxa"/>
          </w:tcPr>
          <w:p w14:paraId="4216FB66" w14:textId="77777777" w:rsidR="002150C9" w:rsidRPr="003F373D" w:rsidRDefault="002150C9" w:rsidP="00D31026">
            <w:pPr>
              <w:pStyle w:val="TableHeading"/>
              <w:rPr>
                <w:b w:val="0"/>
                <w:color w:val="000000" w:themeColor="text1"/>
              </w:rPr>
            </w:pPr>
          </w:p>
        </w:tc>
        <w:tc>
          <w:tcPr>
            <w:tcW w:w="3222" w:type="dxa"/>
          </w:tcPr>
          <w:p w14:paraId="2EBFB209" w14:textId="77777777" w:rsidR="003E186D" w:rsidRPr="003F373D" w:rsidRDefault="003E186D" w:rsidP="00D31026">
            <w:pPr>
              <w:pStyle w:val="TableHeading"/>
              <w:cnfStyle w:val="000000100000" w:firstRow="0" w:lastRow="0" w:firstColumn="0" w:lastColumn="0" w:oddVBand="0" w:evenVBand="0" w:oddHBand="1" w:evenHBand="0" w:firstRowFirstColumn="0" w:firstRowLastColumn="0" w:lastRowFirstColumn="0" w:lastRowLastColumn="0"/>
              <w:rPr>
                <w:b w:val="0"/>
                <w:color w:val="000000" w:themeColor="text1"/>
              </w:rPr>
            </w:pPr>
          </w:p>
        </w:tc>
      </w:tr>
    </w:tbl>
    <w:p w14:paraId="2D05258A" w14:textId="77777777" w:rsidR="009C77C5" w:rsidRDefault="002150C9" w:rsidP="00E95DFB">
      <w:pPr>
        <w:spacing w:after="160" w:line="259" w:lineRule="auto"/>
        <w:jc w:val="left"/>
        <w:rPr>
          <w:noProof/>
        </w:rPr>
      </w:pPr>
      <w:r>
        <w:br w:type="page"/>
      </w:r>
      <w:r w:rsidR="001C6AC3" w:rsidRPr="00FC2CEA">
        <w:fldChar w:fldCharType="begin"/>
      </w:r>
      <w:r w:rsidR="001C6AC3" w:rsidRPr="00FC2CEA">
        <w:instrText xml:space="preserve"> TOC \o "1-2" \h \z \u </w:instrText>
      </w:r>
      <w:r w:rsidR="001C6AC3" w:rsidRPr="00FC2CEA">
        <w:fldChar w:fldCharType="end"/>
      </w:r>
      <w:bookmarkEnd w:id="0"/>
      <w:r w:rsidR="006F19B5">
        <w:rPr>
          <w:bCs/>
          <w:caps/>
          <w:sz w:val="20"/>
          <w:szCs w:val="20"/>
        </w:rPr>
        <w:fldChar w:fldCharType="begin"/>
      </w:r>
      <w:r w:rsidR="006F19B5">
        <w:instrText xml:space="preserve"> TOC \o "1-2" \h \z \u </w:instrText>
      </w:r>
      <w:r w:rsidR="006F19B5">
        <w:rPr>
          <w:bCs/>
          <w:caps/>
          <w:sz w:val="20"/>
          <w:szCs w:val="20"/>
        </w:rPr>
        <w:fldChar w:fldCharType="separate"/>
      </w:r>
    </w:p>
    <w:p w14:paraId="397DEDE2" w14:textId="3F35D178" w:rsidR="009C77C5" w:rsidRDefault="00C13A35">
      <w:pPr>
        <w:pStyle w:val="TOC1"/>
        <w:tabs>
          <w:tab w:val="right" w:leader="dot" w:pos="9016"/>
        </w:tabs>
        <w:rPr>
          <w:rFonts w:eastAsiaTheme="minorEastAsia" w:cstheme="minorBidi"/>
          <w:b w:val="0"/>
          <w:bCs w:val="0"/>
          <w:caps w:val="0"/>
          <w:noProof/>
          <w:sz w:val="22"/>
          <w:szCs w:val="22"/>
          <w:lang w:eastAsia="en-IN"/>
        </w:rPr>
      </w:pPr>
      <w:hyperlink w:anchor="_Toc25360807" w:history="1">
        <w:r w:rsidR="009C77C5" w:rsidRPr="001C6F58">
          <w:rPr>
            <w:rStyle w:val="Hyperlink"/>
            <w:noProof/>
          </w:rPr>
          <w:t>Document History</w:t>
        </w:r>
        <w:r w:rsidR="009C77C5">
          <w:rPr>
            <w:noProof/>
            <w:webHidden/>
          </w:rPr>
          <w:tab/>
        </w:r>
        <w:r w:rsidR="009C77C5">
          <w:rPr>
            <w:noProof/>
            <w:webHidden/>
          </w:rPr>
          <w:fldChar w:fldCharType="begin"/>
        </w:r>
        <w:r w:rsidR="009C77C5">
          <w:rPr>
            <w:noProof/>
            <w:webHidden/>
          </w:rPr>
          <w:instrText xml:space="preserve"> PAGEREF _Toc25360807 \h </w:instrText>
        </w:r>
        <w:r w:rsidR="009C77C5">
          <w:rPr>
            <w:noProof/>
            <w:webHidden/>
          </w:rPr>
        </w:r>
        <w:r w:rsidR="009C77C5">
          <w:rPr>
            <w:noProof/>
            <w:webHidden/>
          </w:rPr>
          <w:fldChar w:fldCharType="separate"/>
        </w:r>
        <w:r w:rsidR="009C77C5">
          <w:rPr>
            <w:noProof/>
            <w:webHidden/>
          </w:rPr>
          <w:t>2</w:t>
        </w:r>
        <w:r w:rsidR="009C77C5">
          <w:rPr>
            <w:noProof/>
            <w:webHidden/>
          </w:rPr>
          <w:fldChar w:fldCharType="end"/>
        </w:r>
      </w:hyperlink>
    </w:p>
    <w:p w14:paraId="2F1BCD45" w14:textId="15004F1D"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08" w:history="1">
        <w:r w:rsidR="009C77C5" w:rsidRPr="001C6F58">
          <w:rPr>
            <w:rStyle w:val="Hyperlink"/>
            <w:noProof/>
          </w:rPr>
          <w:t>1</w:t>
        </w:r>
        <w:r w:rsidR="009C77C5">
          <w:rPr>
            <w:rFonts w:eastAsiaTheme="minorEastAsia" w:cstheme="minorBidi"/>
            <w:b w:val="0"/>
            <w:bCs w:val="0"/>
            <w:caps w:val="0"/>
            <w:noProof/>
            <w:sz w:val="22"/>
            <w:szCs w:val="22"/>
            <w:lang w:eastAsia="en-IN"/>
          </w:rPr>
          <w:tab/>
        </w:r>
        <w:r w:rsidR="009C77C5" w:rsidRPr="001C6F58">
          <w:rPr>
            <w:rStyle w:val="Hyperlink"/>
            <w:noProof/>
          </w:rPr>
          <w:t>Introduction</w:t>
        </w:r>
        <w:r w:rsidR="009C77C5">
          <w:rPr>
            <w:noProof/>
            <w:webHidden/>
          </w:rPr>
          <w:tab/>
        </w:r>
        <w:r w:rsidR="009C77C5">
          <w:rPr>
            <w:noProof/>
            <w:webHidden/>
          </w:rPr>
          <w:fldChar w:fldCharType="begin"/>
        </w:r>
        <w:r w:rsidR="009C77C5">
          <w:rPr>
            <w:noProof/>
            <w:webHidden/>
          </w:rPr>
          <w:instrText xml:space="preserve"> PAGEREF _Toc25360808 \h </w:instrText>
        </w:r>
        <w:r w:rsidR="009C77C5">
          <w:rPr>
            <w:noProof/>
            <w:webHidden/>
          </w:rPr>
        </w:r>
        <w:r w:rsidR="009C77C5">
          <w:rPr>
            <w:noProof/>
            <w:webHidden/>
          </w:rPr>
          <w:fldChar w:fldCharType="separate"/>
        </w:r>
        <w:r w:rsidR="009C77C5">
          <w:rPr>
            <w:noProof/>
            <w:webHidden/>
          </w:rPr>
          <w:t>5</w:t>
        </w:r>
        <w:r w:rsidR="009C77C5">
          <w:rPr>
            <w:noProof/>
            <w:webHidden/>
          </w:rPr>
          <w:fldChar w:fldCharType="end"/>
        </w:r>
      </w:hyperlink>
    </w:p>
    <w:p w14:paraId="589EA58F" w14:textId="61A9A6FD"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09" w:history="1">
        <w:r w:rsidR="009C77C5" w:rsidRPr="001C6F58">
          <w:rPr>
            <w:rStyle w:val="Hyperlink"/>
            <w:noProof/>
            <w14:scene3d>
              <w14:camera w14:prst="orthographicFront"/>
              <w14:lightRig w14:rig="threePt" w14:dir="t">
                <w14:rot w14:lat="0" w14:lon="0" w14:rev="0"/>
              </w14:lightRig>
            </w14:scene3d>
          </w:rPr>
          <w:t>1.1</w:t>
        </w:r>
        <w:r w:rsidR="009C77C5">
          <w:rPr>
            <w:rFonts w:eastAsiaTheme="minorEastAsia" w:cstheme="minorBidi"/>
            <w:smallCaps w:val="0"/>
            <w:noProof/>
            <w:sz w:val="22"/>
            <w:szCs w:val="22"/>
            <w:lang w:eastAsia="en-IN"/>
          </w:rPr>
          <w:tab/>
        </w:r>
        <w:r w:rsidR="009C77C5" w:rsidRPr="001C6F58">
          <w:rPr>
            <w:rStyle w:val="Hyperlink"/>
            <w:noProof/>
          </w:rPr>
          <w:t>Document Purpose</w:t>
        </w:r>
        <w:r w:rsidR="009C77C5">
          <w:rPr>
            <w:noProof/>
            <w:webHidden/>
          </w:rPr>
          <w:tab/>
        </w:r>
        <w:r w:rsidR="009C77C5">
          <w:rPr>
            <w:noProof/>
            <w:webHidden/>
          </w:rPr>
          <w:fldChar w:fldCharType="begin"/>
        </w:r>
        <w:r w:rsidR="009C77C5">
          <w:rPr>
            <w:noProof/>
            <w:webHidden/>
          </w:rPr>
          <w:instrText xml:space="preserve"> PAGEREF _Toc25360809 \h </w:instrText>
        </w:r>
        <w:r w:rsidR="009C77C5">
          <w:rPr>
            <w:noProof/>
            <w:webHidden/>
          </w:rPr>
        </w:r>
        <w:r w:rsidR="009C77C5">
          <w:rPr>
            <w:noProof/>
            <w:webHidden/>
          </w:rPr>
          <w:fldChar w:fldCharType="separate"/>
        </w:r>
        <w:r w:rsidR="009C77C5">
          <w:rPr>
            <w:noProof/>
            <w:webHidden/>
          </w:rPr>
          <w:t>5</w:t>
        </w:r>
        <w:r w:rsidR="009C77C5">
          <w:rPr>
            <w:noProof/>
            <w:webHidden/>
          </w:rPr>
          <w:fldChar w:fldCharType="end"/>
        </w:r>
      </w:hyperlink>
    </w:p>
    <w:p w14:paraId="59424274" w14:textId="35AAABB9"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0" w:history="1">
        <w:r w:rsidR="009C77C5" w:rsidRPr="001C6F58">
          <w:rPr>
            <w:rStyle w:val="Hyperlink"/>
            <w:noProof/>
            <w14:scene3d>
              <w14:camera w14:prst="orthographicFront"/>
              <w14:lightRig w14:rig="threePt" w14:dir="t">
                <w14:rot w14:lat="0" w14:lon="0" w14:rev="0"/>
              </w14:lightRig>
            </w14:scene3d>
          </w:rPr>
          <w:t>1.2</w:t>
        </w:r>
        <w:r w:rsidR="009C77C5">
          <w:rPr>
            <w:rFonts w:eastAsiaTheme="minorEastAsia" w:cstheme="minorBidi"/>
            <w:smallCaps w:val="0"/>
            <w:noProof/>
            <w:sz w:val="22"/>
            <w:szCs w:val="22"/>
            <w:lang w:eastAsia="en-IN"/>
          </w:rPr>
          <w:tab/>
        </w:r>
        <w:r w:rsidR="009C77C5" w:rsidRPr="001C6F58">
          <w:rPr>
            <w:rStyle w:val="Hyperlink"/>
            <w:noProof/>
          </w:rPr>
          <w:t>Intended Audience</w:t>
        </w:r>
        <w:r w:rsidR="009C77C5">
          <w:rPr>
            <w:noProof/>
            <w:webHidden/>
          </w:rPr>
          <w:tab/>
        </w:r>
        <w:r w:rsidR="009C77C5">
          <w:rPr>
            <w:noProof/>
            <w:webHidden/>
          </w:rPr>
          <w:fldChar w:fldCharType="begin"/>
        </w:r>
        <w:r w:rsidR="009C77C5">
          <w:rPr>
            <w:noProof/>
            <w:webHidden/>
          </w:rPr>
          <w:instrText xml:space="preserve"> PAGEREF _Toc25360810 \h </w:instrText>
        </w:r>
        <w:r w:rsidR="009C77C5">
          <w:rPr>
            <w:noProof/>
            <w:webHidden/>
          </w:rPr>
        </w:r>
        <w:r w:rsidR="009C77C5">
          <w:rPr>
            <w:noProof/>
            <w:webHidden/>
          </w:rPr>
          <w:fldChar w:fldCharType="separate"/>
        </w:r>
        <w:r w:rsidR="009C77C5">
          <w:rPr>
            <w:noProof/>
            <w:webHidden/>
          </w:rPr>
          <w:t>5</w:t>
        </w:r>
        <w:r w:rsidR="009C77C5">
          <w:rPr>
            <w:noProof/>
            <w:webHidden/>
          </w:rPr>
          <w:fldChar w:fldCharType="end"/>
        </w:r>
      </w:hyperlink>
    </w:p>
    <w:p w14:paraId="5DFC3E5F" w14:textId="3BF65A4D"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1" w:history="1">
        <w:r w:rsidR="009C77C5" w:rsidRPr="001C6F58">
          <w:rPr>
            <w:rStyle w:val="Hyperlink"/>
            <w:noProof/>
            <w14:scene3d>
              <w14:camera w14:prst="orthographicFront"/>
              <w14:lightRig w14:rig="threePt" w14:dir="t">
                <w14:rot w14:lat="0" w14:lon="0" w14:rev="0"/>
              </w14:lightRig>
            </w14:scene3d>
          </w:rPr>
          <w:t>1.3</w:t>
        </w:r>
        <w:r w:rsidR="009C77C5">
          <w:rPr>
            <w:rFonts w:eastAsiaTheme="minorEastAsia" w:cstheme="minorBidi"/>
            <w:smallCaps w:val="0"/>
            <w:noProof/>
            <w:sz w:val="22"/>
            <w:szCs w:val="22"/>
            <w:lang w:eastAsia="en-IN"/>
          </w:rPr>
          <w:tab/>
        </w:r>
        <w:r w:rsidR="009C77C5" w:rsidRPr="001C6F58">
          <w:rPr>
            <w:rStyle w:val="Hyperlink"/>
            <w:noProof/>
          </w:rPr>
          <w:t>Glossary</w:t>
        </w:r>
        <w:r w:rsidR="009C77C5">
          <w:rPr>
            <w:noProof/>
            <w:webHidden/>
          </w:rPr>
          <w:tab/>
        </w:r>
        <w:r w:rsidR="009C77C5">
          <w:rPr>
            <w:noProof/>
            <w:webHidden/>
          </w:rPr>
          <w:fldChar w:fldCharType="begin"/>
        </w:r>
        <w:r w:rsidR="009C77C5">
          <w:rPr>
            <w:noProof/>
            <w:webHidden/>
          </w:rPr>
          <w:instrText xml:space="preserve"> PAGEREF _Toc25360811 \h </w:instrText>
        </w:r>
        <w:r w:rsidR="009C77C5">
          <w:rPr>
            <w:noProof/>
            <w:webHidden/>
          </w:rPr>
        </w:r>
        <w:r w:rsidR="009C77C5">
          <w:rPr>
            <w:noProof/>
            <w:webHidden/>
          </w:rPr>
          <w:fldChar w:fldCharType="separate"/>
        </w:r>
        <w:r w:rsidR="009C77C5">
          <w:rPr>
            <w:noProof/>
            <w:webHidden/>
          </w:rPr>
          <w:t>5</w:t>
        </w:r>
        <w:r w:rsidR="009C77C5">
          <w:rPr>
            <w:noProof/>
            <w:webHidden/>
          </w:rPr>
          <w:fldChar w:fldCharType="end"/>
        </w:r>
      </w:hyperlink>
    </w:p>
    <w:p w14:paraId="30F1A15F" w14:textId="7A756FFC"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2" w:history="1">
        <w:r w:rsidR="009C77C5" w:rsidRPr="001C6F58">
          <w:rPr>
            <w:rStyle w:val="Hyperlink"/>
            <w:noProof/>
            <w14:scene3d>
              <w14:camera w14:prst="orthographicFront"/>
              <w14:lightRig w14:rig="threePt" w14:dir="t">
                <w14:rot w14:lat="0" w14:lon="0" w14:rev="0"/>
              </w14:lightRig>
            </w14:scene3d>
          </w:rPr>
          <w:t>1.4</w:t>
        </w:r>
        <w:r w:rsidR="009C77C5">
          <w:rPr>
            <w:rFonts w:eastAsiaTheme="minorEastAsia" w:cstheme="minorBidi"/>
            <w:smallCaps w:val="0"/>
            <w:noProof/>
            <w:sz w:val="22"/>
            <w:szCs w:val="22"/>
            <w:lang w:eastAsia="en-IN"/>
          </w:rPr>
          <w:tab/>
        </w:r>
        <w:r w:rsidR="009C77C5" w:rsidRPr="001C6F58">
          <w:rPr>
            <w:rStyle w:val="Hyperlink"/>
            <w:noProof/>
          </w:rPr>
          <w:t>Document Organization</w:t>
        </w:r>
        <w:r w:rsidR="009C77C5">
          <w:rPr>
            <w:noProof/>
            <w:webHidden/>
          </w:rPr>
          <w:tab/>
        </w:r>
        <w:r w:rsidR="009C77C5">
          <w:rPr>
            <w:noProof/>
            <w:webHidden/>
          </w:rPr>
          <w:fldChar w:fldCharType="begin"/>
        </w:r>
        <w:r w:rsidR="009C77C5">
          <w:rPr>
            <w:noProof/>
            <w:webHidden/>
          </w:rPr>
          <w:instrText xml:space="preserve"> PAGEREF _Toc25360812 \h </w:instrText>
        </w:r>
        <w:r w:rsidR="009C77C5">
          <w:rPr>
            <w:noProof/>
            <w:webHidden/>
          </w:rPr>
        </w:r>
        <w:r w:rsidR="009C77C5">
          <w:rPr>
            <w:noProof/>
            <w:webHidden/>
          </w:rPr>
          <w:fldChar w:fldCharType="separate"/>
        </w:r>
        <w:r w:rsidR="009C77C5">
          <w:rPr>
            <w:noProof/>
            <w:webHidden/>
          </w:rPr>
          <w:t>6</w:t>
        </w:r>
        <w:r w:rsidR="009C77C5">
          <w:rPr>
            <w:noProof/>
            <w:webHidden/>
          </w:rPr>
          <w:fldChar w:fldCharType="end"/>
        </w:r>
      </w:hyperlink>
    </w:p>
    <w:p w14:paraId="40C891B4" w14:textId="423F47F6"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13" w:history="1">
        <w:r w:rsidR="009C77C5" w:rsidRPr="001C6F58">
          <w:rPr>
            <w:rStyle w:val="Hyperlink"/>
            <w:noProof/>
          </w:rPr>
          <w:t>2</w:t>
        </w:r>
        <w:r w:rsidR="009C77C5">
          <w:rPr>
            <w:rFonts w:eastAsiaTheme="minorEastAsia" w:cstheme="minorBidi"/>
            <w:b w:val="0"/>
            <w:bCs w:val="0"/>
            <w:caps w:val="0"/>
            <w:noProof/>
            <w:sz w:val="22"/>
            <w:szCs w:val="22"/>
            <w:lang w:eastAsia="en-IN"/>
          </w:rPr>
          <w:tab/>
        </w:r>
        <w:r w:rsidR="009C77C5" w:rsidRPr="001C6F58">
          <w:rPr>
            <w:rStyle w:val="Hyperlink"/>
            <w:noProof/>
          </w:rPr>
          <w:t>Solution Overview</w:t>
        </w:r>
        <w:r w:rsidR="009C77C5">
          <w:rPr>
            <w:noProof/>
            <w:webHidden/>
          </w:rPr>
          <w:tab/>
        </w:r>
        <w:r w:rsidR="009C77C5">
          <w:rPr>
            <w:noProof/>
            <w:webHidden/>
          </w:rPr>
          <w:fldChar w:fldCharType="begin"/>
        </w:r>
        <w:r w:rsidR="009C77C5">
          <w:rPr>
            <w:noProof/>
            <w:webHidden/>
          </w:rPr>
          <w:instrText xml:space="preserve"> PAGEREF _Toc25360813 \h </w:instrText>
        </w:r>
        <w:r w:rsidR="009C77C5">
          <w:rPr>
            <w:noProof/>
            <w:webHidden/>
          </w:rPr>
        </w:r>
        <w:r w:rsidR="009C77C5">
          <w:rPr>
            <w:noProof/>
            <w:webHidden/>
          </w:rPr>
          <w:fldChar w:fldCharType="separate"/>
        </w:r>
        <w:r w:rsidR="009C77C5">
          <w:rPr>
            <w:noProof/>
            <w:webHidden/>
          </w:rPr>
          <w:t>7</w:t>
        </w:r>
        <w:r w:rsidR="009C77C5">
          <w:rPr>
            <w:noProof/>
            <w:webHidden/>
          </w:rPr>
          <w:fldChar w:fldCharType="end"/>
        </w:r>
      </w:hyperlink>
    </w:p>
    <w:p w14:paraId="698A7836" w14:textId="4A36A173"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4" w:history="1">
        <w:r w:rsidR="009C77C5" w:rsidRPr="001C6F58">
          <w:rPr>
            <w:rStyle w:val="Hyperlink"/>
            <w:noProof/>
            <w14:scene3d>
              <w14:camera w14:prst="orthographicFront"/>
              <w14:lightRig w14:rig="threePt" w14:dir="t">
                <w14:rot w14:lat="0" w14:lon="0" w14:rev="0"/>
              </w14:lightRig>
            </w14:scene3d>
          </w:rPr>
          <w:t>2.1</w:t>
        </w:r>
        <w:r w:rsidR="009C77C5">
          <w:rPr>
            <w:rFonts w:eastAsiaTheme="minorEastAsia" w:cstheme="minorBidi"/>
            <w:smallCaps w:val="0"/>
            <w:noProof/>
            <w:sz w:val="22"/>
            <w:szCs w:val="22"/>
            <w:lang w:eastAsia="en-IN"/>
          </w:rPr>
          <w:tab/>
        </w:r>
        <w:r w:rsidR="009C77C5" w:rsidRPr="001C6F58">
          <w:rPr>
            <w:rStyle w:val="Hyperlink"/>
            <w:noProof/>
          </w:rPr>
          <w:t>Solution objective</w:t>
        </w:r>
        <w:r w:rsidR="009C77C5">
          <w:rPr>
            <w:noProof/>
            <w:webHidden/>
          </w:rPr>
          <w:tab/>
        </w:r>
        <w:r w:rsidR="009C77C5">
          <w:rPr>
            <w:noProof/>
            <w:webHidden/>
          </w:rPr>
          <w:fldChar w:fldCharType="begin"/>
        </w:r>
        <w:r w:rsidR="009C77C5">
          <w:rPr>
            <w:noProof/>
            <w:webHidden/>
          </w:rPr>
          <w:instrText xml:space="preserve"> PAGEREF _Toc25360814 \h </w:instrText>
        </w:r>
        <w:r w:rsidR="009C77C5">
          <w:rPr>
            <w:noProof/>
            <w:webHidden/>
          </w:rPr>
        </w:r>
        <w:r w:rsidR="009C77C5">
          <w:rPr>
            <w:noProof/>
            <w:webHidden/>
          </w:rPr>
          <w:fldChar w:fldCharType="separate"/>
        </w:r>
        <w:r w:rsidR="009C77C5">
          <w:rPr>
            <w:noProof/>
            <w:webHidden/>
          </w:rPr>
          <w:t>7</w:t>
        </w:r>
        <w:r w:rsidR="009C77C5">
          <w:rPr>
            <w:noProof/>
            <w:webHidden/>
          </w:rPr>
          <w:fldChar w:fldCharType="end"/>
        </w:r>
      </w:hyperlink>
    </w:p>
    <w:p w14:paraId="003296F3" w14:textId="3DDC7A86"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5" w:history="1">
        <w:r w:rsidR="009C77C5" w:rsidRPr="001C6F58">
          <w:rPr>
            <w:rStyle w:val="Hyperlink"/>
            <w:noProof/>
            <w14:scene3d>
              <w14:camera w14:prst="orthographicFront"/>
              <w14:lightRig w14:rig="threePt" w14:dir="t">
                <w14:rot w14:lat="0" w14:lon="0" w14:rev="0"/>
              </w14:lightRig>
            </w14:scene3d>
          </w:rPr>
          <w:t>2.2</w:t>
        </w:r>
        <w:r w:rsidR="009C77C5">
          <w:rPr>
            <w:rFonts w:eastAsiaTheme="minorEastAsia" w:cstheme="minorBidi"/>
            <w:smallCaps w:val="0"/>
            <w:noProof/>
            <w:sz w:val="22"/>
            <w:szCs w:val="22"/>
            <w:lang w:eastAsia="en-IN"/>
          </w:rPr>
          <w:tab/>
        </w:r>
        <w:r w:rsidR="009C77C5" w:rsidRPr="001C6F58">
          <w:rPr>
            <w:rStyle w:val="Hyperlink"/>
            <w:noProof/>
          </w:rPr>
          <w:t>Labs under consideration</w:t>
        </w:r>
        <w:r w:rsidR="009C77C5">
          <w:rPr>
            <w:noProof/>
            <w:webHidden/>
          </w:rPr>
          <w:tab/>
        </w:r>
        <w:r w:rsidR="009C77C5">
          <w:rPr>
            <w:noProof/>
            <w:webHidden/>
          </w:rPr>
          <w:fldChar w:fldCharType="begin"/>
        </w:r>
        <w:r w:rsidR="009C77C5">
          <w:rPr>
            <w:noProof/>
            <w:webHidden/>
          </w:rPr>
          <w:instrText xml:space="preserve"> PAGEREF _Toc25360815 \h </w:instrText>
        </w:r>
        <w:r w:rsidR="009C77C5">
          <w:rPr>
            <w:noProof/>
            <w:webHidden/>
          </w:rPr>
        </w:r>
        <w:r w:rsidR="009C77C5">
          <w:rPr>
            <w:noProof/>
            <w:webHidden/>
          </w:rPr>
          <w:fldChar w:fldCharType="separate"/>
        </w:r>
        <w:r w:rsidR="009C77C5">
          <w:rPr>
            <w:noProof/>
            <w:webHidden/>
          </w:rPr>
          <w:t>7</w:t>
        </w:r>
        <w:r w:rsidR="009C77C5">
          <w:rPr>
            <w:noProof/>
            <w:webHidden/>
          </w:rPr>
          <w:fldChar w:fldCharType="end"/>
        </w:r>
      </w:hyperlink>
    </w:p>
    <w:p w14:paraId="2FD587E6" w14:textId="56963044"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6" w:history="1">
        <w:r w:rsidR="009C77C5" w:rsidRPr="001C6F58">
          <w:rPr>
            <w:rStyle w:val="Hyperlink"/>
            <w:noProof/>
            <w14:scene3d>
              <w14:camera w14:prst="orthographicFront"/>
              <w14:lightRig w14:rig="threePt" w14:dir="t">
                <w14:rot w14:lat="0" w14:lon="0" w14:rev="0"/>
              </w14:lightRig>
            </w14:scene3d>
          </w:rPr>
          <w:t>2.3</w:t>
        </w:r>
        <w:r w:rsidR="009C77C5">
          <w:rPr>
            <w:rFonts w:eastAsiaTheme="minorEastAsia" w:cstheme="minorBidi"/>
            <w:smallCaps w:val="0"/>
            <w:noProof/>
            <w:sz w:val="22"/>
            <w:szCs w:val="22"/>
            <w:lang w:eastAsia="en-IN"/>
          </w:rPr>
          <w:tab/>
        </w:r>
        <w:r w:rsidR="009C77C5" w:rsidRPr="001C6F58">
          <w:rPr>
            <w:rStyle w:val="Hyperlink"/>
            <w:noProof/>
          </w:rPr>
          <w:t>User Personas</w:t>
        </w:r>
        <w:r w:rsidR="009C77C5">
          <w:rPr>
            <w:noProof/>
            <w:webHidden/>
          </w:rPr>
          <w:tab/>
        </w:r>
        <w:r w:rsidR="009C77C5">
          <w:rPr>
            <w:noProof/>
            <w:webHidden/>
          </w:rPr>
          <w:fldChar w:fldCharType="begin"/>
        </w:r>
        <w:r w:rsidR="009C77C5">
          <w:rPr>
            <w:noProof/>
            <w:webHidden/>
          </w:rPr>
          <w:instrText xml:space="preserve"> PAGEREF _Toc25360816 \h </w:instrText>
        </w:r>
        <w:r w:rsidR="009C77C5">
          <w:rPr>
            <w:noProof/>
            <w:webHidden/>
          </w:rPr>
        </w:r>
        <w:r w:rsidR="009C77C5">
          <w:rPr>
            <w:noProof/>
            <w:webHidden/>
          </w:rPr>
          <w:fldChar w:fldCharType="separate"/>
        </w:r>
        <w:r w:rsidR="009C77C5">
          <w:rPr>
            <w:noProof/>
            <w:webHidden/>
          </w:rPr>
          <w:t>8</w:t>
        </w:r>
        <w:r w:rsidR="009C77C5">
          <w:rPr>
            <w:noProof/>
            <w:webHidden/>
          </w:rPr>
          <w:fldChar w:fldCharType="end"/>
        </w:r>
      </w:hyperlink>
    </w:p>
    <w:p w14:paraId="2DCB4F0F" w14:textId="77A643AE"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7" w:history="1">
        <w:r w:rsidR="009C77C5" w:rsidRPr="001C6F58">
          <w:rPr>
            <w:rStyle w:val="Hyperlink"/>
            <w:noProof/>
            <w14:scene3d>
              <w14:camera w14:prst="orthographicFront"/>
              <w14:lightRig w14:rig="threePt" w14:dir="t">
                <w14:rot w14:lat="0" w14:lon="0" w14:rev="0"/>
              </w14:lightRig>
            </w14:scene3d>
          </w:rPr>
          <w:t>2.4</w:t>
        </w:r>
        <w:r w:rsidR="009C77C5">
          <w:rPr>
            <w:rFonts w:eastAsiaTheme="minorEastAsia" w:cstheme="minorBidi"/>
            <w:smallCaps w:val="0"/>
            <w:noProof/>
            <w:sz w:val="22"/>
            <w:szCs w:val="22"/>
            <w:lang w:eastAsia="en-IN"/>
          </w:rPr>
          <w:tab/>
        </w:r>
        <w:r w:rsidR="009C77C5" w:rsidRPr="001C6F58">
          <w:rPr>
            <w:rStyle w:val="Hyperlink"/>
            <w:noProof/>
          </w:rPr>
          <w:t>Solution scope</w:t>
        </w:r>
        <w:r w:rsidR="009C77C5">
          <w:rPr>
            <w:noProof/>
            <w:webHidden/>
          </w:rPr>
          <w:tab/>
        </w:r>
        <w:r w:rsidR="009C77C5">
          <w:rPr>
            <w:noProof/>
            <w:webHidden/>
          </w:rPr>
          <w:fldChar w:fldCharType="begin"/>
        </w:r>
        <w:r w:rsidR="009C77C5">
          <w:rPr>
            <w:noProof/>
            <w:webHidden/>
          </w:rPr>
          <w:instrText xml:space="preserve"> PAGEREF _Toc25360817 \h </w:instrText>
        </w:r>
        <w:r w:rsidR="009C77C5">
          <w:rPr>
            <w:noProof/>
            <w:webHidden/>
          </w:rPr>
        </w:r>
        <w:r w:rsidR="009C77C5">
          <w:rPr>
            <w:noProof/>
            <w:webHidden/>
          </w:rPr>
          <w:fldChar w:fldCharType="separate"/>
        </w:r>
        <w:r w:rsidR="009C77C5">
          <w:rPr>
            <w:noProof/>
            <w:webHidden/>
          </w:rPr>
          <w:t>9</w:t>
        </w:r>
        <w:r w:rsidR="009C77C5">
          <w:rPr>
            <w:noProof/>
            <w:webHidden/>
          </w:rPr>
          <w:fldChar w:fldCharType="end"/>
        </w:r>
      </w:hyperlink>
    </w:p>
    <w:p w14:paraId="6BA4C5C4" w14:textId="4BD4936D"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8" w:history="1">
        <w:r w:rsidR="009C77C5" w:rsidRPr="001C6F58">
          <w:rPr>
            <w:rStyle w:val="Hyperlink"/>
            <w:noProof/>
            <w14:scene3d>
              <w14:camera w14:prst="orthographicFront"/>
              <w14:lightRig w14:rig="threePt" w14:dir="t">
                <w14:rot w14:lat="0" w14:lon="0" w14:rev="0"/>
              </w14:lightRig>
            </w14:scene3d>
          </w:rPr>
          <w:t>2.5</w:t>
        </w:r>
        <w:r w:rsidR="009C77C5">
          <w:rPr>
            <w:rFonts w:eastAsiaTheme="minorEastAsia" w:cstheme="minorBidi"/>
            <w:smallCaps w:val="0"/>
            <w:noProof/>
            <w:sz w:val="22"/>
            <w:szCs w:val="22"/>
            <w:lang w:eastAsia="en-IN"/>
          </w:rPr>
          <w:tab/>
        </w:r>
        <w:r w:rsidR="009C77C5" w:rsidRPr="001C6F58">
          <w:rPr>
            <w:rStyle w:val="Hyperlink"/>
            <w:noProof/>
          </w:rPr>
          <w:t>Assumptions</w:t>
        </w:r>
        <w:r w:rsidR="009C77C5">
          <w:rPr>
            <w:noProof/>
            <w:webHidden/>
          </w:rPr>
          <w:tab/>
        </w:r>
        <w:r w:rsidR="009C77C5">
          <w:rPr>
            <w:noProof/>
            <w:webHidden/>
          </w:rPr>
          <w:fldChar w:fldCharType="begin"/>
        </w:r>
        <w:r w:rsidR="009C77C5">
          <w:rPr>
            <w:noProof/>
            <w:webHidden/>
          </w:rPr>
          <w:instrText xml:space="preserve"> PAGEREF _Toc25360818 \h </w:instrText>
        </w:r>
        <w:r w:rsidR="009C77C5">
          <w:rPr>
            <w:noProof/>
            <w:webHidden/>
          </w:rPr>
        </w:r>
        <w:r w:rsidR="009C77C5">
          <w:rPr>
            <w:noProof/>
            <w:webHidden/>
          </w:rPr>
          <w:fldChar w:fldCharType="separate"/>
        </w:r>
        <w:r w:rsidR="009C77C5">
          <w:rPr>
            <w:noProof/>
            <w:webHidden/>
          </w:rPr>
          <w:t>9</w:t>
        </w:r>
        <w:r w:rsidR="009C77C5">
          <w:rPr>
            <w:noProof/>
            <w:webHidden/>
          </w:rPr>
          <w:fldChar w:fldCharType="end"/>
        </w:r>
      </w:hyperlink>
    </w:p>
    <w:p w14:paraId="2B43EFCF" w14:textId="7FA47575"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19" w:history="1">
        <w:r w:rsidR="009C77C5" w:rsidRPr="001C6F58">
          <w:rPr>
            <w:rStyle w:val="Hyperlink"/>
            <w:noProof/>
            <w14:scene3d>
              <w14:camera w14:prst="orthographicFront"/>
              <w14:lightRig w14:rig="threePt" w14:dir="t">
                <w14:rot w14:lat="0" w14:lon="0" w14:rev="0"/>
              </w14:lightRig>
            </w14:scene3d>
          </w:rPr>
          <w:t>2.6</w:t>
        </w:r>
        <w:r w:rsidR="009C77C5">
          <w:rPr>
            <w:rFonts w:eastAsiaTheme="minorEastAsia" w:cstheme="minorBidi"/>
            <w:smallCaps w:val="0"/>
            <w:noProof/>
            <w:sz w:val="22"/>
            <w:szCs w:val="22"/>
            <w:lang w:eastAsia="en-IN"/>
          </w:rPr>
          <w:tab/>
        </w:r>
        <w:r w:rsidR="009C77C5" w:rsidRPr="001C6F58">
          <w:rPr>
            <w:rStyle w:val="Hyperlink"/>
            <w:noProof/>
          </w:rPr>
          <w:t>Constraints</w:t>
        </w:r>
        <w:r w:rsidR="009C77C5">
          <w:rPr>
            <w:noProof/>
            <w:webHidden/>
          </w:rPr>
          <w:tab/>
        </w:r>
        <w:r w:rsidR="009C77C5">
          <w:rPr>
            <w:noProof/>
            <w:webHidden/>
          </w:rPr>
          <w:fldChar w:fldCharType="begin"/>
        </w:r>
        <w:r w:rsidR="009C77C5">
          <w:rPr>
            <w:noProof/>
            <w:webHidden/>
          </w:rPr>
          <w:instrText xml:space="preserve"> PAGEREF _Toc25360819 \h </w:instrText>
        </w:r>
        <w:r w:rsidR="009C77C5">
          <w:rPr>
            <w:noProof/>
            <w:webHidden/>
          </w:rPr>
        </w:r>
        <w:r w:rsidR="009C77C5">
          <w:rPr>
            <w:noProof/>
            <w:webHidden/>
          </w:rPr>
          <w:fldChar w:fldCharType="separate"/>
        </w:r>
        <w:r w:rsidR="009C77C5">
          <w:rPr>
            <w:noProof/>
            <w:webHidden/>
          </w:rPr>
          <w:t>9</w:t>
        </w:r>
        <w:r w:rsidR="009C77C5">
          <w:rPr>
            <w:noProof/>
            <w:webHidden/>
          </w:rPr>
          <w:fldChar w:fldCharType="end"/>
        </w:r>
      </w:hyperlink>
    </w:p>
    <w:p w14:paraId="6853988F" w14:textId="324231A2"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20" w:history="1">
        <w:r w:rsidR="009C77C5" w:rsidRPr="001C6F58">
          <w:rPr>
            <w:rStyle w:val="Hyperlink"/>
            <w:noProof/>
          </w:rPr>
          <w:t>3</w:t>
        </w:r>
        <w:r w:rsidR="009C77C5">
          <w:rPr>
            <w:rFonts w:eastAsiaTheme="minorEastAsia" w:cstheme="minorBidi"/>
            <w:b w:val="0"/>
            <w:bCs w:val="0"/>
            <w:caps w:val="0"/>
            <w:noProof/>
            <w:sz w:val="22"/>
            <w:szCs w:val="22"/>
            <w:lang w:eastAsia="en-IN"/>
          </w:rPr>
          <w:tab/>
        </w:r>
        <w:r w:rsidR="009C77C5" w:rsidRPr="001C6F58">
          <w:rPr>
            <w:rStyle w:val="Hyperlink"/>
            <w:noProof/>
          </w:rPr>
          <w:t>Functional Architecure</w:t>
        </w:r>
        <w:r w:rsidR="009C77C5">
          <w:rPr>
            <w:noProof/>
            <w:webHidden/>
          </w:rPr>
          <w:tab/>
        </w:r>
        <w:r w:rsidR="009C77C5">
          <w:rPr>
            <w:noProof/>
            <w:webHidden/>
          </w:rPr>
          <w:fldChar w:fldCharType="begin"/>
        </w:r>
        <w:r w:rsidR="009C77C5">
          <w:rPr>
            <w:noProof/>
            <w:webHidden/>
          </w:rPr>
          <w:instrText xml:space="preserve"> PAGEREF _Toc25360820 \h </w:instrText>
        </w:r>
        <w:r w:rsidR="009C77C5">
          <w:rPr>
            <w:noProof/>
            <w:webHidden/>
          </w:rPr>
        </w:r>
        <w:r w:rsidR="009C77C5">
          <w:rPr>
            <w:noProof/>
            <w:webHidden/>
          </w:rPr>
          <w:fldChar w:fldCharType="separate"/>
        </w:r>
        <w:r w:rsidR="009C77C5">
          <w:rPr>
            <w:noProof/>
            <w:webHidden/>
          </w:rPr>
          <w:t>10</w:t>
        </w:r>
        <w:r w:rsidR="009C77C5">
          <w:rPr>
            <w:noProof/>
            <w:webHidden/>
          </w:rPr>
          <w:fldChar w:fldCharType="end"/>
        </w:r>
      </w:hyperlink>
    </w:p>
    <w:p w14:paraId="6A10A746" w14:textId="3D9DDFBC"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1" w:history="1">
        <w:r w:rsidR="009C77C5" w:rsidRPr="001C6F58">
          <w:rPr>
            <w:rStyle w:val="Hyperlink"/>
            <w:noProof/>
            <w14:scene3d>
              <w14:camera w14:prst="orthographicFront"/>
              <w14:lightRig w14:rig="threePt" w14:dir="t">
                <w14:rot w14:lat="0" w14:lon="0" w14:rev="0"/>
              </w14:lightRig>
            </w14:scene3d>
          </w:rPr>
          <w:t>3.1</w:t>
        </w:r>
        <w:r w:rsidR="009C77C5">
          <w:rPr>
            <w:rFonts w:eastAsiaTheme="minorEastAsia" w:cstheme="minorBidi"/>
            <w:smallCaps w:val="0"/>
            <w:noProof/>
            <w:sz w:val="22"/>
            <w:szCs w:val="22"/>
            <w:lang w:eastAsia="en-IN"/>
          </w:rPr>
          <w:tab/>
        </w:r>
        <w:r w:rsidR="009C77C5" w:rsidRPr="001C6F58">
          <w:rPr>
            <w:rStyle w:val="Hyperlink"/>
            <w:noProof/>
          </w:rPr>
          <w:t>Lab Portal</w:t>
        </w:r>
        <w:r w:rsidR="009C77C5">
          <w:rPr>
            <w:noProof/>
            <w:webHidden/>
          </w:rPr>
          <w:tab/>
        </w:r>
        <w:r w:rsidR="009C77C5">
          <w:rPr>
            <w:noProof/>
            <w:webHidden/>
          </w:rPr>
          <w:fldChar w:fldCharType="begin"/>
        </w:r>
        <w:r w:rsidR="009C77C5">
          <w:rPr>
            <w:noProof/>
            <w:webHidden/>
          </w:rPr>
          <w:instrText xml:space="preserve"> PAGEREF _Toc25360821 \h </w:instrText>
        </w:r>
        <w:r w:rsidR="009C77C5">
          <w:rPr>
            <w:noProof/>
            <w:webHidden/>
          </w:rPr>
        </w:r>
        <w:r w:rsidR="009C77C5">
          <w:rPr>
            <w:noProof/>
            <w:webHidden/>
          </w:rPr>
          <w:fldChar w:fldCharType="separate"/>
        </w:r>
        <w:r w:rsidR="009C77C5">
          <w:rPr>
            <w:noProof/>
            <w:webHidden/>
          </w:rPr>
          <w:t>10</w:t>
        </w:r>
        <w:r w:rsidR="009C77C5">
          <w:rPr>
            <w:noProof/>
            <w:webHidden/>
          </w:rPr>
          <w:fldChar w:fldCharType="end"/>
        </w:r>
      </w:hyperlink>
    </w:p>
    <w:p w14:paraId="1BEE15E7" w14:textId="30458439"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2" w:history="1">
        <w:r w:rsidR="009C77C5" w:rsidRPr="001C6F58">
          <w:rPr>
            <w:rStyle w:val="Hyperlink"/>
            <w:noProof/>
            <w14:scene3d>
              <w14:camera w14:prst="orthographicFront"/>
              <w14:lightRig w14:rig="threePt" w14:dir="t">
                <w14:rot w14:lat="0" w14:lon="0" w14:rev="0"/>
              </w14:lightRig>
            </w14:scene3d>
          </w:rPr>
          <w:t>3.2</w:t>
        </w:r>
        <w:r w:rsidR="009C77C5">
          <w:rPr>
            <w:rFonts w:eastAsiaTheme="minorEastAsia" w:cstheme="minorBidi"/>
            <w:smallCaps w:val="0"/>
            <w:noProof/>
            <w:sz w:val="22"/>
            <w:szCs w:val="22"/>
            <w:lang w:eastAsia="en-IN"/>
          </w:rPr>
          <w:tab/>
        </w:r>
        <w:r w:rsidR="009C77C5" w:rsidRPr="001C6F58">
          <w:rPr>
            <w:rStyle w:val="Hyperlink"/>
            <w:noProof/>
          </w:rPr>
          <w:t>Inventory Management</w:t>
        </w:r>
        <w:r w:rsidR="009C77C5">
          <w:rPr>
            <w:noProof/>
            <w:webHidden/>
          </w:rPr>
          <w:tab/>
        </w:r>
        <w:r w:rsidR="009C77C5">
          <w:rPr>
            <w:noProof/>
            <w:webHidden/>
          </w:rPr>
          <w:fldChar w:fldCharType="begin"/>
        </w:r>
        <w:r w:rsidR="009C77C5">
          <w:rPr>
            <w:noProof/>
            <w:webHidden/>
          </w:rPr>
          <w:instrText xml:space="preserve"> PAGEREF _Toc25360822 \h </w:instrText>
        </w:r>
        <w:r w:rsidR="009C77C5">
          <w:rPr>
            <w:noProof/>
            <w:webHidden/>
          </w:rPr>
        </w:r>
        <w:r w:rsidR="009C77C5">
          <w:rPr>
            <w:noProof/>
            <w:webHidden/>
          </w:rPr>
          <w:fldChar w:fldCharType="separate"/>
        </w:r>
        <w:r w:rsidR="009C77C5">
          <w:rPr>
            <w:noProof/>
            <w:webHidden/>
          </w:rPr>
          <w:t>11</w:t>
        </w:r>
        <w:r w:rsidR="009C77C5">
          <w:rPr>
            <w:noProof/>
            <w:webHidden/>
          </w:rPr>
          <w:fldChar w:fldCharType="end"/>
        </w:r>
      </w:hyperlink>
    </w:p>
    <w:p w14:paraId="17CB00DC" w14:textId="36A8B412"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3" w:history="1">
        <w:r w:rsidR="009C77C5" w:rsidRPr="001C6F58">
          <w:rPr>
            <w:rStyle w:val="Hyperlink"/>
            <w:noProof/>
            <w14:scene3d>
              <w14:camera w14:prst="orthographicFront"/>
              <w14:lightRig w14:rig="threePt" w14:dir="t">
                <w14:rot w14:lat="0" w14:lon="0" w14:rev="0"/>
              </w14:lightRig>
            </w14:scene3d>
          </w:rPr>
          <w:t>3.3</w:t>
        </w:r>
        <w:r w:rsidR="009C77C5">
          <w:rPr>
            <w:rFonts w:eastAsiaTheme="minorEastAsia" w:cstheme="minorBidi"/>
            <w:smallCaps w:val="0"/>
            <w:noProof/>
            <w:sz w:val="22"/>
            <w:szCs w:val="22"/>
            <w:lang w:eastAsia="en-IN"/>
          </w:rPr>
          <w:tab/>
        </w:r>
        <w:r w:rsidR="009C77C5" w:rsidRPr="001C6F58">
          <w:rPr>
            <w:rStyle w:val="Hyperlink"/>
            <w:noProof/>
          </w:rPr>
          <w:t>User Management</w:t>
        </w:r>
        <w:r w:rsidR="009C77C5">
          <w:rPr>
            <w:noProof/>
            <w:webHidden/>
          </w:rPr>
          <w:tab/>
        </w:r>
        <w:r w:rsidR="009C77C5">
          <w:rPr>
            <w:noProof/>
            <w:webHidden/>
          </w:rPr>
          <w:fldChar w:fldCharType="begin"/>
        </w:r>
        <w:r w:rsidR="009C77C5">
          <w:rPr>
            <w:noProof/>
            <w:webHidden/>
          </w:rPr>
          <w:instrText xml:space="preserve"> PAGEREF _Toc25360823 \h </w:instrText>
        </w:r>
        <w:r w:rsidR="009C77C5">
          <w:rPr>
            <w:noProof/>
            <w:webHidden/>
          </w:rPr>
        </w:r>
        <w:r w:rsidR="009C77C5">
          <w:rPr>
            <w:noProof/>
            <w:webHidden/>
          </w:rPr>
          <w:fldChar w:fldCharType="separate"/>
        </w:r>
        <w:r w:rsidR="009C77C5">
          <w:rPr>
            <w:noProof/>
            <w:webHidden/>
          </w:rPr>
          <w:t>12</w:t>
        </w:r>
        <w:r w:rsidR="009C77C5">
          <w:rPr>
            <w:noProof/>
            <w:webHidden/>
          </w:rPr>
          <w:fldChar w:fldCharType="end"/>
        </w:r>
      </w:hyperlink>
    </w:p>
    <w:p w14:paraId="61ECA567" w14:textId="459B4836"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4" w:history="1">
        <w:r w:rsidR="009C77C5" w:rsidRPr="001C6F58">
          <w:rPr>
            <w:rStyle w:val="Hyperlink"/>
            <w:noProof/>
            <w14:scene3d>
              <w14:camera w14:prst="orthographicFront"/>
              <w14:lightRig w14:rig="threePt" w14:dir="t">
                <w14:rot w14:lat="0" w14:lon="0" w14:rev="0"/>
              </w14:lightRig>
            </w14:scene3d>
          </w:rPr>
          <w:t>3.4</w:t>
        </w:r>
        <w:r w:rsidR="009C77C5">
          <w:rPr>
            <w:rFonts w:eastAsiaTheme="minorEastAsia" w:cstheme="minorBidi"/>
            <w:smallCaps w:val="0"/>
            <w:noProof/>
            <w:sz w:val="22"/>
            <w:szCs w:val="22"/>
            <w:lang w:eastAsia="en-IN"/>
          </w:rPr>
          <w:tab/>
        </w:r>
        <w:r w:rsidR="009C77C5" w:rsidRPr="001C6F58">
          <w:rPr>
            <w:rStyle w:val="Hyperlink"/>
            <w:noProof/>
          </w:rPr>
          <w:t>Service Management</w:t>
        </w:r>
        <w:r w:rsidR="009C77C5">
          <w:rPr>
            <w:noProof/>
            <w:webHidden/>
          </w:rPr>
          <w:tab/>
        </w:r>
        <w:r w:rsidR="009C77C5">
          <w:rPr>
            <w:noProof/>
            <w:webHidden/>
          </w:rPr>
          <w:fldChar w:fldCharType="begin"/>
        </w:r>
        <w:r w:rsidR="009C77C5">
          <w:rPr>
            <w:noProof/>
            <w:webHidden/>
          </w:rPr>
          <w:instrText xml:space="preserve"> PAGEREF _Toc25360824 \h </w:instrText>
        </w:r>
        <w:r w:rsidR="009C77C5">
          <w:rPr>
            <w:noProof/>
            <w:webHidden/>
          </w:rPr>
        </w:r>
        <w:r w:rsidR="009C77C5">
          <w:rPr>
            <w:noProof/>
            <w:webHidden/>
          </w:rPr>
          <w:fldChar w:fldCharType="separate"/>
        </w:r>
        <w:r w:rsidR="009C77C5">
          <w:rPr>
            <w:noProof/>
            <w:webHidden/>
          </w:rPr>
          <w:t>12</w:t>
        </w:r>
        <w:r w:rsidR="009C77C5">
          <w:rPr>
            <w:noProof/>
            <w:webHidden/>
          </w:rPr>
          <w:fldChar w:fldCharType="end"/>
        </w:r>
      </w:hyperlink>
    </w:p>
    <w:p w14:paraId="4E924412" w14:textId="369D93E9"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5" w:history="1">
        <w:r w:rsidR="009C77C5" w:rsidRPr="001C6F58">
          <w:rPr>
            <w:rStyle w:val="Hyperlink"/>
            <w:noProof/>
            <w14:scene3d>
              <w14:camera w14:prst="orthographicFront"/>
              <w14:lightRig w14:rig="threePt" w14:dir="t">
                <w14:rot w14:lat="0" w14:lon="0" w14:rev="0"/>
              </w14:lightRig>
            </w14:scene3d>
          </w:rPr>
          <w:t>3.5</w:t>
        </w:r>
        <w:r w:rsidR="009C77C5">
          <w:rPr>
            <w:rFonts w:eastAsiaTheme="minorEastAsia" w:cstheme="minorBidi"/>
            <w:smallCaps w:val="0"/>
            <w:noProof/>
            <w:sz w:val="22"/>
            <w:szCs w:val="22"/>
            <w:lang w:eastAsia="en-IN"/>
          </w:rPr>
          <w:tab/>
        </w:r>
        <w:r w:rsidR="009C77C5" w:rsidRPr="001C6F58">
          <w:rPr>
            <w:rStyle w:val="Hyperlink"/>
            <w:noProof/>
          </w:rPr>
          <w:t>Capacity Management</w:t>
        </w:r>
        <w:r w:rsidR="009C77C5">
          <w:rPr>
            <w:noProof/>
            <w:webHidden/>
          </w:rPr>
          <w:tab/>
        </w:r>
        <w:r w:rsidR="009C77C5">
          <w:rPr>
            <w:noProof/>
            <w:webHidden/>
          </w:rPr>
          <w:fldChar w:fldCharType="begin"/>
        </w:r>
        <w:r w:rsidR="009C77C5">
          <w:rPr>
            <w:noProof/>
            <w:webHidden/>
          </w:rPr>
          <w:instrText xml:space="preserve"> PAGEREF _Toc25360825 \h </w:instrText>
        </w:r>
        <w:r w:rsidR="009C77C5">
          <w:rPr>
            <w:noProof/>
            <w:webHidden/>
          </w:rPr>
        </w:r>
        <w:r w:rsidR="009C77C5">
          <w:rPr>
            <w:noProof/>
            <w:webHidden/>
          </w:rPr>
          <w:fldChar w:fldCharType="separate"/>
        </w:r>
        <w:r w:rsidR="009C77C5">
          <w:rPr>
            <w:noProof/>
            <w:webHidden/>
          </w:rPr>
          <w:t>13</w:t>
        </w:r>
        <w:r w:rsidR="009C77C5">
          <w:rPr>
            <w:noProof/>
            <w:webHidden/>
          </w:rPr>
          <w:fldChar w:fldCharType="end"/>
        </w:r>
      </w:hyperlink>
    </w:p>
    <w:p w14:paraId="5C4A56B5" w14:textId="7420F74C"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6" w:history="1">
        <w:r w:rsidR="009C77C5" w:rsidRPr="001C6F58">
          <w:rPr>
            <w:rStyle w:val="Hyperlink"/>
            <w:noProof/>
            <w14:scene3d>
              <w14:camera w14:prst="orthographicFront"/>
              <w14:lightRig w14:rig="threePt" w14:dir="t">
                <w14:rot w14:lat="0" w14:lon="0" w14:rev="0"/>
              </w14:lightRig>
            </w14:scene3d>
          </w:rPr>
          <w:t>3.6</w:t>
        </w:r>
        <w:r w:rsidR="009C77C5">
          <w:rPr>
            <w:rFonts w:eastAsiaTheme="minorEastAsia" w:cstheme="minorBidi"/>
            <w:smallCaps w:val="0"/>
            <w:noProof/>
            <w:sz w:val="22"/>
            <w:szCs w:val="22"/>
            <w:lang w:eastAsia="en-IN"/>
          </w:rPr>
          <w:tab/>
        </w:r>
        <w:r w:rsidR="009C77C5" w:rsidRPr="001C6F58">
          <w:rPr>
            <w:rStyle w:val="Hyperlink"/>
            <w:noProof/>
          </w:rPr>
          <w:t>Central Execution Engine</w:t>
        </w:r>
        <w:r w:rsidR="009C77C5">
          <w:rPr>
            <w:noProof/>
            <w:webHidden/>
          </w:rPr>
          <w:tab/>
        </w:r>
        <w:r w:rsidR="009C77C5">
          <w:rPr>
            <w:noProof/>
            <w:webHidden/>
          </w:rPr>
          <w:fldChar w:fldCharType="begin"/>
        </w:r>
        <w:r w:rsidR="009C77C5">
          <w:rPr>
            <w:noProof/>
            <w:webHidden/>
          </w:rPr>
          <w:instrText xml:space="preserve"> PAGEREF _Toc25360826 \h </w:instrText>
        </w:r>
        <w:r w:rsidR="009C77C5">
          <w:rPr>
            <w:noProof/>
            <w:webHidden/>
          </w:rPr>
        </w:r>
        <w:r w:rsidR="009C77C5">
          <w:rPr>
            <w:noProof/>
            <w:webHidden/>
          </w:rPr>
          <w:fldChar w:fldCharType="separate"/>
        </w:r>
        <w:r w:rsidR="009C77C5">
          <w:rPr>
            <w:noProof/>
            <w:webHidden/>
          </w:rPr>
          <w:t>13</w:t>
        </w:r>
        <w:r w:rsidR="009C77C5">
          <w:rPr>
            <w:noProof/>
            <w:webHidden/>
          </w:rPr>
          <w:fldChar w:fldCharType="end"/>
        </w:r>
      </w:hyperlink>
    </w:p>
    <w:p w14:paraId="2AED345F" w14:textId="7C582931"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27" w:history="1">
        <w:r w:rsidR="009C77C5" w:rsidRPr="001C6F58">
          <w:rPr>
            <w:rStyle w:val="Hyperlink"/>
            <w:noProof/>
            <w14:scene3d>
              <w14:camera w14:prst="orthographicFront"/>
              <w14:lightRig w14:rig="threePt" w14:dir="t">
                <w14:rot w14:lat="0" w14:lon="0" w14:rev="0"/>
              </w14:lightRig>
            </w14:scene3d>
          </w:rPr>
          <w:t>3.7</w:t>
        </w:r>
        <w:r w:rsidR="009C77C5">
          <w:rPr>
            <w:rFonts w:eastAsiaTheme="minorEastAsia" w:cstheme="minorBidi"/>
            <w:smallCaps w:val="0"/>
            <w:noProof/>
            <w:sz w:val="22"/>
            <w:szCs w:val="22"/>
            <w:lang w:eastAsia="en-IN"/>
          </w:rPr>
          <w:tab/>
        </w:r>
        <w:r w:rsidR="009C77C5" w:rsidRPr="001C6F58">
          <w:rPr>
            <w:rStyle w:val="Hyperlink"/>
            <w:noProof/>
          </w:rPr>
          <w:t>Monitoring Management</w:t>
        </w:r>
        <w:r w:rsidR="009C77C5">
          <w:rPr>
            <w:noProof/>
            <w:webHidden/>
          </w:rPr>
          <w:tab/>
        </w:r>
        <w:r w:rsidR="009C77C5">
          <w:rPr>
            <w:noProof/>
            <w:webHidden/>
          </w:rPr>
          <w:fldChar w:fldCharType="begin"/>
        </w:r>
        <w:r w:rsidR="009C77C5">
          <w:rPr>
            <w:noProof/>
            <w:webHidden/>
          </w:rPr>
          <w:instrText xml:space="preserve"> PAGEREF _Toc25360827 \h </w:instrText>
        </w:r>
        <w:r w:rsidR="009C77C5">
          <w:rPr>
            <w:noProof/>
            <w:webHidden/>
          </w:rPr>
        </w:r>
        <w:r w:rsidR="009C77C5">
          <w:rPr>
            <w:noProof/>
            <w:webHidden/>
          </w:rPr>
          <w:fldChar w:fldCharType="separate"/>
        </w:r>
        <w:r w:rsidR="009C77C5">
          <w:rPr>
            <w:noProof/>
            <w:webHidden/>
          </w:rPr>
          <w:t>14</w:t>
        </w:r>
        <w:r w:rsidR="009C77C5">
          <w:rPr>
            <w:noProof/>
            <w:webHidden/>
          </w:rPr>
          <w:fldChar w:fldCharType="end"/>
        </w:r>
      </w:hyperlink>
    </w:p>
    <w:p w14:paraId="68FEF973" w14:textId="552E3035"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38" w:history="1">
        <w:r w:rsidR="009C77C5" w:rsidRPr="001C6F58">
          <w:rPr>
            <w:rStyle w:val="Hyperlink"/>
            <w:noProof/>
            <w14:scene3d>
              <w14:camera w14:prst="orthographicFront"/>
              <w14:lightRig w14:rig="threePt" w14:dir="t">
                <w14:rot w14:lat="0" w14:lon="0" w14:rev="0"/>
              </w14:lightRig>
            </w14:scene3d>
          </w:rPr>
          <w:t>3.8</w:t>
        </w:r>
        <w:r w:rsidR="009C77C5">
          <w:rPr>
            <w:rFonts w:eastAsiaTheme="minorEastAsia" w:cstheme="minorBidi"/>
            <w:smallCaps w:val="0"/>
            <w:noProof/>
            <w:sz w:val="22"/>
            <w:szCs w:val="22"/>
            <w:lang w:eastAsia="en-IN"/>
          </w:rPr>
          <w:tab/>
        </w:r>
        <w:r w:rsidR="009C77C5" w:rsidRPr="001C6F58">
          <w:rPr>
            <w:rStyle w:val="Hyperlink"/>
            <w:noProof/>
          </w:rPr>
          <w:t>Analytics Engine</w:t>
        </w:r>
        <w:r w:rsidR="009C77C5">
          <w:rPr>
            <w:noProof/>
            <w:webHidden/>
          </w:rPr>
          <w:tab/>
        </w:r>
        <w:r w:rsidR="009C77C5">
          <w:rPr>
            <w:noProof/>
            <w:webHidden/>
          </w:rPr>
          <w:fldChar w:fldCharType="begin"/>
        </w:r>
        <w:r w:rsidR="009C77C5">
          <w:rPr>
            <w:noProof/>
            <w:webHidden/>
          </w:rPr>
          <w:instrText xml:space="preserve"> PAGEREF _Toc25360838 \h </w:instrText>
        </w:r>
        <w:r w:rsidR="009C77C5">
          <w:rPr>
            <w:noProof/>
            <w:webHidden/>
          </w:rPr>
        </w:r>
        <w:r w:rsidR="009C77C5">
          <w:rPr>
            <w:noProof/>
            <w:webHidden/>
          </w:rPr>
          <w:fldChar w:fldCharType="separate"/>
        </w:r>
        <w:r w:rsidR="009C77C5">
          <w:rPr>
            <w:noProof/>
            <w:webHidden/>
          </w:rPr>
          <w:t>15</w:t>
        </w:r>
        <w:r w:rsidR="009C77C5">
          <w:rPr>
            <w:noProof/>
            <w:webHidden/>
          </w:rPr>
          <w:fldChar w:fldCharType="end"/>
        </w:r>
      </w:hyperlink>
    </w:p>
    <w:p w14:paraId="18B4A1EC" w14:textId="5F9B860F"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39" w:history="1">
        <w:r w:rsidR="009C77C5" w:rsidRPr="001C6F58">
          <w:rPr>
            <w:rStyle w:val="Hyperlink"/>
            <w:noProof/>
            <w14:scene3d>
              <w14:camera w14:prst="orthographicFront"/>
              <w14:lightRig w14:rig="threePt" w14:dir="t">
                <w14:rot w14:lat="0" w14:lon="0" w14:rev="0"/>
              </w14:lightRig>
            </w14:scene3d>
          </w:rPr>
          <w:t>3.9</w:t>
        </w:r>
        <w:r w:rsidR="009C77C5">
          <w:rPr>
            <w:rFonts w:eastAsiaTheme="minorEastAsia" w:cstheme="minorBidi"/>
            <w:smallCaps w:val="0"/>
            <w:noProof/>
            <w:sz w:val="22"/>
            <w:szCs w:val="22"/>
            <w:lang w:eastAsia="en-IN"/>
          </w:rPr>
          <w:tab/>
        </w:r>
        <w:r w:rsidR="009C77C5" w:rsidRPr="001C6F58">
          <w:rPr>
            <w:rStyle w:val="Hyperlink"/>
            <w:noProof/>
          </w:rPr>
          <w:t>Workflow Engine</w:t>
        </w:r>
        <w:r w:rsidR="009C77C5">
          <w:rPr>
            <w:noProof/>
            <w:webHidden/>
          </w:rPr>
          <w:tab/>
        </w:r>
        <w:r w:rsidR="009C77C5">
          <w:rPr>
            <w:noProof/>
            <w:webHidden/>
          </w:rPr>
          <w:fldChar w:fldCharType="begin"/>
        </w:r>
        <w:r w:rsidR="009C77C5">
          <w:rPr>
            <w:noProof/>
            <w:webHidden/>
          </w:rPr>
          <w:instrText xml:space="preserve"> PAGEREF _Toc25360839 \h </w:instrText>
        </w:r>
        <w:r w:rsidR="009C77C5">
          <w:rPr>
            <w:noProof/>
            <w:webHidden/>
          </w:rPr>
        </w:r>
        <w:r w:rsidR="009C77C5">
          <w:rPr>
            <w:noProof/>
            <w:webHidden/>
          </w:rPr>
          <w:fldChar w:fldCharType="separate"/>
        </w:r>
        <w:r w:rsidR="009C77C5">
          <w:rPr>
            <w:noProof/>
            <w:webHidden/>
          </w:rPr>
          <w:t>16</w:t>
        </w:r>
        <w:r w:rsidR="009C77C5">
          <w:rPr>
            <w:noProof/>
            <w:webHidden/>
          </w:rPr>
          <w:fldChar w:fldCharType="end"/>
        </w:r>
      </w:hyperlink>
    </w:p>
    <w:p w14:paraId="64B498D9" w14:textId="6BC59C6E"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0" w:history="1">
        <w:r w:rsidR="009C77C5" w:rsidRPr="001C6F58">
          <w:rPr>
            <w:rStyle w:val="Hyperlink"/>
            <w:noProof/>
            <w14:scene3d>
              <w14:camera w14:prst="orthographicFront"/>
              <w14:lightRig w14:rig="threePt" w14:dir="t">
                <w14:rot w14:lat="0" w14:lon="0" w14:rev="0"/>
              </w14:lightRig>
            </w14:scene3d>
          </w:rPr>
          <w:t>3.10</w:t>
        </w:r>
        <w:r w:rsidR="009C77C5">
          <w:rPr>
            <w:rFonts w:eastAsiaTheme="minorEastAsia" w:cstheme="minorBidi"/>
            <w:smallCaps w:val="0"/>
            <w:noProof/>
            <w:sz w:val="22"/>
            <w:szCs w:val="22"/>
            <w:lang w:eastAsia="en-IN"/>
          </w:rPr>
          <w:tab/>
        </w:r>
        <w:r w:rsidR="009C77C5" w:rsidRPr="001C6F58">
          <w:rPr>
            <w:rStyle w:val="Hyperlink"/>
            <w:noProof/>
          </w:rPr>
          <w:t>Automation Engine</w:t>
        </w:r>
        <w:r w:rsidR="009C77C5">
          <w:rPr>
            <w:noProof/>
            <w:webHidden/>
          </w:rPr>
          <w:tab/>
        </w:r>
        <w:r w:rsidR="009C77C5">
          <w:rPr>
            <w:noProof/>
            <w:webHidden/>
          </w:rPr>
          <w:fldChar w:fldCharType="begin"/>
        </w:r>
        <w:r w:rsidR="009C77C5">
          <w:rPr>
            <w:noProof/>
            <w:webHidden/>
          </w:rPr>
          <w:instrText xml:space="preserve"> PAGEREF _Toc25360840 \h </w:instrText>
        </w:r>
        <w:r w:rsidR="009C77C5">
          <w:rPr>
            <w:noProof/>
            <w:webHidden/>
          </w:rPr>
        </w:r>
        <w:r w:rsidR="009C77C5">
          <w:rPr>
            <w:noProof/>
            <w:webHidden/>
          </w:rPr>
          <w:fldChar w:fldCharType="separate"/>
        </w:r>
        <w:r w:rsidR="009C77C5">
          <w:rPr>
            <w:noProof/>
            <w:webHidden/>
          </w:rPr>
          <w:t>16</w:t>
        </w:r>
        <w:r w:rsidR="009C77C5">
          <w:rPr>
            <w:noProof/>
            <w:webHidden/>
          </w:rPr>
          <w:fldChar w:fldCharType="end"/>
        </w:r>
      </w:hyperlink>
    </w:p>
    <w:p w14:paraId="7F58ACEC" w14:textId="7BAFD3BE"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1" w:history="1">
        <w:r w:rsidR="009C77C5" w:rsidRPr="001C6F58">
          <w:rPr>
            <w:rStyle w:val="Hyperlink"/>
            <w:noProof/>
            <w14:scene3d>
              <w14:camera w14:prst="orthographicFront"/>
              <w14:lightRig w14:rig="threePt" w14:dir="t">
                <w14:rot w14:lat="0" w14:lon="0" w14:rev="0"/>
              </w14:lightRig>
            </w14:scene3d>
          </w:rPr>
          <w:t>3.11</w:t>
        </w:r>
        <w:r w:rsidR="009C77C5">
          <w:rPr>
            <w:rFonts w:eastAsiaTheme="minorEastAsia" w:cstheme="minorBidi"/>
            <w:smallCaps w:val="0"/>
            <w:noProof/>
            <w:sz w:val="22"/>
            <w:szCs w:val="22"/>
            <w:lang w:eastAsia="en-IN"/>
          </w:rPr>
          <w:tab/>
        </w:r>
        <w:r w:rsidR="009C77C5" w:rsidRPr="001C6F58">
          <w:rPr>
            <w:rStyle w:val="Hyperlink"/>
            <w:noProof/>
          </w:rPr>
          <w:t>Content Management System</w:t>
        </w:r>
        <w:r w:rsidR="009C77C5">
          <w:rPr>
            <w:noProof/>
            <w:webHidden/>
          </w:rPr>
          <w:tab/>
        </w:r>
        <w:r w:rsidR="009C77C5">
          <w:rPr>
            <w:noProof/>
            <w:webHidden/>
          </w:rPr>
          <w:fldChar w:fldCharType="begin"/>
        </w:r>
        <w:r w:rsidR="009C77C5">
          <w:rPr>
            <w:noProof/>
            <w:webHidden/>
          </w:rPr>
          <w:instrText xml:space="preserve"> PAGEREF _Toc25360841 \h </w:instrText>
        </w:r>
        <w:r w:rsidR="009C77C5">
          <w:rPr>
            <w:noProof/>
            <w:webHidden/>
          </w:rPr>
        </w:r>
        <w:r w:rsidR="009C77C5">
          <w:rPr>
            <w:noProof/>
            <w:webHidden/>
          </w:rPr>
          <w:fldChar w:fldCharType="separate"/>
        </w:r>
        <w:r w:rsidR="009C77C5">
          <w:rPr>
            <w:noProof/>
            <w:webHidden/>
          </w:rPr>
          <w:t>16</w:t>
        </w:r>
        <w:r w:rsidR="009C77C5">
          <w:rPr>
            <w:noProof/>
            <w:webHidden/>
          </w:rPr>
          <w:fldChar w:fldCharType="end"/>
        </w:r>
      </w:hyperlink>
    </w:p>
    <w:p w14:paraId="07EECFC0" w14:textId="60B696AF"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2" w:history="1">
        <w:r w:rsidR="009C77C5" w:rsidRPr="001C6F58">
          <w:rPr>
            <w:rStyle w:val="Hyperlink"/>
            <w:noProof/>
            <w14:scene3d>
              <w14:camera w14:prst="orthographicFront"/>
              <w14:lightRig w14:rig="threePt" w14:dir="t">
                <w14:rot w14:lat="0" w14:lon="0" w14:rev="0"/>
              </w14:lightRig>
            </w14:scene3d>
          </w:rPr>
          <w:t>3.12</w:t>
        </w:r>
        <w:r w:rsidR="009C77C5">
          <w:rPr>
            <w:rFonts w:eastAsiaTheme="minorEastAsia" w:cstheme="minorBidi"/>
            <w:smallCaps w:val="0"/>
            <w:noProof/>
            <w:sz w:val="22"/>
            <w:szCs w:val="22"/>
            <w:lang w:eastAsia="en-IN"/>
          </w:rPr>
          <w:tab/>
        </w:r>
        <w:r w:rsidR="009C77C5" w:rsidRPr="001C6F58">
          <w:rPr>
            <w:rStyle w:val="Hyperlink"/>
            <w:noProof/>
          </w:rPr>
          <w:t>Search Engine</w:t>
        </w:r>
        <w:r w:rsidR="009C77C5">
          <w:rPr>
            <w:noProof/>
            <w:webHidden/>
          </w:rPr>
          <w:tab/>
        </w:r>
        <w:r w:rsidR="009C77C5">
          <w:rPr>
            <w:noProof/>
            <w:webHidden/>
          </w:rPr>
          <w:fldChar w:fldCharType="begin"/>
        </w:r>
        <w:r w:rsidR="009C77C5">
          <w:rPr>
            <w:noProof/>
            <w:webHidden/>
          </w:rPr>
          <w:instrText xml:space="preserve"> PAGEREF _Toc25360842 \h </w:instrText>
        </w:r>
        <w:r w:rsidR="009C77C5">
          <w:rPr>
            <w:noProof/>
            <w:webHidden/>
          </w:rPr>
        </w:r>
        <w:r w:rsidR="009C77C5">
          <w:rPr>
            <w:noProof/>
            <w:webHidden/>
          </w:rPr>
          <w:fldChar w:fldCharType="separate"/>
        </w:r>
        <w:r w:rsidR="009C77C5">
          <w:rPr>
            <w:noProof/>
            <w:webHidden/>
          </w:rPr>
          <w:t>16</w:t>
        </w:r>
        <w:r w:rsidR="009C77C5">
          <w:rPr>
            <w:noProof/>
            <w:webHidden/>
          </w:rPr>
          <w:fldChar w:fldCharType="end"/>
        </w:r>
      </w:hyperlink>
    </w:p>
    <w:p w14:paraId="6FA4AF85" w14:textId="7D28AC83"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3" w:history="1">
        <w:r w:rsidR="009C77C5" w:rsidRPr="001C6F58">
          <w:rPr>
            <w:rStyle w:val="Hyperlink"/>
            <w:noProof/>
            <w14:scene3d>
              <w14:camera w14:prst="orthographicFront"/>
              <w14:lightRig w14:rig="threePt" w14:dir="t">
                <w14:rot w14:lat="0" w14:lon="0" w14:rev="0"/>
              </w14:lightRig>
            </w14:scene3d>
          </w:rPr>
          <w:t>3.13</w:t>
        </w:r>
        <w:r w:rsidR="009C77C5">
          <w:rPr>
            <w:rFonts w:eastAsiaTheme="minorEastAsia" w:cstheme="minorBidi"/>
            <w:smallCaps w:val="0"/>
            <w:noProof/>
            <w:sz w:val="22"/>
            <w:szCs w:val="22"/>
            <w:lang w:eastAsia="en-IN"/>
          </w:rPr>
          <w:tab/>
        </w:r>
        <w:r w:rsidR="009C77C5" w:rsidRPr="001C6F58">
          <w:rPr>
            <w:rStyle w:val="Hyperlink"/>
            <w:noProof/>
          </w:rPr>
          <w:t>Test Automation</w:t>
        </w:r>
        <w:r w:rsidR="009C77C5">
          <w:rPr>
            <w:noProof/>
            <w:webHidden/>
          </w:rPr>
          <w:tab/>
        </w:r>
        <w:r w:rsidR="009C77C5">
          <w:rPr>
            <w:noProof/>
            <w:webHidden/>
          </w:rPr>
          <w:fldChar w:fldCharType="begin"/>
        </w:r>
        <w:r w:rsidR="009C77C5">
          <w:rPr>
            <w:noProof/>
            <w:webHidden/>
          </w:rPr>
          <w:instrText xml:space="preserve"> PAGEREF _Toc25360843 \h </w:instrText>
        </w:r>
        <w:r w:rsidR="009C77C5">
          <w:rPr>
            <w:noProof/>
            <w:webHidden/>
          </w:rPr>
        </w:r>
        <w:r w:rsidR="009C77C5">
          <w:rPr>
            <w:noProof/>
            <w:webHidden/>
          </w:rPr>
          <w:fldChar w:fldCharType="separate"/>
        </w:r>
        <w:r w:rsidR="009C77C5">
          <w:rPr>
            <w:noProof/>
            <w:webHidden/>
          </w:rPr>
          <w:t>17</w:t>
        </w:r>
        <w:r w:rsidR="009C77C5">
          <w:rPr>
            <w:noProof/>
            <w:webHidden/>
          </w:rPr>
          <w:fldChar w:fldCharType="end"/>
        </w:r>
      </w:hyperlink>
    </w:p>
    <w:p w14:paraId="1BEE790E" w14:textId="081B916F"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4" w:history="1">
        <w:r w:rsidR="009C77C5" w:rsidRPr="001C6F58">
          <w:rPr>
            <w:rStyle w:val="Hyperlink"/>
            <w:noProof/>
            <w14:scene3d>
              <w14:camera w14:prst="orthographicFront"/>
              <w14:lightRig w14:rig="threePt" w14:dir="t">
                <w14:rot w14:lat="0" w14:lon="0" w14:rev="0"/>
              </w14:lightRig>
            </w14:scene3d>
          </w:rPr>
          <w:t>3.14</w:t>
        </w:r>
        <w:r w:rsidR="009C77C5">
          <w:rPr>
            <w:rFonts w:eastAsiaTheme="minorEastAsia" w:cstheme="minorBidi"/>
            <w:smallCaps w:val="0"/>
            <w:noProof/>
            <w:sz w:val="22"/>
            <w:szCs w:val="22"/>
            <w:lang w:eastAsia="en-IN"/>
          </w:rPr>
          <w:tab/>
        </w:r>
        <w:r w:rsidR="009C77C5" w:rsidRPr="001C6F58">
          <w:rPr>
            <w:rStyle w:val="Hyperlink"/>
            <w:noProof/>
          </w:rPr>
          <w:t>API Gateway</w:t>
        </w:r>
        <w:r w:rsidR="009C77C5">
          <w:rPr>
            <w:noProof/>
            <w:webHidden/>
          </w:rPr>
          <w:tab/>
        </w:r>
        <w:r w:rsidR="009C77C5">
          <w:rPr>
            <w:noProof/>
            <w:webHidden/>
          </w:rPr>
          <w:fldChar w:fldCharType="begin"/>
        </w:r>
        <w:r w:rsidR="009C77C5">
          <w:rPr>
            <w:noProof/>
            <w:webHidden/>
          </w:rPr>
          <w:instrText xml:space="preserve"> PAGEREF _Toc25360844 \h </w:instrText>
        </w:r>
        <w:r w:rsidR="009C77C5">
          <w:rPr>
            <w:noProof/>
            <w:webHidden/>
          </w:rPr>
        </w:r>
        <w:r w:rsidR="009C77C5">
          <w:rPr>
            <w:noProof/>
            <w:webHidden/>
          </w:rPr>
          <w:fldChar w:fldCharType="separate"/>
        </w:r>
        <w:r w:rsidR="009C77C5">
          <w:rPr>
            <w:noProof/>
            <w:webHidden/>
          </w:rPr>
          <w:t>17</w:t>
        </w:r>
        <w:r w:rsidR="009C77C5">
          <w:rPr>
            <w:noProof/>
            <w:webHidden/>
          </w:rPr>
          <w:fldChar w:fldCharType="end"/>
        </w:r>
      </w:hyperlink>
    </w:p>
    <w:p w14:paraId="26A6CBC1" w14:textId="51E23BF0"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5" w:history="1">
        <w:r w:rsidR="009C77C5" w:rsidRPr="001C6F58">
          <w:rPr>
            <w:rStyle w:val="Hyperlink"/>
            <w:noProof/>
            <w14:scene3d>
              <w14:camera w14:prst="orthographicFront"/>
              <w14:lightRig w14:rig="threePt" w14:dir="t">
                <w14:rot w14:lat="0" w14:lon="0" w14:rev="0"/>
              </w14:lightRig>
            </w14:scene3d>
          </w:rPr>
          <w:t>3.15</w:t>
        </w:r>
        <w:r w:rsidR="009C77C5">
          <w:rPr>
            <w:rFonts w:eastAsiaTheme="minorEastAsia" w:cstheme="minorBidi"/>
            <w:smallCaps w:val="0"/>
            <w:noProof/>
            <w:sz w:val="22"/>
            <w:szCs w:val="22"/>
            <w:lang w:eastAsia="en-IN"/>
          </w:rPr>
          <w:tab/>
        </w:r>
        <w:r w:rsidR="009C77C5" w:rsidRPr="001C6F58">
          <w:rPr>
            <w:rStyle w:val="Hyperlink"/>
            <w:noProof/>
          </w:rPr>
          <w:t>Internal Communication Channels</w:t>
        </w:r>
        <w:r w:rsidR="009C77C5">
          <w:rPr>
            <w:noProof/>
            <w:webHidden/>
          </w:rPr>
          <w:tab/>
        </w:r>
        <w:r w:rsidR="009C77C5">
          <w:rPr>
            <w:noProof/>
            <w:webHidden/>
          </w:rPr>
          <w:fldChar w:fldCharType="begin"/>
        </w:r>
        <w:r w:rsidR="009C77C5">
          <w:rPr>
            <w:noProof/>
            <w:webHidden/>
          </w:rPr>
          <w:instrText xml:space="preserve"> PAGEREF _Toc25360845 \h </w:instrText>
        </w:r>
        <w:r w:rsidR="009C77C5">
          <w:rPr>
            <w:noProof/>
            <w:webHidden/>
          </w:rPr>
        </w:r>
        <w:r w:rsidR="009C77C5">
          <w:rPr>
            <w:noProof/>
            <w:webHidden/>
          </w:rPr>
          <w:fldChar w:fldCharType="separate"/>
        </w:r>
        <w:r w:rsidR="009C77C5">
          <w:rPr>
            <w:noProof/>
            <w:webHidden/>
          </w:rPr>
          <w:t>17</w:t>
        </w:r>
        <w:r w:rsidR="009C77C5">
          <w:rPr>
            <w:noProof/>
            <w:webHidden/>
          </w:rPr>
          <w:fldChar w:fldCharType="end"/>
        </w:r>
      </w:hyperlink>
    </w:p>
    <w:p w14:paraId="67E37165" w14:textId="38655A24"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6" w:history="1">
        <w:r w:rsidR="009C77C5" w:rsidRPr="001C6F58">
          <w:rPr>
            <w:rStyle w:val="Hyperlink"/>
            <w:noProof/>
            <w14:scene3d>
              <w14:camera w14:prst="orthographicFront"/>
              <w14:lightRig w14:rig="threePt" w14:dir="t">
                <w14:rot w14:lat="0" w14:lon="0" w14:rev="0"/>
              </w14:lightRig>
            </w14:scene3d>
          </w:rPr>
          <w:t>3.16</w:t>
        </w:r>
        <w:r w:rsidR="009C77C5">
          <w:rPr>
            <w:rFonts w:eastAsiaTheme="minorEastAsia" w:cstheme="minorBidi"/>
            <w:smallCaps w:val="0"/>
            <w:noProof/>
            <w:sz w:val="22"/>
            <w:szCs w:val="22"/>
            <w:lang w:eastAsia="en-IN"/>
          </w:rPr>
          <w:tab/>
        </w:r>
        <w:r w:rsidR="009C77C5" w:rsidRPr="001C6F58">
          <w:rPr>
            <w:rStyle w:val="Hyperlink"/>
            <w:noProof/>
          </w:rPr>
          <w:t>Logging and Auditing</w:t>
        </w:r>
        <w:r w:rsidR="009C77C5">
          <w:rPr>
            <w:noProof/>
            <w:webHidden/>
          </w:rPr>
          <w:tab/>
        </w:r>
        <w:r w:rsidR="009C77C5">
          <w:rPr>
            <w:noProof/>
            <w:webHidden/>
          </w:rPr>
          <w:fldChar w:fldCharType="begin"/>
        </w:r>
        <w:r w:rsidR="009C77C5">
          <w:rPr>
            <w:noProof/>
            <w:webHidden/>
          </w:rPr>
          <w:instrText xml:space="preserve"> PAGEREF _Toc25360846 \h </w:instrText>
        </w:r>
        <w:r w:rsidR="009C77C5">
          <w:rPr>
            <w:noProof/>
            <w:webHidden/>
          </w:rPr>
        </w:r>
        <w:r w:rsidR="009C77C5">
          <w:rPr>
            <w:noProof/>
            <w:webHidden/>
          </w:rPr>
          <w:fldChar w:fldCharType="separate"/>
        </w:r>
        <w:r w:rsidR="009C77C5">
          <w:rPr>
            <w:noProof/>
            <w:webHidden/>
          </w:rPr>
          <w:t>18</w:t>
        </w:r>
        <w:r w:rsidR="009C77C5">
          <w:rPr>
            <w:noProof/>
            <w:webHidden/>
          </w:rPr>
          <w:fldChar w:fldCharType="end"/>
        </w:r>
      </w:hyperlink>
    </w:p>
    <w:p w14:paraId="1B821812" w14:textId="23019B44"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7" w:history="1">
        <w:r w:rsidR="009C77C5" w:rsidRPr="001C6F58">
          <w:rPr>
            <w:rStyle w:val="Hyperlink"/>
            <w:noProof/>
            <w14:scene3d>
              <w14:camera w14:prst="orthographicFront"/>
              <w14:lightRig w14:rig="threePt" w14:dir="t">
                <w14:rot w14:lat="0" w14:lon="0" w14:rev="0"/>
              </w14:lightRig>
            </w14:scene3d>
          </w:rPr>
          <w:t>3.17</w:t>
        </w:r>
        <w:r w:rsidR="009C77C5">
          <w:rPr>
            <w:rFonts w:eastAsiaTheme="minorEastAsia" w:cstheme="minorBidi"/>
            <w:smallCaps w:val="0"/>
            <w:noProof/>
            <w:sz w:val="22"/>
            <w:szCs w:val="22"/>
            <w:lang w:eastAsia="en-IN"/>
          </w:rPr>
          <w:tab/>
        </w:r>
        <w:r w:rsidR="009C77C5" w:rsidRPr="001C6F58">
          <w:rPr>
            <w:rStyle w:val="Hyperlink"/>
            <w:noProof/>
          </w:rPr>
          <w:t>Notification and alerts</w:t>
        </w:r>
        <w:r w:rsidR="009C77C5">
          <w:rPr>
            <w:noProof/>
            <w:webHidden/>
          </w:rPr>
          <w:tab/>
        </w:r>
        <w:r w:rsidR="009C77C5">
          <w:rPr>
            <w:noProof/>
            <w:webHidden/>
          </w:rPr>
          <w:fldChar w:fldCharType="begin"/>
        </w:r>
        <w:r w:rsidR="009C77C5">
          <w:rPr>
            <w:noProof/>
            <w:webHidden/>
          </w:rPr>
          <w:instrText xml:space="preserve"> PAGEREF _Toc25360847 \h </w:instrText>
        </w:r>
        <w:r w:rsidR="009C77C5">
          <w:rPr>
            <w:noProof/>
            <w:webHidden/>
          </w:rPr>
        </w:r>
        <w:r w:rsidR="009C77C5">
          <w:rPr>
            <w:noProof/>
            <w:webHidden/>
          </w:rPr>
          <w:fldChar w:fldCharType="separate"/>
        </w:r>
        <w:r w:rsidR="009C77C5">
          <w:rPr>
            <w:noProof/>
            <w:webHidden/>
          </w:rPr>
          <w:t>18</w:t>
        </w:r>
        <w:r w:rsidR="009C77C5">
          <w:rPr>
            <w:noProof/>
            <w:webHidden/>
          </w:rPr>
          <w:fldChar w:fldCharType="end"/>
        </w:r>
      </w:hyperlink>
    </w:p>
    <w:p w14:paraId="68E21EFD" w14:textId="40637957"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48" w:history="1">
        <w:r w:rsidR="009C77C5" w:rsidRPr="001C6F58">
          <w:rPr>
            <w:rStyle w:val="Hyperlink"/>
            <w:noProof/>
          </w:rPr>
          <w:t>4</w:t>
        </w:r>
        <w:r w:rsidR="009C77C5">
          <w:rPr>
            <w:rFonts w:eastAsiaTheme="minorEastAsia" w:cstheme="minorBidi"/>
            <w:b w:val="0"/>
            <w:bCs w:val="0"/>
            <w:caps w:val="0"/>
            <w:noProof/>
            <w:sz w:val="22"/>
            <w:szCs w:val="22"/>
            <w:lang w:eastAsia="en-IN"/>
          </w:rPr>
          <w:tab/>
        </w:r>
        <w:r w:rsidR="009C77C5" w:rsidRPr="001C6F58">
          <w:rPr>
            <w:rStyle w:val="Hyperlink"/>
            <w:noProof/>
          </w:rPr>
          <w:t>Interfaces</w:t>
        </w:r>
        <w:r w:rsidR="009C77C5">
          <w:rPr>
            <w:noProof/>
            <w:webHidden/>
          </w:rPr>
          <w:tab/>
        </w:r>
        <w:r w:rsidR="009C77C5">
          <w:rPr>
            <w:noProof/>
            <w:webHidden/>
          </w:rPr>
          <w:fldChar w:fldCharType="begin"/>
        </w:r>
        <w:r w:rsidR="009C77C5">
          <w:rPr>
            <w:noProof/>
            <w:webHidden/>
          </w:rPr>
          <w:instrText xml:space="preserve"> PAGEREF _Toc25360848 \h </w:instrText>
        </w:r>
        <w:r w:rsidR="009C77C5">
          <w:rPr>
            <w:noProof/>
            <w:webHidden/>
          </w:rPr>
        </w:r>
        <w:r w:rsidR="009C77C5">
          <w:rPr>
            <w:noProof/>
            <w:webHidden/>
          </w:rPr>
          <w:fldChar w:fldCharType="separate"/>
        </w:r>
        <w:r w:rsidR="009C77C5">
          <w:rPr>
            <w:noProof/>
            <w:webHidden/>
          </w:rPr>
          <w:t>19</w:t>
        </w:r>
        <w:r w:rsidR="009C77C5">
          <w:rPr>
            <w:noProof/>
            <w:webHidden/>
          </w:rPr>
          <w:fldChar w:fldCharType="end"/>
        </w:r>
      </w:hyperlink>
    </w:p>
    <w:p w14:paraId="45CBAF72" w14:textId="628C0A79"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49" w:history="1">
        <w:r w:rsidR="009C77C5" w:rsidRPr="001C6F58">
          <w:rPr>
            <w:rStyle w:val="Hyperlink"/>
            <w:noProof/>
            <w14:scene3d>
              <w14:camera w14:prst="orthographicFront"/>
              <w14:lightRig w14:rig="threePt" w14:dir="t">
                <w14:rot w14:lat="0" w14:lon="0" w14:rev="0"/>
              </w14:lightRig>
            </w14:scene3d>
          </w:rPr>
          <w:t>4.1</w:t>
        </w:r>
        <w:r w:rsidR="009C77C5">
          <w:rPr>
            <w:rFonts w:eastAsiaTheme="minorEastAsia" w:cstheme="minorBidi"/>
            <w:smallCaps w:val="0"/>
            <w:noProof/>
            <w:sz w:val="22"/>
            <w:szCs w:val="22"/>
            <w:lang w:eastAsia="en-IN"/>
          </w:rPr>
          <w:tab/>
        </w:r>
        <w:r w:rsidR="009C77C5" w:rsidRPr="001C6F58">
          <w:rPr>
            <w:rStyle w:val="Hyperlink"/>
            <w:noProof/>
          </w:rPr>
          <w:t>Internal</w:t>
        </w:r>
        <w:r w:rsidR="009C77C5">
          <w:rPr>
            <w:noProof/>
            <w:webHidden/>
          </w:rPr>
          <w:tab/>
        </w:r>
        <w:r w:rsidR="009C77C5">
          <w:rPr>
            <w:noProof/>
            <w:webHidden/>
          </w:rPr>
          <w:fldChar w:fldCharType="begin"/>
        </w:r>
        <w:r w:rsidR="009C77C5">
          <w:rPr>
            <w:noProof/>
            <w:webHidden/>
          </w:rPr>
          <w:instrText xml:space="preserve"> PAGEREF _Toc25360849 \h </w:instrText>
        </w:r>
        <w:r w:rsidR="009C77C5">
          <w:rPr>
            <w:noProof/>
            <w:webHidden/>
          </w:rPr>
        </w:r>
        <w:r w:rsidR="009C77C5">
          <w:rPr>
            <w:noProof/>
            <w:webHidden/>
          </w:rPr>
          <w:fldChar w:fldCharType="separate"/>
        </w:r>
        <w:r w:rsidR="009C77C5">
          <w:rPr>
            <w:noProof/>
            <w:webHidden/>
          </w:rPr>
          <w:t>19</w:t>
        </w:r>
        <w:r w:rsidR="009C77C5">
          <w:rPr>
            <w:noProof/>
            <w:webHidden/>
          </w:rPr>
          <w:fldChar w:fldCharType="end"/>
        </w:r>
      </w:hyperlink>
    </w:p>
    <w:p w14:paraId="32167298" w14:textId="57662AC5"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0" w:history="1">
        <w:r w:rsidR="009C77C5" w:rsidRPr="001C6F58">
          <w:rPr>
            <w:rStyle w:val="Hyperlink"/>
            <w:noProof/>
            <w14:scene3d>
              <w14:camera w14:prst="orthographicFront"/>
              <w14:lightRig w14:rig="threePt" w14:dir="t">
                <w14:rot w14:lat="0" w14:lon="0" w14:rev="0"/>
              </w14:lightRig>
            </w14:scene3d>
          </w:rPr>
          <w:t>4.2</w:t>
        </w:r>
        <w:r w:rsidR="009C77C5">
          <w:rPr>
            <w:rFonts w:eastAsiaTheme="minorEastAsia" w:cstheme="minorBidi"/>
            <w:smallCaps w:val="0"/>
            <w:noProof/>
            <w:sz w:val="22"/>
            <w:szCs w:val="22"/>
            <w:lang w:eastAsia="en-IN"/>
          </w:rPr>
          <w:tab/>
        </w:r>
        <w:r w:rsidR="009C77C5" w:rsidRPr="001C6F58">
          <w:rPr>
            <w:rStyle w:val="Hyperlink"/>
            <w:noProof/>
          </w:rPr>
          <w:t>External</w:t>
        </w:r>
        <w:r w:rsidR="009C77C5">
          <w:rPr>
            <w:noProof/>
            <w:webHidden/>
          </w:rPr>
          <w:tab/>
        </w:r>
        <w:r w:rsidR="009C77C5">
          <w:rPr>
            <w:noProof/>
            <w:webHidden/>
          </w:rPr>
          <w:fldChar w:fldCharType="begin"/>
        </w:r>
        <w:r w:rsidR="009C77C5">
          <w:rPr>
            <w:noProof/>
            <w:webHidden/>
          </w:rPr>
          <w:instrText xml:space="preserve"> PAGEREF _Toc25360850 \h </w:instrText>
        </w:r>
        <w:r w:rsidR="009C77C5">
          <w:rPr>
            <w:noProof/>
            <w:webHidden/>
          </w:rPr>
        </w:r>
        <w:r w:rsidR="009C77C5">
          <w:rPr>
            <w:noProof/>
            <w:webHidden/>
          </w:rPr>
          <w:fldChar w:fldCharType="separate"/>
        </w:r>
        <w:r w:rsidR="009C77C5">
          <w:rPr>
            <w:noProof/>
            <w:webHidden/>
          </w:rPr>
          <w:t>19</w:t>
        </w:r>
        <w:r w:rsidR="009C77C5">
          <w:rPr>
            <w:noProof/>
            <w:webHidden/>
          </w:rPr>
          <w:fldChar w:fldCharType="end"/>
        </w:r>
      </w:hyperlink>
    </w:p>
    <w:p w14:paraId="22370451" w14:textId="5391AC6F"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51" w:history="1">
        <w:r w:rsidR="009C77C5" w:rsidRPr="001C6F58">
          <w:rPr>
            <w:rStyle w:val="Hyperlink"/>
            <w:noProof/>
          </w:rPr>
          <w:t>5</w:t>
        </w:r>
        <w:r w:rsidR="009C77C5">
          <w:rPr>
            <w:rFonts w:eastAsiaTheme="minorEastAsia" w:cstheme="minorBidi"/>
            <w:b w:val="0"/>
            <w:bCs w:val="0"/>
            <w:caps w:val="0"/>
            <w:noProof/>
            <w:sz w:val="22"/>
            <w:szCs w:val="22"/>
            <w:lang w:eastAsia="en-IN"/>
          </w:rPr>
          <w:tab/>
        </w:r>
        <w:r w:rsidR="009C77C5" w:rsidRPr="001C6F58">
          <w:rPr>
            <w:rStyle w:val="Hyperlink"/>
            <w:noProof/>
          </w:rPr>
          <w:t>Message and Function Workflow</w:t>
        </w:r>
        <w:r w:rsidR="009C77C5">
          <w:rPr>
            <w:noProof/>
            <w:webHidden/>
          </w:rPr>
          <w:tab/>
        </w:r>
        <w:r w:rsidR="009C77C5">
          <w:rPr>
            <w:noProof/>
            <w:webHidden/>
          </w:rPr>
          <w:fldChar w:fldCharType="begin"/>
        </w:r>
        <w:r w:rsidR="009C77C5">
          <w:rPr>
            <w:noProof/>
            <w:webHidden/>
          </w:rPr>
          <w:instrText xml:space="preserve"> PAGEREF _Toc25360851 \h </w:instrText>
        </w:r>
        <w:r w:rsidR="009C77C5">
          <w:rPr>
            <w:noProof/>
            <w:webHidden/>
          </w:rPr>
        </w:r>
        <w:r w:rsidR="009C77C5">
          <w:rPr>
            <w:noProof/>
            <w:webHidden/>
          </w:rPr>
          <w:fldChar w:fldCharType="separate"/>
        </w:r>
        <w:r w:rsidR="009C77C5">
          <w:rPr>
            <w:noProof/>
            <w:webHidden/>
          </w:rPr>
          <w:t>20</w:t>
        </w:r>
        <w:r w:rsidR="009C77C5">
          <w:rPr>
            <w:noProof/>
            <w:webHidden/>
          </w:rPr>
          <w:fldChar w:fldCharType="end"/>
        </w:r>
      </w:hyperlink>
    </w:p>
    <w:p w14:paraId="33AD5BC3" w14:textId="32F36E43"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2" w:history="1">
        <w:r w:rsidR="009C77C5" w:rsidRPr="001C6F58">
          <w:rPr>
            <w:rStyle w:val="Hyperlink"/>
            <w:noProof/>
            <w14:scene3d>
              <w14:camera w14:prst="orthographicFront"/>
              <w14:lightRig w14:rig="threePt" w14:dir="t">
                <w14:rot w14:lat="0" w14:lon="0" w14:rev="0"/>
              </w14:lightRig>
            </w14:scene3d>
          </w:rPr>
          <w:t>5.1</w:t>
        </w:r>
        <w:r w:rsidR="009C77C5">
          <w:rPr>
            <w:rFonts w:eastAsiaTheme="minorEastAsia" w:cstheme="minorBidi"/>
            <w:smallCaps w:val="0"/>
            <w:noProof/>
            <w:sz w:val="22"/>
            <w:szCs w:val="22"/>
            <w:lang w:eastAsia="en-IN"/>
          </w:rPr>
          <w:tab/>
        </w:r>
        <w:r w:rsidR="009C77C5" w:rsidRPr="001C6F58">
          <w:rPr>
            <w:rStyle w:val="Hyperlink"/>
            <w:noProof/>
          </w:rPr>
          <w:t>User Registration</w:t>
        </w:r>
        <w:r w:rsidR="009C77C5">
          <w:rPr>
            <w:noProof/>
            <w:webHidden/>
          </w:rPr>
          <w:tab/>
        </w:r>
        <w:r w:rsidR="009C77C5">
          <w:rPr>
            <w:noProof/>
            <w:webHidden/>
          </w:rPr>
          <w:fldChar w:fldCharType="begin"/>
        </w:r>
        <w:r w:rsidR="009C77C5">
          <w:rPr>
            <w:noProof/>
            <w:webHidden/>
          </w:rPr>
          <w:instrText xml:space="preserve"> PAGEREF _Toc25360852 \h </w:instrText>
        </w:r>
        <w:r w:rsidR="009C77C5">
          <w:rPr>
            <w:noProof/>
            <w:webHidden/>
          </w:rPr>
        </w:r>
        <w:r w:rsidR="009C77C5">
          <w:rPr>
            <w:noProof/>
            <w:webHidden/>
          </w:rPr>
          <w:fldChar w:fldCharType="separate"/>
        </w:r>
        <w:r w:rsidR="009C77C5">
          <w:rPr>
            <w:noProof/>
            <w:webHidden/>
          </w:rPr>
          <w:t>20</w:t>
        </w:r>
        <w:r w:rsidR="009C77C5">
          <w:rPr>
            <w:noProof/>
            <w:webHidden/>
          </w:rPr>
          <w:fldChar w:fldCharType="end"/>
        </w:r>
      </w:hyperlink>
    </w:p>
    <w:p w14:paraId="1CA6147E" w14:textId="7CB5622A"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3" w:history="1">
        <w:r w:rsidR="009C77C5" w:rsidRPr="001C6F58">
          <w:rPr>
            <w:rStyle w:val="Hyperlink"/>
            <w:noProof/>
            <w14:scene3d>
              <w14:camera w14:prst="orthographicFront"/>
              <w14:lightRig w14:rig="threePt" w14:dir="t">
                <w14:rot w14:lat="0" w14:lon="0" w14:rev="0"/>
              </w14:lightRig>
            </w14:scene3d>
          </w:rPr>
          <w:t>5.2</w:t>
        </w:r>
        <w:r w:rsidR="009C77C5">
          <w:rPr>
            <w:rFonts w:eastAsiaTheme="minorEastAsia" w:cstheme="minorBidi"/>
            <w:smallCaps w:val="0"/>
            <w:noProof/>
            <w:sz w:val="22"/>
            <w:szCs w:val="22"/>
            <w:lang w:eastAsia="en-IN"/>
          </w:rPr>
          <w:tab/>
        </w:r>
        <w:r w:rsidR="009C77C5" w:rsidRPr="001C6F58">
          <w:rPr>
            <w:rStyle w:val="Hyperlink"/>
            <w:noProof/>
          </w:rPr>
          <w:t>Connectivity Management</w:t>
        </w:r>
        <w:r w:rsidR="009C77C5">
          <w:rPr>
            <w:noProof/>
            <w:webHidden/>
          </w:rPr>
          <w:tab/>
        </w:r>
        <w:r w:rsidR="009C77C5">
          <w:rPr>
            <w:noProof/>
            <w:webHidden/>
          </w:rPr>
          <w:fldChar w:fldCharType="begin"/>
        </w:r>
        <w:r w:rsidR="009C77C5">
          <w:rPr>
            <w:noProof/>
            <w:webHidden/>
          </w:rPr>
          <w:instrText xml:space="preserve"> PAGEREF _Toc25360853 \h </w:instrText>
        </w:r>
        <w:r w:rsidR="009C77C5">
          <w:rPr>
            <w:noProof/>
            <w:webHidden/>
          </w:rPr>
        </w:r>
        <w:r w:rsidR="009C77C5">
          <w:rPr>
            <w:noProof/>
            <w:webHidden/>
          </w:rPr>
          <w:fldChar w:fldCharType="separate"/>
        </w:r>
        <w:r w:rsidR="009C77C5">
          <w:rPr>
            <w:noProof/>
            <w:webHidden/>
          </w:rPr>
          <w:t>20</w:t>
        </w:r>
        <w:r w:rsidR="009C77C5">
          <w:rPr>
            <w:noProof/>
            <w:webHidden/>
          </w:rPr>
          <w:fldChar w:fldCharType="end"/>
        </w:r>
      </w:hyperlink>
    </w:p>
    <w:p w14:paraId="2A6CF8A5" w14:textId="5FDC71FA"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4" w:history="1">
        <w:r w:rsidR="009C77C5" w:rsidRPr="001C6F58">
          <w:rPr>
            <w:rStyle w:val="Hyperlink"/>
            <w:noProof/>
            <w14:scene3d>
              <w14:camera w14:prst="orthographicFront"/>
              <w14:lightRig w14:rig="threePt" w14:dir="t">
                <w14:rot w14:lat="0" w14:lon="0" w14:rev="0"/>
              </w14:lightRig>
            </w14:scene3d>
          </w:rPr>
          <w:t>5.3</w:t>
        </w:r>
        <w:r w:rsidR="009C77C5">
          <w:rPr>
            <w:rFonts w:eastAsiaTheme="minorEastAsia" w:cstheme="minorBidi"/>
            <w:smallCaps w:val="0"/>
            <w:noProof/>
            <w:sz w:val="22"/>
            <w:szCs w:val="22"/>
            <w:lang w:eastAsia="en-IN"/>
          </w:rPr>
          <w:tab/>
        </w:r>
        <w:r w:rsidR="009C77C5" w:rsidRPr="001C6F58">
          <w:rPr>
            <w:rStyle w:val="Hyperlink"/>
            <w:noProof/>
          </w:rPr>
          <w:t>Network Monitoring</w:t>
        </w:r>
        <w:r w:rsidR="009C77C5">
          <w:rPr>
            <w:noProof/>
            <w:webHidden/>
          </w:rPr>
          <w:tab/>
        </w:r>
        <w:r w:rsidR="009C77C5">
          <w:rPr>
            <w:noProof/>
            <w:webHidden/>
          </w:rPr>
          <w:fldChar w:fldCharType="begin"/>
        </w:r>
        <w:r w:rsidR="009C77C5">
          <w:rPr>
            <w:noProof/>
            <w:webHidden/>
          </w:rPr>
          <w:instrText xml:space="preserve"> PAGEREF _Toc25360854 \h </w:instrText>
        </w:r>
        <w:r w:rsidR="009C77C5">
          <w:rPr>
            <w:noProof/>
            <w:webHidden/>
          </w:rPr>
        </w:r>
        <w:r w:rsidR="009C77C5">
          <w:rPr>
            <w:noProof/>
            <w:webHidden/>
          </w:rPr>
          <w:fldChar w:fldCharType="separate"/>
        </w:r>
        <w:r w:rsidR="009C77C5">
          <w:rPr>
            <w:noProof/>
            <w:webHidden/>
          </w:rPr>
          <w:t>20</w:t>
        </w:r>
        <w:r w:rsidR="009C77C5">
          <w:rPr>
            <w:noProof/>
            <w:webHidden/>
          </w:rPr>
          <w:fldChar w:fldCharType="end"/>
        </w:r>
      </w:hyperlink>
    </w:p>
    <w:p w14:paraId="318BA7BC" w14:textId="164AD61C"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55" w:history="1">
        <w:r w:rsidR="009C77C5" w:rsidRPr="001C6F58">
          <w:rPr>
            <w:rStyle w:val="Hyperlink"/>
            <w:noProof/>
          </w:rPr>
          <w:t>6</w:t>
        </w:r>
        <w:r w:rsidR="009C77C5">
          <w:rPr>
            <w:rFonts w:eastAsiaTheme="minorEastAsia" w:cstheme="minorBidi"/>
            <w:b w:val="0"/>
            <w:bCs w:val="0"/>
            <w:caps w:val="0"/>
            <w:noProof/>
            <w:sz w:val="22"/>
            <w:szCs w:val="22"/>
            <w:lang w:eastAsia="en-IN"/>
          </w:rPr>
          <w:tab/>
        </w:r>
        <w:r w:rsidR="009C77C5" w:rsidRPr="001C6F58">
          <w:rPr>
            <w:rStyle w:val="Hyperlink"/>
            <w:noProof/>
          </w:rPr>
          <w:t>Data design</w:t>
        </w:r>
        <w:r w:rsidR="009C77C5">
          <w:rPr>
            <w:noProof/>
            <w:webHidden/>
          </w:rPr>
          <w:tab/>
        </w:r>
        <w:r w:rsidR="009C77C5">
          <w:rPr>
            <w:noProof/>
            <w:webHidden/>
          </w:rPr>
          <w:fldChar w:fldCharType="begin"/>
        </w:r>
        <w:r w:rsidR="009C77C5">
          <w:rPr>
            <w:noProof/>
            <w:webHidden/>
          </w:rPr>
          <w:instrText xml:space="preserve"> PAGEREF _Toc25360855 \h </w:instrText>
        </w:r>
        <w:r w:rsidR="009C77C5">
          <w:rPr>
            <w:noProof/>
            <w:webHidden/>
          </w:rPr>
        </w:r>
        <w:r w:rsidR="009C77C5">
          <w:rPr>
            <w:noProof/>
            <w:webHidden/>
          </w:rPr>
          <w:fldChar w:fldCharType="separate"/>
        </w:r>
        <w:r w:rsidR="009C77C5">
          <w:rPr>
            <w:noProof/>
            <w:webHidden/>
          </w:rPr>
          <w:t>22</w:t>
        </w:r>
        <w:r w:rsidR="009C77C5">
          <w:rPr>
            <w:noProof/>
            <w:webHidden/>
          </w:rPr>
          <w:fldChar w:fldCharType="end"/>
        </w:r>
      </w:hyperlink>
    </w:p>
    <w:p w14:paraId="55AEB050" w14:textId="628F9FC4"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56" w:history="1">
        <w:r w:rsidR="009C77C5" w:rsidRPr="001C6F58">
          <w:rPr>
            <w:rStyle w:val="Hyperlink"/>
            <w:noProof/>
          </w:rPr>
          <w:t>7</w:t>
        </w:r>
        <w:r w:rsidR="009C77C5">
          <w:rPr>
            <w:rFonts w:eastAsiaTheme="minorEastAsia" w:cstheme="minorBidi"/>
            <w:b w:val="0"/>
            <w:bCs w:val="0"/>
            <w:caps w:val="0"/>
            <w:noProof/>
            <w:sz w:val="22"/>
            <w:szCs w:val="22"/>
            <w:lang w:eastAsia="en-IN"/>
          </w:rPr>
          <w:tab/>
        </w:r>
        <w:r w:rsidR="009C77C5" w:rsidRPr="001C6F58">
          <w:rPr>
            <w:rStyle w:val="Hyperlink"/>
            <w:noProof/>
          </w:rPr>
          <w:t>Non Functional Design Considerations</w:t>
        </w:r>
        <w:r w:rsidR="009C77C5">
          <w:rPr>
            <w:noProof/>
            <w:webHidden/>
          </w:rPr>
          <w:tab/>
        </w:r>
        <w:r w:rsidR="009C77C5">
          <w:rPr>
            <w:noProof/>
            <w:webHidden/>
          </w:rPr>
          <w:fldChar w:fldCharType="begin"/>
        </w:r>
        <w:r w:rsidR="009C77C5">
          <w:rPr>
            <w:noProof/>
            <w:webHidden/>
          </w:rPr>
          <w:instrText xml:space="preserve"> PAGEREF _Toc25360856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29AEBED0" w14:textId="30EE51CC"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7" w:history="1">
        <w:r w:rsidR="009C77C5" w:rsidRPr="001C6F58">
          <w:rPr>
            <w:rStyle w:val="Hyperlink"/>
            <w:noProof/>
            <w14:scene3d>
              <w14:camera w14:prst="orthographicFront"/>
              <w14:lightRig w14:rig="threePt" w14:dir="t">
                <w14:rot w14:lat="0" w14:lon="0" w14:rev="0"/>
              </w14:lightRig>
            </w14:scene3d>
          </w:rPr>
          <w:t>7.1</w:t>
        </w:r>
        <w:r w:rsidR="009C77C5">
          <w:rPr>
            <w:rFonts w:eastAsiaTheme="minorEastAsia" w:cstheme="minorBidi"/>
            <w:smallCaps w:val="0"/>
            <w:noProof/>
            <w:sz w:val="22"/>
            <w:szCs w:val="22"/>
            <w:lang w:eastAsia="en-IN"/>
          </w:rPr>
          <w:tab/>
        </w:r>
        <w:r w:rsidR="009C77C5" w:rsidRPr="001C6F58">
          <w:rPr>
            <w:rStyle w:val="Hyperlink"/>
            <w:noProof/>
          </w:rPr>
          <w:t>Scalability</w:t>
        </w:r>
        <w:r w:rsidR="009C77C5">
          <w:rPr>
            <w:noProof/>
            <w:webHidden/>
          </w:rPr>
          <w:tab/>
        </w:r>
        <w:r w:rsidR="009C77C5">
          <w:rPr>
            <w:noProof/>
            <w:webHidden/>
          </w:rPr>
          <w:fldChar w:fldCharType="begin"/>
        </w:r>
        <w:r w:rsidR="009C77C5">
          <w:rPr>
            <w:noProof/>
            <w:webHidden/>
          </w:rPr>
          <w:instrText xml:space="preserve"> PAGEREF _Toc25360857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2FDAEB8F" w14:textId="1748523F"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8" w:history="1">
        <w:r w:rsidR="009C77C5" w:rsidRPr="001C6F58">
          <w:rPr>
            <w:rStyle w:val="Hyperlink"/>
            <w:noProof/>
            <w14:scene3d>
              <w14:camera w14:prst="orthographicFront"/>
              <w14:lightRig w14:rig="threePt" w14:dir="t">
                <w14:rot w14:lat="0" w14:lon="0" w14:rev="0"/>
              </w14:lightRig>
            </w14:scene3d>
          </w:rPr>
          <w:t>7.2</w:t>
        </w:r>
        <w:r w:rsidR="009C77C5">
          <w:rPr>
            <w:rFonts w:eastAsiaTheme="minorEastAsia" w:cstheme="minorBidi"/>
            <w:smallCaps w:val="0"/>
            <w:noProof/>
            <w:sz w:val="22"/>
            <w:szCs w:val="22"/>
            <w:lang w:eastAsia="en-IN"/>
          </w:rPr>
          <w:tab/>
        </w:r>
        <w:r w:rsidR="009C77C5" w:rsidRPr="001C6F58">
          <w:rPr>
            <w:rStyle w:val="Hyperlink"/>
            <w:noProof/>
          </w:rPr>
          <w:t>Reliability</w:t>
        </w:r>
        <w:r w:rsidR="009C77C5">
          <w:rPr>
            <w:noProof/>
            <w:webHidden/>
          </w:rPr>
          <w:tab/>
        </w:r>
        <w:r w:rsidR="009C77C5">
          <w:rPr>
            <w:noProof/>
            <w:webHidden/>
          </w:rPr>
          <w:fldChar w:fldCharType="begin"/>
        </w:r>
        <w:r w:rsidR="009C77C5">
          <w:rPr>
            <w:noProof/>
            <w:webHidden/>
          </w:rPr>
          <w:instrText xml:space="preserve"> PAGEREF _Toc25360858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7C8B970D" w14:textId="659523C1"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59" w:history="1">
        <w:r w:rsidR="009C77C5" w:rsidRPr="001C6F58">
          <w:rPr>
            <w:rStyle w:val="Hyperlink"/>
            <w:noProof/>
            <w14:scene3d>
              <w14:camera w14:prst="orthographicFront"/>
              <w14:lightRig w14:rig="threePt" w14:dir="t">
                <w14:rot w14:lat="0" w14:lon="0" w14:rev="0"/>
              </w14:lightRig>
            </w14:scene3d>
          </w:rPr>
          <w:t>7.3</w:t>
        </w:r>
        <w:r w:rsidR="009C77C5">
          <w:rPr>
            <w:rFonts w:eastAsiaTheme="minorEastAsia" w:cstheme="minorBidi"/>
            <w:smallCaps w:val="0"/>
            <w:noProof/>
            <w:sz w:val="22"/>
            <w:szCs w:val="22"/>
            <w:lang w:eastAsia="en-IN"/>
          </w:rPr>
          <w:tab/>
        </w:r>
        <w:r w:rsidR="009C77C5" w:rsidRPr="001C6F58">
          <w:rPr>
            <w:rStyle w:val="Hyperlink"/>
            <w:noProof/>
          </w:rPr>
          <w:t>Modularity</w:t>
        </w:r>
        <w:r w:rsidR="009C77C5">
          <w:rPr>
            <w:noProof/>
            <w:webHidden/>
          </w:rPr>
          <w:tab/>
        </w:r>
        <w:r w:rsidR="009C77C5">
          <w:rPr>
            <w:noProof/>
            <w:webHidden/>
          </w:rPr>
          <w:fldChar w:fldCharType="begin"/>
        </w:r>
        <w:r w:rsidR="009C77C5">
          <w:rPr>
            <w:noProof/>
            <w:webHidden/>
          </w:rPr>
          <w:instrText xml:space="preserve"> PAGEREF _Toc25360859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122EC037" w14:textId="6A860C7A"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0" w:history="1">
        <w:r w:rsidR="009C77C5" w:rsidRPr="001C6F58">
          <w:rPr>
            <w:rStyle w:val="Hyperlink"/>
            <w:noProof/>
            <w14:scene3d>
              <w14:camera w14:prst="orthographicFront"/>
              <w14:lightRig w14:rig="threePt" w14:dir="t">
                <w14:rot w14:lat="0" w14:lon="0" w14:rev="0"/>
              </w14:lightRig>
            </w14:scene3d>
          </w:rPr>
          <w:t>7.4</w:t>
        </w:r>
        <w:r w:rsidR="009C77C5">
          <w:rPr>
            <w:rFonts w:eastAsiaTheme="minorEastAsia" w:cstheme="minorBidi"/>
            <w:smallCaps w:val="0"/>
            <w:noProof/>
            <w:sz w:val="22"/>
            <w:szCs w:val="22"/>
            <w:lang w:eastAsia="en-IN"/>
          </w:rPr>
          <w:tab/>
        </w:r>
        <w:r w:rsidR="009C77C5" w:rsidRPr="001C6F58">
          <w:rPr>
            <w:rStyle w:val="Hyperlink"/>
            <w:noProof/>
          </w:rPr>
          <w:t>Security</w:t>
        </w:r>
        <w:r w:rsidR="009C77C5">
          <w:rPr>
            <w:noProof/>
            <w:webHidden/>
          </w:rPr>
          <w:tab/>
        </w:r>
        <w:r w:rsidR="009C77C5">
          <w:rPr>
            <w:noProof/>
            <w:webHidden/>
          </w:rPr>
          <w:fldChar w:fldCharType="begin"/>
        </w:r>
        <w:r w:rsidR="009C77C5">
          <w:rPr>
            <w:noProof/>
            <w:webHidden/>
          </w:rPr>
          <w:instrText xml:space="preserve"> PAGEREF _Toc25360860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2690C670" w14:textId="08263253"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1" w:history="1">
        <w:r w:rsidR="009C77C5" w:rsidRPr="001C6F58">
          <w:rPr>
            <w:rStyle w:val="Hyperlink"/>
            <w:noProof/>
            <w14:scene3d>
              <w14:camera w14:prst="orthographicFront"/>
              <w14:lightRig w14:rig="threePt" w14:dir="t">
                <w14:rot w14:lat="0" w14:lon="0" w14:rev="0"/>
              </w14:lightRig>
            </w14:scene3d>
          </w:rPr>
          <w:t>7.5</w:t>
        </w:r>
        <w:r w:rsidR="009C77C5">
          <w:rPr>
            <w:rFonts w:eastAsiaTheme="minorEastAsia" w:cstheme="minorBidi"/>
            <w:smallCaps w:val="0"/>
            <w:noProof/>
            <w:sz w:val="22"/>
            <w:szCs w:val="22"/>
            <w:lang w:eastAsia="en-IN"/>
          </w:rPr>
          <w:tab/>
        </w:r>
        <w:r w:rsidR="009C77C5" w:rsidRPr="001C6F58">
          <w:rPr>
            <w:rStyle w:val="Hyperlink"/>
            <w:noProof/>
          </w:rPr>
          <w:t>Flexibility</w:t>
        </w:r>
        <w:r w:rsidR="009C77C5">
          <w:rPr>
            <w:noProof/>
            <w:webHidden/>
          </w:rPr>
          <w:tab/>
        </w:r>
        <w:r w:rsidR="009C77C5">
          <w:rPr>
            <w:noProof/>
            <w:webHidden/>
          </w:rPr>
          <w:fldChar w:fldCharType="begin"/>
        </w:r>
        <w:r w:rsidR="009C77C5">
          <w:rPr>
            <w:noProof/>
            <w:webHidden/>
          </w:rPr>
          <w:instrText xml:space="preserve"> PAGEREF _Toc25360861 \h </w:instrText>
        </w:r>
        <w:r w:rsidR="009C77C5">
          <w:rPr>
            <w:noProof/>
            <w:webHidden/>
          </w:rPr>
        </w:r>
        <w:r w:rsidR="009C77C5">
          <w:rPr>
            <w:noProof/>
            <w:webHidden/>
          </w:rPr>
          <w:fldChar w:fldCharType="separate"/>
        </w:r>
        <w:r w:rsidR="009C77C5">
          <w:rPr>
            <w:noProof/>
            <w:webHidden/>
          </w:rPr>
          <w:t>23</w:t>
        </w:r>
        <w:r w:rsidR="009C77C5">
          <w:rPr>
            <w:noProof/>
            <w:webHidden/>
          </w:rPr>
          <w:fldChar w:fldCharType="end"/>
        </w:r>
      </w:hyperlink>
    </w:p>
    <w:p w14:paraId="1B1982F8" w14:textId="1BCF560F"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62" w:history="1">
        <w:r w:rsidR="009C77C5" w:rsidRPr="001C6F58">
          <w:rPr>
            <w:rStyle w:val="Hyperlink"/>
            <w:noProof/>
          </w:rPr>
          <w:t>8</w:t>
        </w:r>
        <w:r w:rsidR="009C77C5">
          <w:rPr>
            <w:rFonts w:eastAsiaTheme="minorEastAsia" w:cstheme="minorBidi"/>
            <w:b w:val="0"/>
            <w:bCs w:val="0"/>
            <w:caps w:val="0"/>
            <w:noProof/>
            <w:sz w:val="22"/>
            <w:szCs w:val="22"/>
            <w:lang w:eastAsia="en-IN"/>
          </w:rPr>
          <w:tab/>
        </w:r>
        <w:r w:rsidR="009C77C5" w:rsidRPr="001C6F58">
          <w:rPr>
            <w:rStyle w:val="Hyperlink"/>
            <w:noProof/>
          </w:rPr>
          <w:t>Detailed Software Design</w:t>
        </w:r>
        <w:r w:rsidR="009C77C5">
          <w:rPr>
            <w:noProof/>
            <w:webHidden/>
          </w:rPr>
          <w:tab/>
        </w:r>
        <w:r w:rsidR="009C77C5">
          <w:rPr>
            <w:noProof/>
            <w:webHidden/>
          </w:rPr>
          <w:fldChar w:fldCharType="begin"/>
        </w:r>
        <w:r w:rsidR="009C77C5">
          <w:rPr>
            <w:noProof/>
            <w:webHidden/>
          </w:rPr>
          <w:instrText xml:space="preserve"> PAGEREF _Toc25360862 \h </w:instrText>
        </w:r>
        <w:r w:rsidR="009C77C5">
          <w:rPr>
            <w:noProof/>
            <w:webHidden/>
          </w:rPr>
        </w:r>
        <w:r w:rsidR="009C77C5">
          <w:rPr>
            <w:noProof/>
            <w:webHidden/>
          </w:rPr>
          <w:fldChar w:fldCharType="separate"/>
        </w:r>
        <w:r w:rsidR="009C77C5">
          <w:rPr>
            <w:noProof/>
            <w:webHidden/>
          </w:rPr>
          <w:t>24</w:t>
        </w:r>
        <w:r w:rsidR="009C77C5">
          <w:rPr>
            <w:noProof/>
            <w:webHidden/>
          </w:rPr>
          <w:fldChar w:fldCharType="end"/>
        </w:r>
      </w:hyperlink>
    </w:p>
    <w:p w14:paraId="3CC21420" w14:textId="676E9765"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3" w:history="1">
        <w:r w:rsidR="009C77C5" w:rsidRPr="001C6F58">
          <w:rPr>
            <w:rStyle w:val="Hyperlink"/>
            <w:noProof/>
            <w14:scene3d>
              <w14:camera w14:prst="orthographicFront"/>
              <w14:lightRig w14:rig="threePt" w14:dir="t">
                <w14:rot w14:lat="0" w14:lon="0" w14:rev="0"/>
              </w14:lightRig>
            </w14:scene3d>
          </w:rPr>
          <w:t>8.1</w:t>
        </w:r>
        <w:r w:rsidR="009C77C5">
          <w:rPr>
            <w:rFonts w:eastAsiaTheme="minorEastAsia" w:cstheme="minorBidi"/>
            <w:smallCaps w:val="0"/>
            <w:noProof/>
            <w:sz w:val="22"/>
            <w:szCs w:val="22"/>
            <w:lang w:eastAsia="en-IN"/>
          </w:rPr>
          <w:tab/>
        </w:r>
        <w:r w:rsidR="009C77C5" w:rsidRPr="001C6F58">
          <w:rPr>
            <w:rStyle w:val="Hyperlink"/>
            <w:noProof/>
          </w:rPr>
          <w:t>Portal</w:t>
        </w:r>
        <w:r w:rsidR="009C77C5">
          <w:rPr>
            <w:noProof/>
            <w:webHidden/>
          </w:rPr>
          <w:tab/>
        </w:r>
        <w:r w:rsidR="009C77C5">
          <w:rPr>
            <w:noProof/>
            <w:webHidden/>
          </w:rPr>
          <w:fldChar w:fldCharType="begin"/>
        </w:r>
        <w:r w:rsidR="009C77C5">
          <w:rPr>
            <w:noProof/>
            <w:webHidden/>
          </w:rPr>
          <w:instrText xml:space="preserve"> PAGEREF _Toc25360863 \h </w:instrText>
        </w:r>
        <w:r w:rsidR="009C77C5">
          <w:rPr>
            <w:noProof/>
            <w:webHidden/>
          </w:rPr>
        </w:r>
        <w:r w:rsidR="009C77C5">
          <w:rPr>
            <w:noProof/>
            <w:webHidden/>
          </w:rPr>
          <w:fldChar w:fldCharType="separate"/>
        </w:r>
        <w:r w:rsidR="009C77C5">
          <w:rPr>
            <w:noProof/>
            <w:webHidden/>
          </w:rPr>
          <w:t>24</w:t>
        </w:r>
        <w:r w:rsidR="009C77C5">
          <w:rPr>
            <w:noProof/>
            <w:webHidden/>
          </w:rPr>
          <w:fldChar w:fldCharType="end"/>
        </w:r>
      </w:hyperlink>
    </w:p>
    <w:p w14:paraId="7C8AD3A8" w14:textId="000CCD9B"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4" w:history="1">
        <w:r w:rsidR="009C77C5" w:rsidRPr="001C6F58">
          <w:rPr>
            <w:rStyle w:val="Hyperlink"/>
            <w:noProof/>
            <w14:scene3d>
              <w14:camera w14:prst="orthographicFront"/>
              <w14:lightRig w14:rig="threePt" w14:dir="t">
                <w14:rot w14:lat="0" w14:lon="0" w14:rev="0"/>
              </w14:lightRig>
            </w14:scene3d>
          </w:rPr>
          <w:t>8.2</w:t>
        </w:r>
        <w:r w:rsidR="009C77C5">
          <w:rPr>
            <w:rFonts w:eastAsiaTheme="minorEastAsia" w:cstheme="minorBidi"/>
            <w:smallCaps w:val="0"/>
            <w:noProof/>
            <w:sz w:val="22"/>
            <w:szCs w:val="22"/>
            <w:lang w:eastAsia="en-IN"/>
          </w:rPr>
          <w:tab/>
        </w:r>
        <w:r w:rsidR="009C77C5" w:rsidRPr="001C6F58">
          <w:rPr>
            <w:rStyle w:val="Hyperlink"/>
            <w:noProof/>
          </w:rPr>
          <w:t>LaaS</w:t>
        </w:r>
        <w:r w:rsidR="009C77C5">
          <w:rPr>
            <w:noProof/>
            <w:webHidden/>
          </w:rPr>
          <w:tab/>
        </w:r>
        <w:r w:rsidR="009C77C5">
          <w:rPr>
            <w:noProof/>
            <w:webHidden/>
          </w:rPr>
          <w:fldChar w:fldCharType="begin"/>
        </w:r>
        <w:r w:rsidR="009C77C5">
          <w:rPr>
            <w:noProof/>
            <w:webHidden/>
          </w:rPr>
          <w:instrText xml:space="preserve"> PAGEREF _Toc25360864 \h </w:instrText>
        </w:r>
        <w:r w:rsidR="009C77C5">
          <w:rPr>
            <w:noProof/>
            <w:webHidden/>
          </w:rPr>
        </w:r>
        <w:r w:rsidR="009C77C5">
          <w:rPr>
            <w:noProof/>
            <w:webHidden/>
          </w:rPr>
          <w:fldChar w:fldCharType="separate"/>
        </w:r>
        <w:r w:rsidR="009C77C5">
          <w:rPr>
            <w:noProof/>
            <w:webHidden/>
          </w:rPr>
          <w:t>24</w:t>
        </w:r>
        <w:r w:rsidR="009C77C5">
          <w:rPr>
            <w:noProof/>
            <w:webHidden/>
          </w:rPr>
          <w:fldChar w:fldCharType="end"/>
        </w:r>
      </w:hyperlink>
    </w:p>
    <w:p w14:paraId="74E6D189" w14:textId="08EA8EF0"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5" w:history="1">
        <w:r w:rsidR="009C77C5" w:rsidRPr="001C6F58">
          <w:rPr>
            <w:rStyle w:val="Hyperlink"/>
            <w:noProof/>
            <w14:scene3d>
              <w14:camera w14:prst="orthographicFront"/>
              <w14:lightRig w14:rig="threePt" w14:dir="t">
                <w14:rot w14:lat="0" w14:lon="0" w14:rev="0"/>
              </w14:lightRig>
            </w14:scene3d>
          </w:rPr>
          <w:t>8.3</w:t>
        </w:r>
        <w:r w:rsidR="009C77C5">
          <w:rPr>
            <w:rFonts w:eastAsiaTheme="minorEastAsia" w:cstheme="minorBidi"/>
            <w:smallCaps w:val="0"/>
            <w:noProof/>
            <w:sz w:val="22"/>
            <w:szCs w:val="22"/>
            <w:lang w:eastAsia="en-IN"/>
          </w:rPr>
          <w:tab/>
        </w:r>
        <w:r w:rsidR="009C77C5" w:rsidRPr="001C6F58">
          <w:rPr>
            <w:rStyle w:val="Hyperlink"/>
            <w:noProof/>
          </w:rPr>
          <w:t>Monitoring</w:t>
        </w:r>
        <w:r w:rsidR="009C77C5">
          <w:rPr>
            <w:noProof/>
            <w:webHidden/>
          </w:rPr>
          <w:tab/>
        </w:r>
        <w:r w:rsidR="009C77C5">
          <w:rPr>
            <w:noProof/>
            <w:webHidden/>
          </w:rPr>
          <w:fldChar w:fldCharType="begin"/>
        </w:r>
        <w:r w:rsidR="009C77C5">
          <w:rPr>
            <w:noProof/>
            <w:webHidden/>
          </w:rPr>
          <w:instrText xml:space="preserve"> PAGEREF _Toc25360865 \h </w:instrText>
        </w:r>
        <w:r w:rsidR="009C77C5">
          <w:rPr>
            <w:noProof/>
            <w:webHidden/>
          </w:rPr>
        </w:r>
        <w:r w:rsidR="009C77C5">
          <w:rPr>
            <w:noProof/>
            <w:webHidden/>
          </w:rPr>
          <w:fldChar w:fldCharType="separate"/>
        </w:r>
        <w:r w:rsidR="009C77C5">
          <w:rPr>
            <w:noProof/>
            <w:webHidden/>
          </w:rPr>
          <w:t>24</w:t>
        </w:r>
        <w:r w:rsidR="009C77C5">
          <w:rPr>
            <w:noProof/>
            <w:webHidden/>
          </w:rPr>
          <w:fldChar w:fldCharType="end"/>
        </w:r>
      </w:hyperlink>
    </w:p>
    <w:p w14:paraId="56015833" w14:textId="10892640"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6" w:history="1">
        <w:r w:rsidR="009C77C5" w:rsidRPr="001C6F58">
          <w:rPr>
            <w:rStyle w:val="Hyperlink"/>
            <w:noProof/>
            <w14:scene3d>
              <w14:camera w14:prst="orthographicFront"/>
              <w14:lightRig w14:rig="threePt" w14:dir="t">
                <w14:rot w14:lat="0" w14:lon="0" w14:rev="0"/>
              </w14:lightRig>
            </w14:scene3d>
          </w:rPr>
          <w:t>8.4</w:t>
        </w:r>
        <w:r w:rsidR="009C77C5">
          <w:rPr>
            <w:rFonts w:eastAsiaTheme="minorEastAsia" w:cstheme="minorBidi"/>
            <w:smallCaps w:val="0"/>
            <w:noProof/>
            <w:sz w:val="22"/>
            <w:szCs w:val="22"/>
            <w:lang w:eastAsia="en-IN"/>
          </w:rPr>
          <w:tab/>
        </w:r>
        <w:r w:rsidR="009C77C5" w:rsidRPr="001C6F58">
          <w:rPr>
            <w:rStyle w:val="Hyperlink"/>
            <w:noProof/>
          </w:rPr>
          <w:t>Networks and Operations</w:t>
        </w:r>
        <w:r w:rsidR="009C77C5">
          <w:rPr>
            <w:noProof/>
            <w:webHidden/>
          </w:rPr>
          <w:tab/>
        </w:r>
        <w:r w:rsidR="009C77C5">
          <w:rPr>
            <w:noProof/>
            <w:webHidden/>
          </w:rPr>
          <w:fldChar w:fldCharType="begin"/>
        </w:r>
        <w:r w:rsidR="009C77C5">
          <w:rPr>
            <w:noProof/>
            <w:webHidden/>
          </w:rPr>
          <w:instrText xml:space="preserve"> PAGEREF _Toc25360866 \h </w:instrText>
        </w:r>
        <w:r w:rsidR="009C77C5">
          <w:rPr>
            <w:noProof/>
            <w:webHidden/>
          </w:rPr>
        </w:r>
        <w:r w:rsidR="009C77C5">
          <w:rPr>
            <w:noProof/>
            <w:webHidden/>
          </w:rPr>
          <w:fldChar w:fldCharType="separate"/>
        </w:r>
        <w:r w:rsidR="009C77C5">
          <w:rPr>
            <w:noProof/>
            <w:webHidden/>
          </w:rPr>
          <w:t>24</w:t>
        </w:r>
        <w:r w:rsidR="009C77C5">
          <w:rPr>
            <w:noProof/>
            <w:webHidden/>
          </w:rPr>
          <w:fldChar w:fldCharType="end"/>
        </w:r>
      </w:hyperlink>
    </w:p>
    <w:p w14:paraId="0CA177DE" w14:textId="238875DA"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67" w:history="1">
        <w:r w:rsidR="009C77C5" w:rsidRPr="001C6F58">
          <w:rPr>
            <w:rStyle w:val="Hyperlink"/>
            <w:noProof/>
          </w:rPr>
          <w:t>9</w:t>
        </w:r>
        <w:r w:rsidR="009C77C5">
          <w:rPr>
            <w:rFonts w:eastAsiaTheme="minorEastAsia" w:cstheme="minorBidi"/>
            <w:b w:val="0"/>
            <w:bCs w:val="0"/>
            <w:caps w:val="0"/>
            <w:noProof/>
            <w:sz w:val="22"/>
            <w:szCs w:val="22"/>
            <w:lang w:eastAsia="en-IN"/>
          </w:rPr>
          <w:tab/>
        </w:r>
        <w:r w:rsidR="009C77C5" w:rsidRPr="001C6F58">
          <w:rPr>
            <w:rStyle w:val="Hyperlink"/>
            <w:noProof/>
          </w:rPr>
          <w:t>Development Environment</w:t>
        </w:r>
        <w:r w:rsidR="009C77C5">
          <w:rPr>
            <w:noProof/>
            <w:webHidden/>
          </w:rPr>
          <w:tab/>
        </w:r>
        <w:r w:rsidR="009C77C5">
          <w:rPr>
            <w:noProof/>
            <w:webHidden/>
          </w:rPr>
          <w:fldChar w:fldCharType="begin"/>
        </w:r>
        <w:r w:rsidR="009C77C5">
          <w:rPr>
            <w:noProof/>
            <w:webHidden/>
          </w:rPr>
          <w:instrText xml:space="preserve"> PAGEREF _Toc25360867 \h </w:instrText>
        </w:r>
        <w:r w:rsidR="009C77C5">
          <w:rPr>
            <w:noProof/>
            <w:webHidden/>
          </w:rPr>
        </w:r>
        <w:r w:rsidR="009C77C5">
          <w:rPr>
            <w:noProof/>
            <w:webHidden/>
          </w:rPr>
          <w:fldChar w:fldCharType="separate"/>
        </w:r>
        <w:r w:rsidR="009C77C5">
          <w:rPr>
            <w:noProof/>
            <w:webHidden/>
          </w:rPr>
          <w:t>25</w:t>
        </w:r>
        <w:r w:rsidR="009C77C5">
          <w:rPr>
            <w:noProof/>
            <w:webHidden/>
          </w:rPr>
          <w:fldChar w:fldCharType="end"/>
        </w:r>
      </w:hyperlink>
    </w:p>
    <w:p w14:paraId="2980433C" w14:textId="21FF1774" w:rsidR="009C77C5" w:rsidRDefault="00C13A35">
      <w:pPr>
        <w:pStyle w:val="TOC1"/>
        <w:tabs>
          <w:tab w:val="left" w:pos="440"/>
          <w:tab w:val="right" w:leader="dot" w:pos="9016"/>
        </w:tabs>
        <w:rPr>
          <w:rFonts w:eastAsiaTheme="minorEastAsia" w:cstheme="minorBidi"/>
          <w:b w:val="0"/>
          <w:bCs w:val="0"/>
          <w:caps w:val="0"/>
          <w:noProof/>
          <w:sz w:val="22"/>
          <w:szCs w:val="22"/>
          <w:lang w:eastAsia="en-IN"/>
        </w:rPr>
      </w:pPr>
      <w:hyperlink w:anchor="_Toc25360868" w:history="1">
        <w:r w:rsidR="009C77C5" w:rsidRPr="001C6F58">
          <w:rPr>
            <w:rStyle w:val="Hyperlink"/>
            <w:noProof/>
          </w:rPr>
          <w:t>A.</w:t>
        </w:r>
        <w:r w:rsidR="009C77C5">
          <w:rPr>
            <w:rFonts w:eastAsiaTheme="minorEastAsia" w:cstheme="minorBidi"/>
            <w:b w:val="0"/>
            <w:bCs w:val="0"/>
            <w:caps w:val="0"/>
            <w:noProof/>
            <w:sz w:val="22"/>
            <w:szCs w:val="22"/>
            <w:lang w:eastAsia="en-IN"/>
          </w:rPr>
          <w:tab/>
        </w:r>
        <w:r w:rsidR="009C77C5" w:rsidRPr="001C6F58">
          <w:rPr>
            <w:rStyle w:val="Hyperlink"/>
            <w:noProof/>
          </w:rPr>
          <w:t>Appendix</w:t>
        </w:r>
        <w:r w:rsidR="009C77C5">
          <w:rPr>
            <w:noProof/>
            <w:webHidden/>
          </w:rPr>
          <w:tab/>
        </w:r>
        <w:r w:rsidR="009C77C5">
          <w:rPr>
            <w:noProof/>
            <w:webHidden/>
          </w:rPr>
          <w:fldChar w:fldCharType="begin"/>
        </w:r>
        <w:r w:rsidR="009C77C5">
          <w:rPr>
            <w:noProof/>
            <w:webHidden/>
          </w:rPr>
          <w:instrText xml:space="preserve"> PAGEREF _Toc25360868 \h </w:instrText>
        </w:r>
        <w:r w:rsidR="009C77C5">
          <w:rPr>
            <w:noProof/>
            <w:webHidden/>
          </w:rPr>
        </w:r>
        <w:r w:rsidR="009C77C5">
          <w:rPr>
            <w:noProof/>
            <w:webHidden/>
          </w:rPr>
          <w:fldChar w:fldCharType="separate"/>
        </w:r>
        <w:r w:rsidR="009C77C5">
          <w:rPr>
            <w:noProof/>
            <w:webHidden/>
          </w:rPr>
          <w:t>26</w:t>
        </w:r>
        <w:r w:rsidR="009C77C5">
          <w:rPr>
            <w:noProof/>
            <w:webHidden/>
          </w:rPr>
          <w:fldChar w:fldCharType="end"/>
        </w:r>
      </w:hyperlink>
    </w:p>
    <w:p w14:paraId="38A0287E" w14:textId="1502B9C2" w:rsidR="009C77C5" w:rsidRDefault="00C13A35">
      <w:pPr>
        <w:pStyle w:val="TOC2"/>
        <w:tabs>
          <w:tab w:val="left" w:pos="880"/>
          <w:tab w:val="right" w:leader="dot" w:pos="9016"/>
        </w:tabs>
        <w:rPr>
          <w:rFonts w:eastAsiaTheme="minorEastAsia" w:cstheme="minorBidi"/>
          <w:smallCaps w:val="0"/>
          <w:noProof/>
          <w:sz w:val="22"/>
          <w:szCs w:val="22"/>
          <w:lang w:eastAsia="en-IN"/>
        </w:rPr>
      </w:pPr>
      <w:hyperlink w:anchor="_Toc25360869" w:history="1">
        <w:r w:rsidR="009C77C5" w:rsidRPr="001C6F58">
          <w:rPr>
            <w:rStyle w:val="Hyperlink"/>
            <w:noProof/>
            <w14:scene3d>
              <w14:camera w14:prst="orthographicFront"/>
              <w14:lightRig w14:rig="threePt" w14:dir="t">
                <w14:rot w14:lat="0" w14:lon="0" w14:rev="0"/>
              </w14:lightRig>
            </w14:scene3d>
          </w:rPr>
          <w:t>9.1</w:t>
        </w:r>
        <w:r w:rsidR="009C77C5">
          <w:rPr>
            <w:rFonts w:eastAsiaTheme="minorEastAsia" w:cstheme="minorBidi"/>
            <w:smallCaps w:val="0"/>
            <w:noProof/>
            <w:sz w:val="22"/>
            <w:szCs w:val="22"/>
            <w:lang w:eastAsia="en-IN"/>
          </w:rPr>
          <w:tab/>
        </w:r>
        <w:r w:rsidR="009C77C5" w:rsidRPr="001C6F58">
          <w:rPr>
            <w:rStyle w:val="Hyperlink"/>
            <w:noProof/>
          </w:rPr>
          <w:t>A.1 Open Issues</w:t>
        </w:r>
        <w:r w:rsidR="009C77C5">
          <w:rPr>
            <w:noProof/>
            <w:webHidden/>
          </w:rPr>
          <w:tab/>
        </w:r>
        <w:r w:rsidR="009C77C5">
          <w:rPr>
            <w:noProof/>
            <w:webHidden/>
          </w:rPr>
          <w:fldChar w:fldCharType="begin"/>
        </w:r>
        <w:r w:rsidR="009C77C5">
          <w:rPr>
            <w:noProof/>
            <w:webHidden/>
          </w:rPr>
          <w:instrText xml:space="preserve"> PAGEREF _Toc25360869 \h </w:instrText>
        </w:r>
        <w:r w:rsidR="009C77C5">
          <w:rPr>
            <w:noProof/>
            <w:webHidden/>
          </w:rPr>
        </w:r>
        <w:r w:rsidR="009C77C5">
          <w:rPr>
            <w:noProof/>
            <w:webHidden/>
          </w:rPr>
          <w:fldChar w:fldCharType="separate"/>
        </w:r>
        <w:r w:rsidR="009C77C5">
          <w:rPr>
            <w:noProof/>
            <w:webHidden/>
          </w:rPr>
          <w:t>26</w:t>
        </w:r>
        <w:r w:rsidR="009C77C5">
          <w:rPr>
            <w:noProof/>
            <w:webHidden/>
          </w:rPr>
          <w:fldChar w:fldCharType="end"/>
        </w:r>
      </w:hyperlink>
    </w:p>
    <w:p w14:paraId="33690AF7" w14:textId="3F94EDE0" w:rsidR="00300D92" w:rsidRPr="00806AE9" w:rsidRDefault="006F19B5" w:rsidP="00806AE9">
      <w:pPr>
        <w:pStyle w:val="Heading1"/>
      </w:pPr>
      <w:r>
        <w:lastRenderedPageBreak/>
        <w:fldChar w:fldCharType="end"/>
      </w:r>
      <w:bookmarkStart w:id="3" w:name="_Toc25360808"/>
      <w:r w:rsidR="00194AB5" w:rsidRPr="00806AE9">
        <w:t>Introduction</w:t>
      </w:r>
      <w:bookmarkEnd w:id="3"/>
      <w:r w:rsidR="00194AB5" w:rsidRPr="00806AE9">
        <w:t xml:space="preserve"> </w:t>
      </w:r>
    </w:p>
    <w:p w14:paraId="445255F2" w14:textId="6404CF9A" w:rsidR="00194AB5" w:rsidRPr="00806AE9" w:rsidRDefault="00194AB5" w:rsidP="00806AE9">
      <w:pPr>
        <w:pStyle w:val="Heading2"/>
      </w:pPr>
      <w:bookmarkStart w:id="4" w:name="_Toc25360809"/>
      <w:bookmarkStart w:id="5" w:name="_Hlk22281556"/>
      <w:r w:rsidRPr="00806AE9">
        <w:t>Document Purpose</w:t>
      </w:r>
      <w:bookmarkEnd w:id="4"/>
    </w:p>
    <w:p w14:paraId="279D31B8" w14:textId="4DD8A370" w:rsidR="008E5E54" w:rsidRDefault="008E5E54" w:rsidP="008E5E54">
      <w:r>
        <w:t xml:space="preserve">The purpose of this document is to present the </w:t>
      </w:r>
      <w:r w:rsidR="00BD3463">
        <w:t xml:space="preserve">overall </w:t>
      </w:r>
      <w:r>
        <w:t>Solution Architecture of the Automated LaaS solution by DT. It</w:t>
      </w:r>
      <w:r w:rsidR="00BD3463">
        <w:t xml:space="preserve"> describes the subsystems and components of the solution</w:t>
      </w:r>
      <w:r w:rsidR="00994BCB">
        <w:t>,</w:t>
      </w:r>
      <w:r w:rsidR="00BD3463">
        <w:t xml:space="preserve"> presenting a view of how these subsystems </w:t>
      </w:r>
      <w:r w:rsidR="00664A0D">
        <w:t xml:space="preserve">interact for servicing different user stories. </w:t>
      </w:r>
    </w:p>
    <w:p w14:paraId="5E3D0ADA" w14:textId="28A41154" w:rsidR="00CE51F7" w:rsidRPr="008E5E54" w:rsidRDefault="00CE51F7" w:rsidP="008E5E54">
      <w:r>
        <w:t xml:space="preserve">It provides a conceptual </w:t>
      </w:r>
      <w:r w:rsidR="00770BE3">
        <w:t>view of the major building blocks then detailing how these blocks can be achieved and integrated in the existing lab.</w:t>
      </w:r>
    </w:p>
    <w:p w14:paraId="0F689A3F" w14:textId="0507D4AB" w:rsidR="00194AB5" w:rsidRDefault="001D7140" w:rsidP="00806AE9">
      <w:pPr>
        <w:pStyle w:val="Heading2"/>
      </w:pPr>
      <w:bookmarkStart w:id="6" w:name="_Toc25360810"/>
      <w:bookmarkEnd w:id="5"/>
      <w:r>
        <w:t>Intended</w:t>
      </w:r>
      <w:r w:rsidR="00194AB5">
        <w:t xml:space="preserve"> Audience</w:t>
      </w:r>
      <w:bookmarkEnd w:id="6"/>
    </w:p>
    <w:p w14:paraId="18766A1B" w14:textId="7A97ABEB" w:rsidR="00664A0D" w:rsidRDefault="00664A0D" w:rsidP="00664A0D">
      <w:r>
        <w:t xml:space="preserve">This document is </w:t>
      </w:r>
      <w:r w:rsidR="008E27A9">
        <w:t>intended a</w:t>
      </w:r>
      <w:r w:rsidR="00770BE3">
        <w:t>s a reference document for the following set of people:</w:t>
      </w:r>
    </w:p>
    <w:p w14:paraId="6CC031AD" w14:textId="119E126A" w:rsidR="00770BE3" w:rsidRDefault="00770BE3" w:rsidP="00C53355">
      <w:pPr>
        <w:pStyle w:val="ListParagraph"/>
        <w:numPr>
          <w:ilvl w:val="0"/>
          <w:numId w:val="11"/>
        </w:numPr>
      </w:pPr>
      <w:r>
        <w:t xml:space="preserve">Automated LaaS Team </w:t>
      </w:r>
    </w:p>
    <w:p w14:paraId="15D62AF2" w14:textId="1972607D" w:rsidR="00DF00FB" w:rsidRDefault="00DF00FB" w:rsidP="00C53355">
      <w:pPr>
        <w:pStyle w:val="ListParagraph"/>
        <w:numPr>
          <w:ilvl w:val="1"/>
          <w:numId w:val="12"/>
        </w:numPr>
      </w:pPr>
      <w:r>
        <w:t>Product Owner</w:t>
      </w:r>
    </w:p>
    <w:p w14:paraId="27AB58D3" w14:textId="27F5A560" w:rsidR="00770BE3" w:rsidRDefault="00770BE3" w:rsidP="00C53355">
      <w:pPr>
        <w:pStyle w:val="ListParagraph"/>
        <w:numPr>
          <w:ilvl w:val="1"/>
          <w:numId w:val="12"/>
        </w:numPr>
      </w:pPr>
      <w:r>
        <w:t>Architects</w:t>
      </w:r>
    </w:p>
    <w:p w14:paraId="405CC0F8" w14:textId="416A5AAA" w:rsidR="00770BE3" w:rsidRDefault="00770BE3" w:rsidP="00C53355">
      <w:pPr>
        <w:pStyle w:val="ListParagraph"/>
        <w:numPr>
          <w:ilvl w:val="1"/>
          <w:numId w:val="12"/>
        </w:numPr>
      </w:pPr>
      <w:r>
        <w:t>Developers</w:t>
      </w:r>
    </w:p>
    <w:p w14:paraId="28250992" w14:textId="37A5A228" w:rsidR="00312E8F" w:rsidRDefault="00312E8F" w:rsidP="00C53355">
      <w:pPr>
        <w:pStyle w:val="ListParagraph"/>
        <w:numPr>
          <w:ilvl w:val="1"/>
          <w:numId w:val="12"/>
        </w:numPr>
      </w:pPr>
      <w:r>
        <w:t>QA/Test Team</w:t>
      </w:r>
    </w:p>
    <w:p w14:paraId="52A2D6DE" w14:textId="77777777" w:rsidR="00312E8F" w:rsidRDefault="00312E8F" w:rsidP="00C53355">
      <w:pPr>
        <w:pStyle w:val="ListParagraph"/>
        <w:numPr>
          <w:ilvl w:val="0"/>
          <w:numId w:val="12"/>
        </w:numPr>
      </w:pPr>
      <w:r>
        <w:t>Lab Manager</w:t>
      </w:r>
    </w:p>
    <w:p w14:paraId="4C40C899" w14:textId="7910EA50" w:rsidR="00312E8F" w:rsidRDefault="00312E8F" w:rsidP="00C53355">
      <w:pPr>
        <w:pStyle w:val="ListParagraph"/>
        <w:numPr>
          <w:ilvl w:val="0"/>
          <w:numId w:val="12"/>
        </w:numPr>
      </w:pPr>
      <w:r>
        <w:t>Lab customer</w:t>
      </w:r>
    </w:p>
    <w:p w14:paraId="68209486" w14:textId="11450AD5" w:rsidR="00194AB5" w:rsidRDefault="00194AB5" w:rsidP="00806AE9">
      <w:pPr>
        <w:pStyle w:val="Heading2"/>
      </w:pPr>
      <w:bookmarkStart w:id="7" w:name="_Toc25360811"/>
      <w:r>
        <w:t>Glossary</w:t>
      </w:r>
      <w:bookmarkEnd w:id="7"/>
    </w:p>
    <w:p w14:paraId="5AE1FCC1" w14:textId="77777777" w:rsidR="00312E8F" w:rsidRPr="00D33A90" w:rsidRDefault="00312E8F" w:rsidP="00312E8F">
      <w:pPr>
        <w:pStyle w:val="ListParagraph"/>
        <w:ind w:left="420"/>
      </w:pPr>
      <w:r>
        <w:t xml:space="preserve">This section covers the various acronyms used in the document. </w:t>
      </w:r>
    </w:p>
    <w:tbl>
      <w:tblPr>
        <w:tblStyle w:val="GridTable1Light-Accent1"/>
        <w:tblW w:w="8367" w:type="dxa"/>
        <w:tblInd w:w="562" w:type="dxa"/>
        <w:tblLook w:val="04A0" w:firstRow="1" w:lastRow="0" w:firstColumn="1" w:lastColumn="0" w:noHBand="0" w:noVBand="1"/>
      </w:tblPr>
      <w:tblGrid>
        <w:gridCol w:w="1391"/>
        <w:gridCol w:w="6976"/>
      </w:tblGrid>
      <w:tr w:rsidR="00312E8F" w:rsidRPr="00370F87" w14:paraId="62ED1756" w14:textId="77777777" w:rsidTr="003E205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391" w:type="dxa"/>
            <w:tcBorders>
              <w:bottom w:val="none" w:sz="0" w:space="0" w:color="auto"/>
            </w:tcBorders>
          </w:tcPr>
          <w:p w14:paraId="2AAA6955" w14:textId="77777777" w:rsidR="00312E8F" w:rsidRPr="00370F87" w:rsidRDefault="00312E8F" w:rsidP="003E2057">
            <w:pPr>
              <w:spacing w:line="276" w:lineRule="auto"/>
              <w:rPr>
                <w:lang w:val="en-IN"/>
              </w:rPr>
            </w:pPr>
            <w:r>
              <w:rPr>
                <w:lang w:val="en-IN"/>
              </w:rPr>
              <w:t>A</w:t>
            </w:r>
            <w:r w:rsidRPr="007F266B">
              <w:rPr>
                <w:lang w:val="en-IN"/>
              </w:rPr>
              <w:t>cronym</w:t>
            </w:r>
          </w:p>
        </w:tc>
        <w:tc>
          <w:tcPr>
            <w:tcW w:w="6976" w:type="dxa"/>
            <w:tcBorders>
              <w:bottom w:val="none" w:sz="0" w:space="0" w:color="auto"/>
            </w:tcBorders>
          </w:tcPr>
          <w:p w14:paraId="6697A6F6" w14:textId="77777777" w:rsidR="00312E8F" w:rsidRPr="00370F87" w:rsidRDefault="00312E8F" w:rsidP="003E2057">
            <w:pPr>
              <w:spacing w:line="276" w:lineRule="auto"/>
              <w:cnfStyle w:val="100000000000" w:firstRow="1" w:lastRow="0" w:firstColumn="0" w:lastColumn="0" w:oddVBand="0" w:evenVBand="0" w:oddHBand="0" w:evenHBand="0" w:firstRowFirstColumn="0" w:firstRowLastColumn="0" w:lastRowFirstColumn="0" w:lastRowLastColumn="0"/>
              <w:rPr>
                <w:lang w:val="en-IN"/>
              </w:rPr>
            </w:pPr>
            <w:r>
              <w:rPr>
                <w:lang w:val="en-IN"/>
              </w:rPr>
              <w:t>Description</w:t>
            </w:r>
          </w:p>
        </w:tc>
      </w:tr>
      <w:tr w:rsidR="00312E8F" w:rsidRPr="00370F87" w14:paraId="55B28EB4"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3CA534A1" w14:textId="7D75A68F" w:rsidR="00312E8F" w:rsidRDefault="00233E3C" w:rsidP="003E2057">
            <w:pPr>
              <w:rPr>
                <w:b w:val="0"/>
                <w:bCs w:val="0"/>
                <w:lang w:val="en-IN"/>
              </w:rPr>
            </w:pPr>
            <w:r>
              <w:rPr>
                <w:b w:val="0"/>
                <w:bCs w:val="0"/>
                <w:lang w:val="en-IN"/>
              </w:rPr>
              <w:t>DT</w:t>
            </w:r>
          </w:p>
        </w:tc>
        <w:tc>
          <w:tcPr>
            <w:tcW w:w="6976" w:type="dxa"/>
          </w:tcPr>
          <w:p w14:paraId="28E0DE08" w14:textId="16BF7F8C" w:rsidR="00312E8F" w:rsidRDefault="00233E3C" w:rsidP="003E2057">
            <w:pPr>
              <w:cnfStyle w:val="000000000000" w:firstRow="0" w:lastRow="0" w:firstColumn="0" w:lastColumn="0" w:oddVBand="0" w:evenVBand="0" w:oddHBand="0" w:evenHBand="0" w:firstRowFirstColumn="0" w:firstRowLastColumn="0" w:lastRowFirstColumn="0" w:lastRowLastColumn="0"/>
              <w:rPr>
                <w:lang w:val="en-IN"/>
              </w:rPr>
            </w:pPr>
            <w:r>
              <w:rPr>
                <w:lang w:val="en-IN"/>
              </w:rPr>
              <w:t>Deutsche Telekom</w:t>
            </w:r>
          </w:p>
        </w:tc>
      </w:tr>
      <w:tr w:rsidR="00233E3C" w:rsidRPr="00370F87" w14:paraId="335A3FCD"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3E197944" w14:textId="549CFE57" w:rsidR="00233E3C" w:rsidRDefault="00233E3C" w:rsidP="00233E3C">
            <w:pPr>
              <w:rPr>
                <w:b w:val="0"/>
                <w:bCs w:val="0"/>
                <w:lang w:val="en-IN"/>
              </w:rPr>
            </w:pPr>
            <w:r>
              <w:rPr>
                <w:b w:val="0"/>
                <w:bCs w:val="0"/>
                <w:lang w:val="en-IN"/>
              </w:rPr>
              <w:t>LaaS</w:t>
            </w:r>
          </w:p>
        </w:tc>
        <w:tc>
          <w:tcPr>
            <w:tcW w:w="6976" w:type="dxa"/>
          </w:tcPr>
          <w:p w14:paraId="724DF26D" w14:textId="25D62ED7" w:rsidR="00233E3C" w:rsidRPr="00DB2914" w:rsidRDefault="00233E3C" w:rsidP="00233E3C">
            <w:pPr>
              <w:cnfStyle w:val="000000000000" w:firstRow="0" w:lastRow="0" w:firstColumn="0" w:lastColumn="0" w:oddVBand="0" w:evenVBand="0" w:oddHBand="0" w:evenHBand="0" w:firstRowFirstColumn="0" w:firstRowLastColumn="0" w:lastRowFirstColumn="0" w:lastRowLastColumn="0"/>
              <w:rPr>
                <w:bCs/>
              </w:rPr>
            </w:pPr>
            <w:r>
              <w:rPr>
                <w:bCs/>
              </w:rPr>
              <w:t>Lab as a Service</w:t>
            </w:r>
            <w:r w:rsidRPr="008A7EFD">
              <w:rPr>
                <w:b/>
                <w:bCs/>
              </w:rPr>
              <w:t xml:space="preserve"> </w:t>
            </w:r>
          </w:p>
        </w:tc>
      </w:tr>
      <w:tr w:rsidR="00233E3C" w:rsidRPr="00370F87" w14:paraId="79060C7E"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284E6D39" w14:textId="24CFC2C7" w:rsidR="00233E3C" w:rsidRDefault="00233E3C" w:rsidP="00233E3C">
            <w:pPr>
              <w:rPr>
                <w:lang w:val="en-IN"/>
              </w:rPr>
            </w:pPr>
            <w:r>
              <w:rPr>
                <w:b w:val="0"/>
                <w:bCs w:val="0"/>
                <w:lang w:val="en-IN"/>
              </w:rPr>
              <w:t>GTF</w:t>
            </w:r>
          </w:p>
        </w:tc>
        <w:tc>
          <w:tcPr>
            <w:tcW w:w="6976" w:type="dxa"/>
          </w:tcPr>
          <w:p w14:paraId="63C0DDB3" w14:textId="51700982"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bCs/>
              </w:rPr>
              <w:t>Group Test Facility</w:t>
            </w:r>
          </w:p>
        </w:tc>
      </w:tr>
      <w:tr w:rsidR="00233E3C" w:rsidRPr="00370F87" w14:paraId="4D61163F"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781A3043" w14:textId="23559557" w:rsidR="00233E3C" w:rsidRPr="00370F87" w:rsidRDefault="00233E3C" w:rsidP="00233E3C">
            <w:pPr>
              <w:spacing w:line="276" w:lineRule="auto"/>
              <w:rPr>
                <w:b w:val="0"/>
                <w:bCs w:val="0"/>
                <w:lang w:val="en-IN"/>
              </w:rPr>
            </w:pPr>
            <w:r>
              <w:rPr>
                <w:b w:val="0"/>
                <w:bCs w:val="0"/>
                <w:lang w:val="en-IN"/>
              </w:rPr>
              <w:t>CMDB</w:t>
            </w:r>
          </w:p>
        </w:tc>
        <w:tc>
          <w:tcPr>
            <w:tcW w:w="6976" w:type="dxa"/>
          </w:tcPr>
          <w:p w14:paraId="1FBA6929" w14:textId="5D79BF7F" w:rsidR="00233E3C" w:rsidRPr="00370F87" w:rsidRDefault="00233E3C" w:rsidP="00233E3C">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Configuration Management Database</w:t>
            </w:r>
          </w:p>
        </w:tc>
      </w:tr>
      <w:tr w:rsidR="00233E3C" w:rsidRPr="00370F87" w14:paraId="7D6D29CD"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2E6BB0C4" w14:textId="77777777" w:rsidR="00233E3C" w:rsidRDefault="00233E3C" w:rsidP="00233E3C">
            <w:pPr>
              <w:rPr>
                <w:b w:val="0"/>
                <w:bCs w:val="0"/>
                <w:lang w:val="en-IN"/>
              </w:rPr>
            </w:pPr>
            <w:r>
              <w:rPr>
                <w:b w:val="0"/>
                <w:bCs w:val="0"/>
                <w:lang w:val="en-IN"/>
              </w:rPr>
              <w:t>E2E</w:t>
            </w:r>
          </w:p>
        </w:tc>
        <w:tc>
          <w:tcPr>
            <w:tcW w:w="6976" w:type="dxa"/>
          </w:tcPr>
          <w:p w14:paraId="74690EE4" w14:textId="77777777"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End to end</w:t>
            </w:r>
          </w:p>
        </w:tc>
      </w:tr>
      <w:tr w:rsidR="00233E3C" w:rsidRPr="00370F87" w14:paraId="0D95EBAA"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5FE989BE" w14:textId="77777777" w:rsidR="00233E3C" w:rsidRDefault="00233E3C" w:rsidP="00233E3C">
            <w:pPr>
              <w:rPr>
                <w:b w:val="0"/>
                <w:bCs w:val="0"/>
                <w:lang w:val="en-IN"/>
              </w:rPr>
            </w:pPr>
            <w:r>
              <w:rPr>
                <w:b w:val="0"/>
                <w:bCs w:val="0"/>
                <w:lang w:val="en-IN"/>
              </w:rPr>
              <w:t>IMS</w:t>
            </w:r>
          </w:p>
        </w:tc>
        <w:tc>
          <w:tcPr>
            <w:tcW w:w="6976" w:type="dxa"/>
          </w:tcPr>
          <w:p w14:paraId="1D5629FF" w14:textId="77777777"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sidRPr="00384624">
              <w:rPr>
                <w:bCs/>
              </w:rPr>
              <w:t>IP Multimedia Subsystem</w:t>
            </w:r>
          </w:p>
        </w:tc>
      </w:tr>
      <w:tr w:rsidR="00233E3C" w:rsidRPr="00370F87" w14:paraId="1D634C6C"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4B7E8BEF" w14:textId="77777777" w:rsidR="00233E3C" w:rsidRDefault="00233E3C" w:rsidP="00233E3C">
            <w:pPr>
              <w:rPr>
                <w:b w:val="0"/>
                <w:bCs w:val="0"/>
                <w:lang w:val="en-IN"/>
              </w:rPr>
            </w:pPr>
            <w:r>
              <w:rPr>
                <w:b w:val="0"/>
                <w:bCs w:val="0"/>
                <w:lang w:val="en-IN"/>
              </w:rPr>
              <w:t>KPI</w:t>
            </w:r>
          </w:p>
        </w:tc>
        <w:tc>
          <w:tcPr>
            <w:tcW w:w="6976" w:type="dxa"/>
          </w:tcPr>
          <w:p w14:paraId="50CB2BFC" w14:textId="77777777"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Key Performance Indicators</w:t>
            </w:r>
          </w:p>
        </w:tc>
      </w:tr>
      <w:tr w:rsidR="00233E3C" w:rsidRPr="00370F87" w14:paraId="1BAECCEE"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057797F7" w14:textId="77777777" w:rsidR="00233E3C" w:rsidRDefault="00233E3C" w:rsidP="00233E3C">
            <w:pPr>
              <w:rPr>
                <w:b w:val="0"/>
                <w:bCs w:val="0"/>
                <w:lang w:val="en-IN"/>
              </w:rPr>
            </w:pPr>
            <w:r>
              <w:rPr>
                <w:b w:val="0"/>
                <w:bCs w:val="0"/>
                <w:lang w:val="en-IN"/>
              </w:rPr>
              <w:t>L2/L3</w:t>
            </w:r>
          </w:p>
        </w:tc>
        <w:tc>
          <w:tcPr>
            <w:tcW w:w="6976" w:type="dxa"/>
          </w:tcPr>
          <w:p w14:paraId="580D9234" w14:textId="77777777"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Layer 2 / 3</w:t>
            </w:r>
          </w:p>
        </w:tc>
      </w:tr>
      <w:tr w:rsidR="00233E3C" w:rsidRPr="00370F87" w14:paraId="525BFEF7" w14:textId="77777777" w:rsidTr="003E2057">
        <w:trPr>
          <w:trHeight w:val="275"/>
        </w:trPr>
        <w:tc>
          <w:tcPr>
            <w:cnfStyle w:val="001000000000" w:firstRow="0" w:lastRow="0" w:firstColumn="1" w:lastColumn="0" w:oddVBand="0" w:evenVBand="0" w:oddHBand="0" w:evenHBand="0" w:firstRowFirstColumn="0" w:firstRowLastColumn="0" w:lastRowFirstColumn="0" w:lastRowLastColumn="0"/>
            <w:tcW w:w="1391" w:type="dxa"/>
          </w:tcPr>
          <w:p w14:paraId="1BF8797D" w14:textId="7534DF40" w:rsidR="00233E3C" w:rsidRDefault="00233E3C" w:rsidP="00233E3C">
            <w:pPr>
              <w:rPr>
                <w:b w:val="0"/>
                <w:bCs w:val="0"/>
                <w:lang w:val="en-IN"/>
              </w:rPr>
            </w:pPr>
            <w:r>
              <w:rPr>
                <w:b w:val="0"/>
                <w:bCs w:val="0"/>
                <w:lang w:val="en-IN"/>
              </w:rPr>
              <w:t>IOT</w:t>
            </w:r>
          </w:p>
        </w:tc>
        <w:tc>
          <w:tcPr>
            <w:tcW w:w="6976" w:type="dxa"/>
          </w:tcPr>
          <w:p w14:paraId="26597EA3" w14:textId="6342FA46"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Internet of Things</w:t>
            </w:r>
          </w:p>
        </w:tc>
      </w:tr>
      <w:tr w:rsidR="00233E3C" w:rsidRPr="00370F87" w14:paraId="5AAB86C1" w14:textId="77777777" w:rsidTr="003E2057">
        <w:trPr>
          <w:trHeight w:val="297"/>
        </w:trPr>
        <w:tc>
          <w:tcPr>
            <w:cnfStyle w:val="001000000000" w:firstRow="0" w:lastRow="0" w:firstColumn="1" w:lastColumn="0" w:oddVBand="0" w:evenVBand="0" w:oddHBand="0" w:evenHBand="0" w:firstRowFirstColumn="0" w:firstRowLastColumn="0" w:lastRowFirstColumn="0" w:lastRowLastColumn="0"/>
            <w:tcW w:w="1391" w:type="dxa"/>
          </w:tcPr>
          <w:p w14:paraId="2E513C13" w14:textId="555CA5E4" w:rsidR="00233E3C" w:rsidRPr="00370F87" w:rsidRDefault="00233E3C" w:rsidP="00233E3C">
            <w:pPr>
              <w:spacing w:line="276" w:lineRule="auto"/>
              <w:rPr>
                <w:b w:val="0"/>
                <w:bCs w:val="0"/>
                <w:lang w:val="en-IN"/>
              </w:rPr>
            </w:pPr>
            <w:r>
              <w:rPr>
                <w:b w:val="0"/>
                <w:bCs w:val="0"/>
                <w:lang w:val="en-IN"/>
              </w:rPr>
              <w:t>SSC</w:t>
            </w:r>
          </w:p>
        </w:tc>
        <w:tc>
          <w:tcPr>
            <w:tcW w:w="6976" w:type="dxa"/>
          </w:tcPr>
          <w:p w14:paraId="7D7A5F6B" w14:textId="171305B7" w:rsidR="00233E3C" w:rsidRPr="00370F87" w:rsidRDefault="00233E3C" w:rsidP="00233E3C">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Shared Service </w:t>
            </w:r>
            <w:proofErr w:type="spellStart"/>
            <w:r>
              <w:rPr>
                <w:lang w:val="en-IN"/>
              </w:rPr>
              <w:t>Centers</w:t>
            </w:r>
            <w:proofErr w:type="spellEnd"/>
          </w:p>
        </w:tc>
      </w:tr>
      <w:tr w:rsidR="00233E3C" w:rsidRPr="00370F87" w14:paraId="0E749194" w14:textId="77777777" w:rsidTr="003E2057">
        <w:trPr>
          <w:trHeight w:val="275"/>
        </w:trPr>
        <w:tc>
          <w:tcPr>
            <w:cnfStyle w:val="001000000000" w:firstRow="0" w:lastRow="0" w:firstColumn="1" w:lastColumn="0" w:oddVBand="0" w:evenVBand="0" w:oddHBand="0" w:evenHBand="0" w:firstRowFirstColumn="0" w:firstRowLastColumn="0" w:lastRowFirstColumn="0" w:lastRowLastColumn="0"/>
            <w:tcW w:w="1391" w:type="dxa"/>
          </w:tcPr>
          <w:p w14:paraId="015D6FC3" w14:textId="77777777" w:rsidR="00233E3C" w:rsidRDefault="00233E3C" w:rsidP="00233E3C">
            <w:pPr>
              <w:rPr>
                <w:b w:val="0"/>
                <w:bCs w:val="0"/>
                <w:lang w:val="en-IN"/>
              </w:rPr>
            </w:pPr>
            <w:r>
              <w:rPr>
                <w:b w:val="0"/>
                <w:bCs w:val="0"/>
                <w:lang w:val="en-IN"/>
              </w:rPr>
              <w:t>NE</w:t>
            </w:r>
          </w:p>
        </w:tc>
        <w:tc>
          <w:tcPr>
            <w:tcW w:w="6976" w:type="dxa"/>
          </w:tcPr>
          <w:p w14:paraId="7895308D" w14:textId="77777777"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Network Element</w:t>
            </w:r>
          </w:p>
        </w:tc>
      </w:tr>
      <w:tr w:rsidR="00233E3C" w:rsidRPr="00370F87" w14:paraId="7422F82F" w14:textId="77777777" w:rsidTr="003E2057">
        <w:trPr>
          <w:trHeight w:val="297"/>
        </w:trPr>
        <w:tc>
          <w:tcPr>
            <w:cnfStyle w:val="001000000000" w:firstRow="0" w:lastRow="0" w:firstColumn="1" w:lastColumn="0" w:oddVBand="0" w:evenVBand="0" w:oddHBand="0" w:evenHBand="0" w:firstRowFirstColumn="0" w:firstRowLastColumn="0" w:lastRowFirstColumn="0" w:lastRowLastColumn="0"/>
            <w:tcW w:w="1391" w:type="dxa"/>
          </w:tcPr>
          <w:p w14:paraId="29019FA0" w14:textId="6D49248D" w:rsidR="00233E3C" w:rsidRPr="00370F87" w:rsidRDefault="00233E3C" w:rsidP="00233E3C">
            <w:pPr>
              <w:spacing w:line="276" w:lineRule="auto"/>
              <w:rPr>
                <w:b w:val="0"/>
                <w:bCs w:val="0"/>
                <w:lang w:val="en-IN"/>
              </w:rPr>
            </w:pPr>
            <w:proofErr w:type="spellStart"/>
            <w:r>
              <w:rPr>
                <w:b w:val="0"/>
                <w:bCs w:val="0"/>
                <w:lang w:val="en-IN"/>
              </w:rPr>
              <w:t>ePC</w:t>
            </w:r>
            <w:proofErr w:type="spellEnd"/>
          </w:p>
        </w:tc>
        <w:tc>
          <w:tcPr>
            <w:tcW w:w="6976" w:type="dxa"/>
          </w:tcPr>
          <w:p w14:paraId="3E559431" w14:textId="2941DBC1" w:rsidR="00233E3C" w:rsidRPr="00370F87" w:rsidRDefault="00233E3C" w:rsidP="00233E3C">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Evolved Packet Core</w:t>
            </w:r>
          </w:p>
        </w:tc>
      </w:tr>
      <w:tr w:rsidR="00233E3C" w:rsidRPr="00370F87" w14:paraId="0112CEC7"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7C9821D9" w14:textId="61BFC932" w:rsidR="00233E3C" w:rsidRDefault="00233E3C" w:rsidP="00233E3C">
            <w:pPr>
              <w:rPr>
                <w:b w:val="0"/>
                <w:bCs w:val="0"/>
                <w:lang w:val="en-IN"/>
              </w:rPr>
            </w:pPr>
            <w:r>
              <w:rPr>
                <w:b w:val="0"/>
                <w:bCs w:val="0"/>
                <w:lang w:val="en-IN"/>
              </w:rPr>
              <w:t>API</w:t>
            </w:r>
          </w:p>
        </w:tc>
        <w:tc>
          <w:tcPr>
            <w:tcW w:w="6976" w:type="dxa"/>
          </w:tcPr>
          <w:p w14:paraId="73578EEB" w14:textId="38382435" w:rsidR="00233E3C" w:rsidRDefault="00233E3C" w:rsidP="00233E3C">
            <w:pPr>
              <w:cnfStyle w:val="000000000000" w:firstRow="0" w:lastRow="0" w:firstColumn="0" w:lastColumn="0" w:oddVBand="0" w:evenVBand="0" w:oddHBand="0" w:evenHBand="0" w:firstRowFirstColumn="0" w:firstRowLastColumn="0" w:lastRowFirstColumn="0" w:lastRowLastColumn="0"/>
              <w:rPr>
                <w:lang w:val="en-IN"/>
              </w:rPr>
            </w:pPr>
            <w:r>
              <w:rPr>
                <w:lang w:val="en-IN"/>
              </w:rPr>
              <w:t>Application Programming Interface</w:t>
            </w:r>
          </w:p>
        </w:tc>
      </w:tr>
      <w:tr w:rsidR="00233E3C" w:rsidRPr="00370F87" w14:paraId="035A9013"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49935014" w14:textId="75255CE0" w:rsidR="00233E3C" w:rsidRPr="00370F87" w:rsidRDefault="00233E3C" w:rsidP="00233E3C">
            <w:pPr>
              <w:spacing w:line="276" w:lineRule="auto"/>
              <w:rPr>
                <w:b w:val="0"/>
                <w:bCs w:val="0"/>
                <w:lang w:val="en-IN"/>
              </w:rPr>
            </w:pPr>
            <w:r>
              <w:rPr>
                <w:b w:val="0"/>
                <w:bCs w:val="0"/>
                <w:lang w:val="en-IN"/>
              </w:rPr>
              <w:t>ELK</w:t>
            </w:r>
          </w:p>
        </w:tc>
        <w:tc>
          <w:tcPr>
            <w:tcW w:w="6976" w:type="dxa"/>
          </w:tcPr>
          <w:p w14:paraId="3373FA6A" w14:textId="5E1F4F98" w:rsidR="00233E3C" w:rsidRPr="00370F87" w:rsidRDefault="00233E3C" w:rsidP="00233E3C">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Elastic Search</w:t>
            </w:r>
          </w:p>
        </w:tc>
      </w:tr>
    </w:tbl>
    <w:p w14:paraId="4455DB08" w14:textId="77777777" w:rsidR="00312E8F" w:rsidRPr="00370F87" w:rsidRDefault="00312E8F" w:rsidP="00312E8F">
      <w:pPr>
        <w:pStyle w:val="Caption"/>
        <w:ind w:left="420"/>
      </w:pPr>
      <w:r>
        <w:t xml:space="preserve">Table </w:t>
      </w:r>
      <w:fldSimple w:instr=" STYLEREF 1 \s ">
        <w:r>
          <w:rPr>
            <w:noProof/>
          </w:rPr>
          <w:t>1</w:t>
        </w:r>
      </w:fldSimple>
      <w:r>
        <w:noBreakHyphen/>
        <w:t>1: Acronyms</w:t>
      </w:r>
    </w:p>
    <w:p w14:paraId="5D0F9144" w14:textId="7EFEFA92" w:rsidR="00765A33" w:rsidRDefault="00765A33" w:rsidP="00806AE9">
      <w:pPr>
        <w:pStyle w:val="Heading2"/>
      </w:pPr>
      <w:bookmarkStart w:id="8" w:name="_Toc25360812"/>
      <w:r>
        <w:lastRenderedPageBreak/>
        <w:t>Document Organization</w:t>
      </w:r>
      <w:bookmarkEnd w:id="8"/>
    </w:p>
    <w:tbl>
      <w:tblPr>
        <w:tblStyle w:val="GridTable1Light-Accent1"/>
        <w:tblW w:w="8367" w:type="dxa"/>
        <w:tblInd w:w="562" w:type="dxa"/>
        <w:tblLook w:val="04A0" w:firstRow="1" w:lastRow="0" w:firstColumn="1" w:lastColumn="0" w:noHBand="0" w:noVBand="1"/>
      </w:tblPr>
      <w:tblGrid>
        <w:gridCol w:w="1391"/>
        <w:gridCol w:w="6976"/>
      </w:tblGrid>
      <w:tr w:rsidR="009076BA" w:rsidRPr="00370F87" w14:paraId="6225B1F6" w14:textId="77777777" w:rsidTr="003E205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391" w:type="dxa"/>
            <w:tcBorders>
              <w:bottom w:val="none" w:sz="0" w:space="0" w:color="auto"/>
            </w:tcBorders>
          </w:tcPr>
          <w:p w14:paraId="4A45ED92" w14:textId="6EF216B1" w:rsidR="009076BA" w:rsidRPr="00370F87" w:rsidRDefault="009076BA" w:rsidP="003E2057">
            <w:pPr>
              <w:spacing w:line="276" w:lineRule="auto"/>
              <w:rPr>
                <w:lang w:val="en-IN"/>
              </w:rPr>
            </w:pPr>
            <w:r>
              <w:rPr>
                <w:lang w:val="en-IN"/>
              </w:rPr>
              <w:t>Section</w:t>
            </w:r>
          </w:p>
        </w:tc>
        <w:tc>
          <w:tcPr>
            <w:tcW w:w="6976" w:type="dxa"/>
            <w:tcBorders>
              <w:bottom w:val="none" w:sz="0" w:space="0" w:color="auto"/>
            </w:tcBorders>
          </w:tcPr>
          <w:p w14:paraId="77B7D2FA" w14:textId="77777777" w:rsidR="009076BA" w:rsidRPr="00370F87" w:rsidRDefault="009076BA" w:rsidP="003E2057">
            <w:pPr>
              <w:spacing w:line="276" w:lineRule="auto"/>
              <w:cnfStyle w:val="100000000000" w:firstRow="1" w:lastRow="0" w:firstColumn="0" w:lastColumn="0" w:oddVBand="0" w:evenVBand="0" w:oddHBand="0" w:evenHBand="0" w:firstRowFirstColumn="0" w:firstRowLastColumn="0" w:lastRowFirstColumn="0" w:lastRowLastColumn="0"/>
              <w:rPr>
                <w:lang w:val="en-IN"/>
              </w:rPr>
            </w:pPr>
            <w:r>
              <w:rPr>
                <w:lang w:val="en-IN"/>
              </w:rPr>
              <w:t>Description</w:t>
            </w:r>
          </w:p>
        </w:tc>
      </w:tr>
      <w:tr w:rsidR="009076BA" w:rsidRPr="00370F87" w14:paraId="654A8BBE"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5B290EFF" w14:textId="2C1D3C5D" w:rsidR="009076BA" w:rsidRDefault="009076BA" w:rsidP="003E2057">
            <w:pPr>
              <w:rPr>
                <w:b w:val="0"/>
                <w:bCs w:val="0"/>
                <w:lang w:val="en-IN"/>
              </w:rPr>
            </w:pPr>
            <w:r>
              <w:rPr>
                <w:b w:val="0"/>
                <w:bCs w:val="0"/>
                <w:lang w:val="en-IN"/>
              </w:rPr>
              <w:t>Section 1</w:t>
            </w:r>
          </w:p>
        </w:tc>
        <w:tc>
          <w:tcPr>
            <w:tcW w:w="6976" w:type="dxa"/>
          </w:tcPr>
          <w:p w14:paraId="5131244D" w14:textId="7BBDC42B" w:rsidR="009076BA" w:rsidRDefault="009076BA" w:rsidP="003E2057">
            <w:pPr>
              <w:cnfStyle w:val="000000000000" w:firstRow="0" w:lastRow="0" w:firstColumn="0" w:lastColumn="0" w:oddVBand="0" w:evenVBand="0" w:oddHBand="0" w:evenHBand="0" w:firstRowFirstColumn="0" w:firstRowLastColumn="0" w:lastRowFirstColumn="0" w:lastRowLastColumn="0"/>
              <w:rPr>
                <w:lang w:val="en-IN"/>
              </w:rPr>
            </w:pPr>
            <w:r>
              <w:rPr>
                <w:bCs/>
              </w:rPr>
              <w:t>Introduction</w:t>
            </w:r>
            <w:r w:rsidRPr="008A7EFD">
              <w:rPr>
                <w:b/>
                <w:bCs/>
              </w:rPr>
              <w:t xml:space="preserve"> </w:t>
            </w:r>
          </w:p>
        </w:tc>
      </w:tr>
      <w:tr w:rsidR="009076BA" w:rsidRPr="00370F87" w14:paraId="6BF768AC"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77DFD5D5" w14:textId="58B6A463" w:rsidR="009076BA" w:rsidRDefault="00233E3C" w:rsidP="003E2057">
            <w:pPr>
              <w:rPr>
                <w:b w:val="0"/>
                <w:bCs w:val="0"/>
                <w:lang w:val="en-IN"/>
              </w:rPr>
            </w:pPr>
            <w:r>
              <w:rPr>
                <w:b w:val="0"/>
                <w:bCs w:val="0"/>
                <w:lang w:val="en-IN"/>
              </w:rPr>
              <w:t>Section 2</w:t>
            </w:r>
          </w:p>
        </w:tc>
        <w:tc>
          <w:tcPr>
            <w:tcW w:w="6976" w:type="dxa"/>
          </w:tcPr>
          <w:p w14:paraId="611B361A" w14:textId="2EDC60D3" w:rsidR="009076BA" w:rsidRPr="00DB2914" w:rsidRDefault="00233E3C" w:rsidP="003E2057">
            <w:pPr>
              <w:cnfStyle w:val="000000000000" w:firstRow="0" w:lastRow="0" w:firstColumn="0" w:lastColumn="0" w:oddVBand="0" w:evenVBand="0" w:oddHBand="0" w:evenHBand="0" w:firstRowFirstColumn="0" w:firstRowLastColumn="0" w:lastRowFirstColumn="0" w:lastRowLastColumn="0"/>
              <w:rPr>
                <w:bCs/>
              </w:rPr>
            </w:pPr>
            <w:r>
              <w:rPr>
                <w:bCs/>
              </w:rPr>
              <w:t xml:space="preserve">Solution Overview – describes the solution objective, lab under </w:t>
            </w:r>
            <w:proofErr w:type="gramStart"/>
            <w:r>
              <w:rPr>
                <w:bCs/>
              </w:rPr>
              <w:t>consideration,  high</w:t>
            </w:r>
            <w:proofErr w:type="gramEnd"/>
            <w:r>
              <w:rPr>
                <w:bCs/>
              </w:rPr>
              <w:t xml:space="preserve"> level scope, constraints, assumptions etc.</w:t>
            </w:r>
          </w:p>
        </w:tc>
      </w:tr>
      <w:tr w:rsidR="009076BA" w:rsidRPr="00370F87" w14:paraId="77637496" w14:textId="77777777" w:rsidTr="003E2057">
        <w:trPr>
          <w:trHeight w:val="264"/>
        </w:trPr>
        <w:tc>
          <w:tcPr>
            <w:cnfStyle w:val="001000000000" w:firstRow="0" w:lastRow="0" w:firstColumn="1" w:lastColumn="0" w:oddVBand="0" w:evenVBand="0" w:oddHBand="0" w:evenHBand="0" w:firstRowFirstColumn="0" w:firstRowLastColumn="0" w:lastRowFirstColumn="0" w:lastRowLastColumn="0"/>
            <w:tcW w:w="1391" w:type="dxa"/>
          </w:tcPr>
          <w:p w14:paraId="0D77778A" w14:textId="0A365019" w:rsidR="009076BA" w:rsidRDefault="00233E3C" w:rsidP="003E2057">
            <w:pPr>
              <w:rPr>
                <w:lang w:val="en-IN"/>
              </w:rPr>
            </w:pPr>
            <w:r w:rsidRPr="00C34B86">
              <w:rPr>
                <w:b w:val="0"/>
                <w:bCs w:val="0"/>
                <w:lang w:val="en-IN"/>
              </w:rPr>
              <w:t>Section 3</w:t>
            </w:r>
          </w:p>
        </w:tc>
        <w:tc>
          <w:tcPr>
            <w:tcW w:w="6976" w:type="dxa"/>
          </w:tcPr>
          <w:p w14:paraId="3B318FB9" w14:textId="00B9DE7E" w:rsidR="009076BA" w:rsidRDefault="00233E3C" w:rsidP="003E2057">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Functional Architecture – describes the functional </w:t>
            </w:r>
            <w:r w:rsidR="00C34B86">
              <w:rPr>
                <w:lang w:val="en-IN"/>
              </w:rPr>
              <w:t>view of the solution</w:t>
            </w:r>
            <w:r>
              <w:rPr>
                <w:lang w:val="en-IN"/>
              </w:rPr>
              <w:t xml:space="preserve"> </w:t>
            </w:r>
            <w:r w:rsidR="00C34B86">
              <w:rPr>
                <w:lang w:val="en-IN"/>
              </w:rPr>
              <w:t xml:space="preserve">explaining the features of the different functional blocks </w:t>
            </w:r>
          </w:p>
        </w:tc>
      </w:tr>
      <w:tr w:rsidR="009076BA" w:rsidRPr="00370F87" w14:paraId="774A1A75"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3D7C8A2A" w14:textId="30D0FAB7" w:rsidR="009076BA" w:rsidRPr="00370F87" w:rsidRDefault="00C34B86" w:rsidP="003E2057">
            <w:pPr>
              <w:spacing w:line="276" w:lineRule="auto"/>
              <w:rPr>
                <w:b w:val="0"/>
                <w:bCs w:val="0"/>
                <w:lang w:val="en-IN"/>
              </w:rPr>
            </w:pPr>
            <w:r>
              <w:rPr>
                <w:b w:val="0"/>
                <w:bCs w:val="0"/>
                <w:lang w:val="en-IN"/>
              </w:rPr>
              <w:t xml:space="preserve">Section 4 </w:t>
            </w:r>
          </w:p>
        </w:tc>
        <w:tc>
          <w:tcPr>
            <w:tcW w:w="6976" w:type="dxa"/>
          </w:tcPr>
          <w:p w14:paraId="6DCD47D8" w14:textId="511D4471" w:rsidR="009076BA" w:rsidRPr="00370F87"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Interfaces – Captures the internal and external interfaces of the solution</w:t>
            </w:r>
          </w:p>
        </w:tc>
      </w:tr>
      <w:tr w:rsidR="009076BA" w:rsidRPr="00370F87" w14:paraId="6671B2BE"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70E5F768" w14:textId="2006CB06" w:rsidR="009076BA" w:rsidRPr="00370F87" w:rsidRDefault="00C34B86" w:rsidP="003E2057">
            <w:pPr>
              <w:spacing w:line="276" w:lineRule="auto"/>
              <w:rPr>
                <w:b w:val="0"/>
                <w:bCs w:val="0"/>
                <w:lang w:val="en-IN"/>
              </w:rPr>
            </w:pPr>
            <w:r>
              <w:rPr>
                <w:b w:val="0"/>
                <w:bCs w:val="0"/>
                <w:lang w:val="en-IN"/>
              </w:rPr>
              <w:t xml:space="preserve">Section 5 </w:t>
            </w:r>
          </w:p>
        </w:tc>
        <w:tc>
          <w:tcPr>
            <w:tcW w:w="6976" w:type="dxa"/>
          </w:tcPr>
          <w:p w14:paraId="41514931" w14:textId="614A5E39" w:rsidR="009076BA" w:rsidRPr="00370F87"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Message and Function Workflow – Captures the flow of different user stories and procedures</w:t>
            </w:r>
          </w:p>
        </w:tc>
      </w:tr>
      <w:tr w:rsidR="00C34B86" w:rsidRPr="00370F87" w14:paraId="59BBF943"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793E0F0D" w14:textId="561E6562" w:rsidR="00C34B86" w:rsidRDefault="00C34B86" w:rsidP="003E2057">
            <w:pPr>
              <w:spacing w:line="276" w:lineRule="auto"/>
              <w:rPr>
                <w:b w:val="0"/>
                <w:bCs w:val="0"/>
              </w:rPr>
            </w:pPr>
            <w:r>
              <w:rPr>
                <w:b w:val="0"/>
                <w:bCs w:val="0"/>
              </w:rPr>
              <w:t xml:space="preserve">Section 6 </w:t>
            </w:r>
          </w:p>
        </w:tc>
        <w:tc>
          <w:tcPr>
            <w:tcW w:w="6976" w:type="dxa"/>
          </w:tcPr>
          <w:p w14:paraId="5CD45B35" w14:textId="4F7D7DFC" w:rsidR="00C34B86"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pPr>
            <w:r>
              <w:t>Data Design – covers the detailed data view of the solution</w:t>
            </w:r>
          </w:p>
        </w:tc>
      </w:tr>
      <w:tr w:rsidR="00C34B86" w:rsidRPr="00370F87" w14:paraId="65314353"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0E13FC7B" w14:textId="6BA6183F" w:rsidR="00C34B86" w:rsidRDefault="00C34B86" w:rsidP="003E2057">
            <w:pPr>
              <w:spacing w:line="276" w:lineRule="auto"/>
              <w:rPr>
                <w:b w:val="0"/>
                <w:bCs w:val="0"/>
              </w:rPr>
            </w:pPr>
            <w:r>
              <w:rPr>
                <w:b w:val="0"/>
                <w:bCs w:val="0"/>
              </w:rPr>
              <w:t xml:space="preserve">Section 7 </w:t>
            </w:r>
          </w:p>
        </w:tc>
        <w:tc>
          <w:tcPr>
            <w:tcW w:w="6976" w:type="dxa"/>
          </w:tcPr>
          <w:p w14:paraId="2FC9A0F9" w14:textId="46A5D56E" w:rsidR="00C34B86"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pPr>
            <w:proofErr w:type="gramStart"/>
            <w:r>
              <w:t>Non Functional</w:t>
            </w:r>
            <w:proofErr w:type="gramEnd"/>
            <w:r>
              <w:t xml:space="preserve"> Design Considerations – captures the non-functional requirements </w:t>
            </w:r>
          </w:p>
        </w:tc>
      </w:tr>
      <w:tr w:rsidR="00C34B86" w:rsidRPr="00370F87" w14:paraId="1F644325"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2ABD991B" w14:textId="2AF891C1" w:rsidR="00C34B86" w:rsidRDefault="00C34B86" w:rsidP="003E2057">
            <w:pPr>
              <w:spacing w:line="276" w:lineRule="auto"/>
              <w:rPr>
                <w:b w:val="0"/>
                <w:bCs w:val="0"/>
              </w:rPr>
            </w:pPr>
            <w:r>
              <w:rPr>
                <w:b w:val="0"/>
                <w:bCs w:val="0"/>
              </w:rPr>
              <w:t xml:space="preserve">Section 8 </w:t>
            </w:r>
          </w:p>
        </w:tc>
        <w:tc>
          <w:tcPr>
            <w:tcW w:w="6976" w:type="dxa"/>
          </w:tcPr>
          <w:p w14:paraId="46A76897" w14:textId="70C3EB74" w:rsidR="00C34B86"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pPr>
            <w:r>
              <w:t>Detailed Software Design – Links to the SAD for different squads</w:t>
            </w:r>
          </w:p>
        </w:tc>
      </w:tr>
      <w:tr w:rsidR="00C34B86" w:rsidRPr="00370F87" w14:paraId="51F71B91"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13E79F90" w14:textId="6E8C0466" w:rsidR="00C34B86" w:rsidRDefault="00C34B86" w:rsidP="003E2057">
            <w:pPr>
              <w:spacing w:line="276" w:lineRule="auto"/>
              <w:rPr>
                <w:b w:val="0"/>
                <w:bCs w:val="0"/>
              </w:rPr>
            </w:pPr>
            <w:r>
              <w:rPr>
                <w:b w:val="0"/>
                <w:bCs w:val="0"/>
              </w:rPr>
              <w:t xml:space="preserve">Section 9 </w:t>
            </w:r>
          </w:p>
        </w:tc>
        <w:tc>
          <w:tcPr>
            <w:tcW w:w="6976" w:type="dxa"/>
          </w:tcPr>
          <w:p w14:paraId="37E11BDF" w14:textId="2B03B9B9" w:rsidR="00C34B86" w:rsidRDefault="00C34B86" w:rsidP="003E2057">
            <w:pPr>
              <w:spacing w:line="276" w:lineRule="auto"/>
              <w:cnfStyle w:val="000000000000" w:firstRow="0" w:lastRow="0" w:firstColumn="0" w:lastColumn="0" w:oddVBand="0" w:evenVBand="0" w:oddHBand="0" w:evenHBand="0" w:firstRowFirstColumn="0" w:firstRowLastColumn="0" w:lastRowFirstColumn="0" w:lastRowLastColumn="0"/>
            </w:pPr>
            <w:r>
              <w:t>Development Environment – captures the development environment and guidelines for development</w:t>
            </w:r>
          </w:p>
        </w:tc>
      </w:tr>
      <w:tr w:rsidR="00FA6AD8" w:rsidRPr="00370F87" w14:paraId="6917E52C" w14:textId="77777777" w:rsidTr="003E2057">
        <w:trPr>
          <w:trHeight w:val="308"/>
        </w:trPr>
        <w:tc>
          <w:tcPr>
            <w:cnfStyle w:val="001000000000" w:firstRow="0" w:lastRow="0" w:firstColumn="1" w:lastColumn="0" w:oddVBand="0" w:evenVBand="0" w:oddHBand="0" w:evenHBand="0" w:firstRowFirstColumn="0" w:firstRowLastColumn="0" w:lastRowFirstColumn="0" w:lastRowLastColumn="0"/>
            <w:tcW w:w="1391" w:type="dxa"/>
          </w:tcPr>
          <w:p w14:paraId="7EFFFC68" w14:textId="4729D51C" w:rsidR="00FA6AD8" w:rsidRDefault="00FA6AD8" w:rsidP="003E2057">
            <w:pPr>
              <w:spacing w:line="276" w:lineRule="auto"/>
              <w:rPr>
                <w:b w:val="0"/>
                <w:bCs w:val="0"/>
              </w:rPr>
            </w:pPr>
            <w:r>
              <w:rPr>
                <w:b w:val="0"/>
                <w:bCs w:val="0"/>
              </w:rPr>
              <w:t>Appendix</w:t>
            </w:r>
          </w:p>
        </w:tc>
        <w:tc>
          <w:tcPr>
            <w:tcW w:w="6976" w:type="dxa"/>
          </w:tcPr>
          <w:p w14:paraId="3D83170B" w14:textId="49A960E3" w:rsidR="00FA6AD8" w:rsidRDefault="00FA6AD8" w:rsidP="003E2057">
            <w:pPr>
              <w:spacing w:line="276" w:lineRule="auto"/>
              <w:cnfStyle w:val="000000000000" w:firstRow="0" w:lastRow="0" w:firstColumn="0" w:lastColumn="0" w:oddVBand="0" w:evenVBand="0" w:oddHBand="0" w:evenHBand="0" w:firstRowFirstColumn="0" w:firstRowLastColumn="0" w:lastRowFirstColumn="0" w:lastRowLastColumn="0"/>
            </w:pPr>
            <w:r>
              <w:t xml:space="preserve">Open Issues </w:t>
            </w:r>
          </w:p>
        </w:tc>
      </w:tr>
    </w:tbl>
    <w:p w14:paraId="015FCD9F" w14:textId="77777777" w:rsidR="00194AB5" w:rsidRPr="00194AB5" w:rsidRDefault="00194AB5" w:rsidP="00194AB5"/>
    <w:p w14:paraId="19D79C29" w14:textId="6677FE82" w:rsidR="0059107A" w:rsidRDefault="001D7140" w:rsidP="00604C4A">
      <w:pPr>
        <w:pStyle w:val="Heading1"/>
      </w:pPr>
      <w:r w:rsidRPr="60FFF438">
        <w:lastRenderedPageBreak/>
        <w:t xml:space="preserve"> </w:t>
      </w:r>
      <w:bookmarkStart w:id="9" w:name="_Toc25360813"/>
      <w:r w:rsidRPr="60FFF438">
        <w:t>Solution Overview</w:t>
      </w:r>
      <w:bookmarkEnd w:id="9"/>
    </w:p>
    <w:p w14:paraId="226BAFD6" w14:textId="5939E645" w:rsidR="00D86893" w:rsidRDefault="00D86893" w:rsidP="00D86893">
      <w:pPr>
        <w:pStyle w:val="Heading2"/>
      </w:pPr>
      <w:bookmarkStart w:id="10" w:name="_Toc25360814"/>
      <w:r>
        <w:t>Solution objective</w:t>
      </w:r>
      <w:bookmarkEnd w:id="10"/>
    </w:p>
    <w:p w14:paraId="4CA628F1" w14:textId="77777777" w:rsidR="00D86893" w:rsidRDefault="00D86893" w:rsidP="00D86893">
      <w:pPr>
        <w:rPr>
          <w:lang w:eastAsia="en-IN"/>
        </w:rPr>
      </w:pPr>
      <w:r w:rsidRPr="003545BD">
        <w:rPr>
          <w:lang w:eastAsia="en-IN"/>
        </w:rPr>
        <w:t xml:space="preserve">Modern development processes require continuous integration/deployment for accelerating the time-to-market. This has made process automation an imperative. Mostly, the sophisticated and expensive tools/equipment’s required for testing (product under development, test tools, infrastructure, software, and others) </w:t>
      </w:r>
      <w:proofErr w:type="gramStart"/>
      <w:r w:rsidRPr="003545BD">
        <w:rPr>
          <w:lang w:eastAsia="en-IN"/>
        </w:rPr>
        <w:t>are located in</w:t>
      </w:r>
      <w:proofErr w:type="gramEnd"/>
      <w:r w:rsidRPr="003545BD">
        <w:rPr>
          <w:lang w:eastAsia="en-IN"/>
        </w:rPr>
        <w:t xml:space="preserve"> silos and are not optimally utilized. Another typical challenge in a conventional lab is of automating the access, management and maintenance of test setups and equipment.   </w:t>
      </w:r>
    </w:p>
    <w:p w14:paraId="1D7D86F6" w14:textId="77777777" w:rsidR="00D86893" w:rsidRDefault="00D86893" w:rsidP="00D86893">
      <w:pPr>
        <w:rPr>
          <w:shd w:val="clear" w:color="auto" w:fill="FFFFFF"/>
        </w:rPr>
      </w:pPr>
      <w:r w:rsidRPr="00AE76E2">
        <w:rPr>
          <w:shd w:val="clear" w:color="auto" w:fill="FFFFFF"/>
        </w:rPr>
        <w:t xml:space="preserve">The answer is to create a self-service, on-demand, automated and flexible environment so that manual intervention for different tasks can be reduced. </w:t>
      </w:r>
    </w:p>
    <w:p w14:paraId="73AF43EF" w14:textId="77777777" w:rsidR="00D86893" w:rsidRPr="006E60CC" w:rsidRDefault="00D86893" w:rsidP="00D86893">
      <w:pPr>
        <w:rPr>
          <w:shd w:val="clear" w:color="auto" w:fill="FFFFFF"/>
        </w:rPr>
      </w:pPr>
      <w:r w:rsidRPr="006E60CC">
        <w:rPr>
          <w:shd w:val="clear" w:color="auto" w:fill="FFFFFF"/>
        </w:rPr>
        <w:t xml:space="preserve">A typical next-generation lab is modelled across the lab data, processes and the lab users. The diverse data sources are collated in a structured database through the Configuration Management Database (CMDB). Based on the CMDB data, lab users and </w:t>
      </w:r>
      <w:r>
        <w:rPr>
          <w:shd w:val="clear" w:color="auto" w:fill="FFFFFF"/>
        </w:rPr>
        <w:t>admins</w:t>
      </w:r>
      <w:r w:rsidRPr="006E60CC">
        <w:rPr>
          <w:shd w:val="clear" w:color="auto" w:fill="FFFFFF"/>
        </w:rPr>
        <w:t xml:space="preserve"> can access different services, generate tickets, collaborate effectively amongst each other using the different applications like Incident Management, Asset Tracking and Inventory Management, Change Management, etc.</w:t>
      </w:r>
    </w:p>
    <w:p w14:paraId="25CE2D59" w14:textId="77777777" w:rsidR="00D86893" w:rsidRPr="00E0509C" w:rsidRDefault="00D86893" w:rsidP="00D86893">
      <w:pPr>
        <w:rPr>
          <w:lang w:eastAsia="en-IN"/>
        </w:rPr>
      </w:pPr>
      <w:r w:rsidRPr="00E0509C">
        <w:rPr>
          <w:lang w:eastAsia="en-IN"/>
        </w:rPr>
        <w:t>The solution architecture document shall detail out the various services DT aims to offer as part of LaaS solution. The overarching objective is to integrate the existing systems that are either working in silos/sub-system in a seamless manner so-as-to provide an enhanced and intuitive experience to lab users and create a more efficient and effective mechanism</w:t>
      </w:r>
    </w:p>
    <w:p w14:paraId="3306F8AD" w14:textId="33AC847D" w:rsidR="00905DF7" w:rsidRDefault="00905DF7" w:rsidP="00604C4A">
      <w:pPr>
        <w:pStyle w:val="Heading2"/>
      </w:pPr>
      <w:bookmarkStart w:id="11" w:name="_Toc25360815"/>
      <w:r>
        <w:t>Lab</w:t>
      </w:r>
      <w:r w:rsidR="00933A3F">
        <w:t>s</w:t>
      </w:r>
      <w:r>
        <w:t xml:space="preserve"> under consideration</w:t>
      </w:r>
      <w:bookmarkEnd w:id="11"/>
      <w:r>
        <w:t xml:space="preserve"> </w:t>
      </w:r>
    </w:p>
    <w:p w14:paraId="06FBDFE8" w14:textId="77777777" w:rsidR="00905DF7" w:rsidRDefault="00905DF7" w:rsidP="00905DF7">
      <w:r>
        <w:t xml:space="preserve">The lab under question is a varied telecom lab spread over different locations catering to different telecom technologies like Fixed </w:t>
      </w:r>
      <w:proofErr w:type="gramStart"/>
      <w:r>
        <w:t>Access ,</w:t>
      </w:r>
      <w:proofErr w:type="gramEnd"/>
      <w:r>
        <w:t xml:space="preserve"> 4G, 5G, IMS, IoT etc. </w:t>
      </w:r>
    </w:p>
    <w:p w14:paraId="07C96E9F" w14:textId="77777777" w:rsidR="00905DF7" w:rsidRDefault="00905DF7" w:rsidP="00905DF7">
      <w:r>
        <w:t xml:space="preserve">The vision is to present a “One Lab” unified solution to the lab users to address all their lab needs. The following 3 labs are currently under consideration. </w:t>
      </w:r>
    </w:p>
    <w:p w14:paraId="55A58B19" w14:textId="77777777" w:rsidR="00905DF7" w:rsidRDefault="00905DF7" w:rsidP="00905DF7">
      <w:pPr>
        <w:pStyle w:val="Heading3"/>
      </w:pPr>
      <w:r>
        <w:t>Bonn Lab</w:t>
      </w:r>
    </w:p>
    <w:p w14:paraId="4AD626E8" w14:textId="77777777" w:rsidR="00905DF7" w:rsidRDefault="00905DF7" w:rsidP="00905DF7">
      <w:pPr>
        <w:pStyle w:val="ListParagraph"/>
        <w:ind w:left="864"/>
        <w:rPr>
          <w:noProof/>
        </w:rPr>
      </w:pPr>
      <w:r>
        <w:rPr>
          <w:noProof/>
        </w:rPr>
        <w:t>The below picture captures the GTF universe for Bonn Lab where the different bubbles present the different service areas supported.</w:t>
      </w:r>
    </w:p>
    <w:p w14:paraId="43AD4B4E" w14:textId="77777777" w:rsidR="00905DF7" w:rsidRDefault="00905DF7" w:rsidP="00905DF7">
      <w:pPr>
        <w:pStyle w:val="ListParagraph"/>
        <w:jc w:val="center"/>
      </w:pPr>
      <w:r>
        <w:rPr>
          <w:noProof/>
        </w:rPr>
        <w:drawing>
          <wp:inline distT="0" distB="0" distL="0" distR="0" wp14:anchorId="078FAB64" wp14:editId="215E4AAD">
            <wp:extent cx="2469369" cy="17575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4907" cy="1775754"/>
                    </a:xfrm>
                    <a:prstGeom prst="rect">
                      <a:avLst/>
                    </a:prstGeom>
                    <a:noFill/>
                    <a:ln>
                      <a:noFill/>
                    </a:ln>
                  </pic:spPr>
                </pic:pic>
              </a:graphicData>
            </a:graphic>
          </wp:inline>
        </w:drawing>
      </w:r>
    </w:p>
    <w:p w14:paraId="6A2EBBC3" w14:textId="77777777" w:rsidR="00905DF7" w:rsidRDefault="00905DF7" w:rsidP="00905DF7">
      <w:pPr>
        <w:spacing w:before="100" w:beforeAutospacing="1" w:after="100" w:afterAutospacing="1"/>
        <w:ind w:left="720"/>
        <w:jc w:val="left"/>
        <w:rPr>
          <w:noProof/>
        </w:rPr>
      </w:pPr>
      <w:r w:rsidRPr="005E21A3">
        <w:rPr>
          <w:noProof/>
        </w:rPr>
        <w:t>Some sali</w:t>
      </w:r>
      <w:r>
        <w:rPr>
          <w:noProof/>
        </w:rPr>
        <w:t>ent facts/features are captured beow:</w:t>
      </w:r>
    </w:p>
    <w:p w14:paraId="1DE60C2C" w14:textId="77777777" w:rsidR="00905DF7" w:rsidRDefault="00905DF7" w:rsidP="00C53355">
      <w:pPr>
        <w:pStyle w:val="ListParagraph"/>
        <w:numPr>
          <w:ilvl w:val="0"/>
          <w:numId w:val="13"/>
        </w:numPr>
        <w:spacing w:before="100" w:beforeAutospacing="1" w:after="100" w:afterAutospacing="1"/>
        <w:ind w:left="1440"/>
        <w:jc w:val="left"/>
        <w:rPr>
          <w:noProof/>
        </w:rPr>
      </w:pPr>
      <w:r w:rsidRPr="005E21A3">
        <w:rPr>
          <w:noProof/>
        </w:rPr>
        <w:t>Bonn Lab is directly responsible for nodes marked in MAGENTA (CTO-TFA)</w:t>
      </w:r>
    </w:p>
    <w:p w14:paraId="1D6DAFC8" w14:textId="77777777" w:rsidR="00905DF7" w:rsidRPr="005E21A3" w:rsidRDefault="00905DF7" w:rsidP="00C53355">
      <w:pPr>
        <w:pStyle w:val="ListParagraph"/>
        <w:numPr>
          <w:ilvl w:val="0"/>
          <w:numId w:val="13"/>
        </w:numPr>
        <w:spacing w:before="100" w:beforeAutospacing="1" w:after="100" w:afterAutospacing="1"/>
        <w:ind w:left="1440"/>
        <w:jc w:val="left"/>
        <w:rPr>
          <w:noProof/>
        </w:rPr>
      </w:pPr>
      <w:r w:rsidRPr="005E21A3">
        <w:rPr>
          <w:noProof/>
        </w:rPr>
        <w:t>IPMB is the backbone network in Germany and Bonn Lab uses the services provided by them</w:t>
      </w:r>
    </w:p>
    <w:p w14:paraId="13FD3D30"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lastRenderedPageBreak/>
        <w:t>BK/Office IT Test Net responsible for providing the PC (Desktop) connectivity for employees</w:t>
      </w:r>
    </w:p>
    <w:p w14:paraId="75211062"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Monitoring/Tracing Service Area hosting the monitoring systems</w:t>
      </w:r>
    </w:p>
    <w:p w14:paraId="107E776A"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SSC- are shared service centres in different locations like Hungary, Czech Republic having different technology equipments like ePC etc.</w:t>
      </w:r>
    </w:p>
    <w:p w14:paraId="5EB7E211"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APR Access Managed by Bonn Lab for Virtualized N/W Access</w:t>
      </w:r>
    </w:p>
    <w:p w14:paraId="4F6887BB"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Fixed N/W Nbg. Lab through which the CRD Portal (for external vendors) access the lab services, also the LAB RAN sites in Nbg connect with Bonn MSAN</w:t>
      </w:r>
    </w:p>
    <w:p w14:paraId="782BFDCD"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Lab Hannover VES services responsible for different voice systems</w:t>
      </w:r>
    </w:p>
    <w:p w14:paraId="4AB49EC1"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Ref-DCN FMED42 through which the OAM SA connects with SA TACN</w:t>
      </w:r>
    </w:p>
    <w:p w14:paraId="0E3B2091"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Test SA ePC - EPC equipment managed by Bonn Lab</w:t>
      </w:r>
    </w:p>
    <w:p w14:paraId="0D5D14F9"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RAA for RAN Transport - CISCO, HUAWEI </w:t>
      </w:r>
    </w:p>
    <w:p w14:paraId="46FA5412"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Service Area R4 for 3G voice (Main,reference and Test)</w:t>
      </w:r>
    </w:p>
    <w:p w14:paraId="0C78188C"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Service Area Mobile Internet</w:t>
      </w:r>
    </w:p>
    <w:p w14:paraId="76527CD0" w14:textId="77777777" w:rsidR="00905DF7" w:rsidRPr="005E21A3" w:rsidRDefault="00905DF7" w:rsidP="00C53355">
      <w:pPr>
        <w:numPr>
          <w:ilvl w:val="0"/>
          <w:numId w:val="13"/>
        </w:numPr>
        <w:spacing w:before="100" w:beforeAutospacing="1" w:after="100" w:afterAutospacing="1"/>
        <w:ind w:left="1440"/>
        <w:jc w:val="left"/>
        <w:rPr>
          <w:noProof/>
        </w:rPr>
      </w:pPr>
      <w:r w:rsidRPr="005E21A3">
        <w:rPr>
          <w:noProof/>
        </w:rPr>
        <w:t>Service Area HLR - Test 1, Test2, Test 3 (/Nokia), Ref</w:t>
      </w:r>
    </w:p>
    <w:p w14:paraId="558B1C1E" w14:textId="77777777" w:rsidR="00905DF7" w:rsidRDefault="00905DF7" w:rsidP="00C53355">
      <w:pPr>
        <w:numPr>
          <w:ilvl w:val="0"/>
          <w:numId w:val="13"/>
        </w:numPr>
        <w:spacing w:before="100" w:beforeAutospacing="1" w:after="100" w:afterAutospacing="1"/>
        <w:ind w:left="1440"/>
        <w:jc w:val="left"/>
        <w:rPr>
          <w:noProof/>
        </w:rPr>
      </w:pPr>
      <w:r w:rsidRPr="005E21A3">
        <w:rPr>
          <w:noProof/>
        </w:rPr>
        <w:t>M2M Westbound core </w:t>
      </w:r>
    </w:p>
    <w:p w14:paraId="54C27BBF" w14:textId="4A510903" w:rsidR="00905DF7" w:rsidRDefault="00905DF7" w:rsidP="00905DF7">
      <w:pPr>
        <w:pStyle w:val="Heading3"/>
      </w:pPr>
      <w:r>
        <w:t>Nuremberg Lab</w:t>
      </w:r>
    </w:p>
    <w:p w14:paraId="21D3A3EA" w14:textId="0CAB305A" w:rsidR="00C13A35" w:rsidRDefault="00C13A35" w:rsidP="00C13A35">
      <w:r>
        <w:t>The Nuremberg lab is focussed on the testing of the following areas:</w:t>
      </w:r>
    </w:p>
    <w:p w14:paraId="62C612AC" w14:textId="77777777" w:rsidR="00C13A35" w:rsidRDefault="00C13A35" w:rsidP="00C13A35">
      <w:pPr>
        <w:pStyle w:val="ListParagraph"/>
        <w:numPr>
          <w:ilvl w:val="0"/>
          <w:numId w:val="24"/>
        </w:numPr>
      </w:pPr>
      <w:r>
        <w:t xml:space="preserve">Fixed Net Products </w:t>
      </w:r>
    </w:p>
    <w:p w14:paraId="1E6AB05C" w14:textId="7A97DF0D" w:rsidR="00C13A35" w:rsidRDefault="00C13A35" w:rsidP="00C13A35">
      <w:pPr>
        <w:ind w:left="360"/>
      </w:pPr>
      <w:r>
        <w:t xml:space="preserve">Retail – </w:t>
      </w:r>
      <w:proofErr w:type="spellStart"/>
      <w:r>
        <w:t>xDSL</w:t>
      </w:r>
      <w:proofErr w:type="spellEnd"/>
      <w:r>
        <w:t xml:space="preserve">, </w:t>
      </w:r>
      <w:proofErr w:type="spellStart"/>
      <w:r>
        <w:t>FTTx</w:t>
      </w:r>
      <w:proofErr w:type="spellEnd"/>
      <w:r>
        <w:t>, Wholesale</w:t>
      </w:r>
    </w:p>
    <w:p w14:paraId="2F54E990" w14:textId="42C061C7" w:rsidR="00C13A35" w:rsidRDefault="00C13A35" w:rsidP="00C13A35">
      <w:pPr>
        <w:ind w:left="360"/>
      </w:pPr>
      <w:r>
        <w:t>Business- DCIP, EVPL, Wholesale</w:t>
      </w:r>
    </w:p>
    <w:p w14:paraId="1FC64363" w14:textId="719B1859" w:rsidR="00C13A35" w:rsidRDefault="00C13A35" w:rsidP="00C13A35">
      <w:pPr>
        <w:pStyle w:val="ListParagraph"/>
        <w:numPr>
          <w:ilvl w:val="0"/>
          <w:numId w:val="24"/>
        </w:numPr>
      </w:pPr>
      <w:r>
        <w:t xml:space="preserve">Additional Products </w:t>
      </w:r>
    </w:p>
    <w:p w14:paraId="6973EFE0" w14:textId="36E1E227" w:rsidR="00C13A35" w:rsidRDefault="00C13A35" w:rsidP="00C13A35">
      <w:pPr>
        <w:ind w:left="360"/>
      </w:pPr>
      <w:r>
        <w:t xml:space="preserve">Hybrid </w:t>
      </w:r>
      <w:proofErr w:type="gramStart"/>
      <w:r>
        <w:t>Access  –</w:t>
      </w:r>
      <w:proofErr w:type="gramEnd"/>
      <w:r>
        <w:t xml:space="preserve"> Connecting Mobile and </w:t>
      </w:r>
      <w:proofErr w:type="spellStart"/>
      <w:r>
        <w:t>xDSL</w:t>
      </w:r>
      <w:proofErr w:type="spellEnd"/>
    </w:p>
    <w:p w14:paraId="0C1B2F74" w14:textId="79E0F0F0" w:rsidR="00C13A35" w:rsidRDefault="00C13A35" w:rsidP="00C13A35">
      <w:pPr>
        <w:pStyle w:val="ListParagraph"/>
        <w:numPr>
          <w:ilvl w:val="0"/>
          <w:numId w:val="24"/>
        </w:numPr>
      </w:pPr>
      <w:r>
        <w:t xml:space="preserve">Interworking with Tel-IT OSS </w:t>
      </w:r>
    </w:p>
    <w:p w14:paraId="09F83728" w14:textId="76E67EFB" w:rsidR="00C13A35" w:rsidRDefault="00C13A35" w:rsidP="00C13A35">
      <w:pPr>
        <w:ind w:left="360"/>
      </w:pPr>
      <w:r>
        <w:t>Common Testing – OSS, FF and ASR</w:t>
      </w:r>
    </w:p>
    <w:p w14:paraId="6BB69243" w14:textId="77777777" w:rsidR="00C13A35" w:rsidRDefault="00C13A35" w:rsidP="00C13A35">
      <w:r>
        <w:t>Following NEs are managed and tested:</w:t>
      </w:r>
    </w:p>
    <w:p w14:paraId="7075A841" w14:textId="77777777" w:rsidR="00C13A35" w:rsidRDefault="00C13A35" w:rsidP="0076585E">
      <w:pPr>
        <w:pStyle w:val="ListParagraph"/>
        <w:numPr>
          <w:ilvl w:val="0"/>
          <w:numId w:val="24"/>
        </w:numPr>
      </w:pPr>
      <w:r>
        <w:t xml:space="preserve">CPE </w:t>
      </w:r>
    </w:p>
    <w:p w14:paraId="66D6A721" w14:textId="77777777" w:rsidR="00C13A35" w:rsidRDefault="00C13A35" w:rsidP="0076585E">
      <w:pPr>
        <w:pStyle w:val="ListParagraph"/>
        <w:numPr>
          <w:ilvl w:val="0"/>
          <w:numId w:val="24"/>
        </w:numPr>
      </w:pPr>
      <w:r>
        <w:t>Access Nodes – MSAN DSLAMs</w:t>
      </w:r>
    </w:p>
    <w:p w14:paraId="36847AEB" w14:textId="77777777" w:rsidR="00C13A35" w:rsidRDefault="00C13A35" w:rsidP="0076585E">
      <w:pPr>
        <w:pStyle w:val="ListParagraph"/>
        <w:numPr>
          <w:ilvl w:val="0"/>
          <w:numId w:val="24"/>
        </w:numPr>
      </w:pPr>
      <w:r>
        <w:t xml:space="preserve">BNG </w:t>
      </w:r>
    </w:p>
    <w:p w14:paraId="42919531" w14:textId="77777777" w:rsidR="0076585E" w:rsidRDefault="00C13A35" w:rsidP="0076585E">
      <w:pPr>
        <w:pStyle w:val="ListParagraph"/>
        <w:numPr>
          <w:ilvl w:val="0"/>
          <w:numId w:val="24"/>
        </w:numPr>
      </w:pPr>
      <w:r>
        <w:t>IMS</w:t>
      </w:r>
      <w:r w:rsidR="0076585E">
        <w:t xml:space="preserve"> </w:t>
      </w:r>
    </w:p>
    <w:p w14:paraId="7A8D8FDA" w14:textId="77777777" w:rsidR="0076585E" w:rsidRDefault="0076585E" w:rsidP="0076585E">
      <w:pPr>
        <w:pStyle w:val="ListParagraph"/>
        <w:numPr>
          <w:ilvl w:val="0"/>
          <w:numId w:val="24"/>
        </w:numPr>
      </w:pPr>
      <w:r>
        <w:t>NG-TV Platform</w:t>
      </w:r>
    </w:p>
    <w:p w14:paraId="44A705BA" w14:textId="51AF1EFB" w:rsidR="0076585E" w:rsidRDefault="0076585E" w:rsidP="0076585E">
      <w:pPr>
        <w:pStyle w:val="ListParagraph"/>
        <w:numPr>
          <w:ilvl w:val="0"/>
          <w:numId w:val="24"/>
        </w:numPr>
        <w:tabs>
          <w:tab w:val="num" w:pos="720"/>
        </w:tabs>
      </w:pPr>
      <w:proofErr w:type="spellStart"/>
      <w:r w:rsidRPr="0076585E">
        <w:t>Plattformsteuerung</w:t>
      </w:r>
      <w:proofErr w:type="spellEnd"/>
    </w:p>
    <w:p w14:paraId="464456E1" w14:textId="39B51BDE" w:rsidR="0076585E" w:rsidRPr="0076585E" w:rsidRDefault="0076585E" w:rsidP="0076585E">
      <w:pPr>
        <w:pStyle w:val="ListParagraph"/>
        <w:numPr>
          <w:ilvl w:val="0"/>
          <w:numId w:val="24"/>
        </w:numPr>
        <w:tabs>
          <w:tab w:val="num" w:pos="720"/>
        </w:tabs>
      </w:pPr>
      <w:r>
        <w:t>Backbone/Transport</w:t>
      </w:r>
    </w:p>
    <w:p w14:paraId="06D350FA" w14:textId="7F9B0EA3" w:rsidR="00C13A35" w:rsidRDefault="00C13A35" w:rsidP="00C13A35">
      <w:r>
        <w:t xml:space="preserve"> </w:t>
      </w:r>
    </w:p>
    <w:p w14:paraId="68DF54A8" w14:textId="6BA07C74" w:rsidR="00C13A35" w:rsidRDefault="00C13A35" w:rsidP="00C13A35">
      <w:r>
        <w:t xml:space="preserve"> </w:t>
      </w:r>
    </w:p>
    <w:p w14:paraId="12ADB95A" w14:textId="77777777" w:rsidR="00C13A35" w:rsidRPr="00C13A35" w:rsidRDefault="00C13A35" w:rsidP="00C13A35">
      <w:pPr>
        <w:ind w:left="360"/>
      </w:pPr>
    </w:p>
    <w:p w14:paraId="441227DA" w14:textId="4CC455FB" w:rsidR="00905DF7" w:rsidRDefault="00905DF7" w:rsidP="00905DF7">
      <w:pPr>
        <w:pStyle w:val="Heading3"/>
      </w:pPr>
      <w:r>
        <w:t>Other Labs</w:t>
      </w:r>
    </w:p>
    <w:p w14:paraId="23234A17" w14:textId="7014A3E5" w:rsidR="006A2ECB" w:rsidRPr="006A2ECB" w:rsidRDefault="006A2ECB" w:rsidP="006A2ECB">
      <w:r w:rsidRPr="006A2ECB">
        <w:rPr>
          <w:highlight w:val="yellow"/>
        </w:rPr>
        <w:t>&lt;To be updated &gt;</w:t>
      </w:r>
    </w:p>
    <w:p w14:paraId="7537DD5B" w14:textId="77777777" w:rsidR="00905DF7" w:rsidRDefault="00905DF7" w:rsidP="00905DF7">
      <w:pPr>
        <w:pStyle w:val="Heading2"/>
      </w:pPr>
      <w:bookmarkStart w:id="12" w:name="_Toc25360816"/>
      <w:r>
        <w:lastRenderedPageBreak/>
        <w:t>User Personas</w:t>
      </w:r>
      <w:bookmarkEnd w:id="12"/>
    </w:p>
    <w:p w14:paraId="2F642DC4" w14:textId="4FF1402D" w:rsidR="00905DF7" w:rsidRDefault="00905DF7" w:rsidP="00905DF7">
      <w:r w:rsidRPr="00905DF7">
        <w:t>As part of overall LaaS solution, the following key user personas have been identified, details of which is provided below</w:t>
      </w:r>
    </w:p>
    <w:tbl>
      <w:tblPr>
        <w:tblStyle w:val="GridTable1Light-Accent2"/>
        <w:tblW w:w="0" w:type="auto"/>
        <w:tblLayout w:type="fixed"/>
        <w:tblLook w:val="04A0" w:firstRow="1" w:lastRow="0" w:firstColumn="1" w:lastColumn="0" w:noHBand="0" w:noVBand="1"/>
      </w:tblPr>
      <w:tblGrid>
        <w:gridCol w:w="3009"/>
        <w:gridCol w:w="3009"/>
        <w:gridCol w:w="3009"/>
      </w:tblGrid>
      <w:tr w:rsidR="00905DF7" w14:paraId="65E2BC73" w14:textId="77777777" w:rsidTr="0093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313C8B99" w14:textId="77777777" w:rsidR="00905DF7" w:rsidRDefault="00905DF7" w:rsidP="00933A3F">
            <w:pPr>
              <w:jc w:val="center"/>
            </w:pPr>
            <w:r w:rsidRPr="3C3FC7AD">
              <w:rPr>
                <w:rFonts w:ascii="Calibri" w:eastAsia="Calibri" w:hAnsi="Calibri" w:cs="Calibri"/>
              </w:rPr>
              <w:t>Name of the Persona</w:t>
            </w:r>
          </w:p>
        </w:tc>
        <w:tc>
          <w:tcPr>
            <w:tcW w:w="3009" w:type="dxa"/>
          </w:tcPr>
          <w:p w14:paraId="7AC44CC9" w14:textId="77777777" w:rsidR="00905DF7" w:rsidRDefault="00905DF7" w:rsidP="00933A3F">
            <w:pPr>
              <w:jc w:val="center"/>
              <w:cnfStyle w:val="100000000000" w:firstRow="1" w:lastRow="0" w:firstColumn="0" w:lastColumn="0" w:oddVBand="0" w:evenVBand="0" w:oddHBand="0" w:evenHBand="0" w:firstRowFirstColumn="0" w:firstRowLastColumn="0" w:lastRowFirstColumn="0" w:lastRowLastColumn="0"/>
            </w:pPr>
            <w:r w:rsidRPr="0B8EC855">
              <w:rPr>
                <w:rFonts w:ascii="Calibri" w:eastAsia="Calibri" w:hAnsi="Calibri" w:cs="Calibri"/>
              </w:rPr>
              <w:t>Brief description</w:t>
            </w:r>
          </w:p>
        </w:tc>
        <w:tc>
          <w:tcPr>
            <w:tcW w:w="3009" w:type="dxa"/>
          </w:tcPr>
          <w:p w14:paraId="57C2C3EA" w14:textId="77777777" w:rsidR="00905DF7" w:rsidRDefault="00905DF7" w:rsidP="00933A3F">
            <w:pPr>
              <w:jc w:val="center"/>
              <w:cnfStyle w:val="100000000000" w:firstRow="1" w:lastRow="0" w:firstColumn="0" w:lastColumn="0" w:oddVBand="0" w:evenVBand="0" w:oddHBand="0" w:evenHBand="0" w:firstRowFirstColumn="0" w:firstRowLastColumn="0" w:lastRowFirstColumn="0" w:lastRowLastColumn="0"/>
            </w:pPr>
            <w:r w:rsidRPr="0B8EC855">
              <w:rPr>
                <w:rFonts w:ascii="Calibri" w:eastAsia="Calibri" w:hAnsi="Calibri" w:cs="Calibri"/>
              </w:rPr>
              <w:t>What benefits user intends to accomplish from LaaS</w:t>
            </w:r>
          </w:p>
        </w:tc>
      </w:tr>
      <w:tr w:rsidR="00905DF7" w14:paraId="2CD64D4B"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46647CD1" w14:textId="77777777" w:rsidR="00905DF7" w:rsidRDefault="00905DF7" w:rsidP="00933A3F">
            <w:r w:rsidRPr="3C3FC7AD">
              <w:rPr>
                <w:rFonts w:ascii="Calibri" w:eastAsia="Calibri" w:hAnsi="Calibri" w:cs="Calibri"/>
              </w:rPr>
              <w:t>Lab Guest</w:t>
            </w:r>
          </w:p>
        </w:tc>
        <w:tc>
          <w:tcPr>
            <w:tcW w:w="3009" w:type="dxa"/>
          </w:tcPr>
          <w:p w14:paraId="18152D21"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Any person </w:t>
            </w:r>
            <w:proofErr w:type="spellStart"/>
            <w:r w:rsidRPr="3C3FC7AD">
              <w:rPr>
                <w:rFonts w:ascii="Calibri" w:eastAsia="Calibri" w:hAnsi="Calibri" w:cs="Calibri"/>
              </w:rPr>
              <w:t>thas</w:t>
            </w:r>
            <w:proofErr w:type="spellEnd"/>
            <w:r w:rsidRPr="3C3FC7AD">
              <w:rPr>
                <w:rFonts w:ascii="Calibri" w:eastAsia="Calibri" w:hAnsi="Calibri" w:cs="Calibri"/>
              </w:rPr>
              <w:t xml:space="preserve"> has interest in exploring, investigating or </w:t>
            </w:r>
            <w:proofErr w:type="spellStart"/>
            <w:r w:rsidRPr="3C3FC7AD">
              <w:rPr>
                <w:rFonts w:ascii="Calibri" w:eastAsia="Calibri" w:hAnsi="Calibri" w:cs="Calibri"/>
              </w:rPr>
              <w:t>subsequrntly</w:t>
            </w:r>
            <w:proofErr w:type="spellEnd"/>
            <w:r w:rsidRPr="3C3FC7AD">
              <w:rPr>
                <w:rFonts w:ascii="Calibri" w:eastAsia="Calibri" w:hAnsi="Calibri" w:cs="Calibri"/>
              </w:rPr>
              <w:t xml:space="preserve"> using central lab for testing. Lab guest becomes lab customer post successful registration</w:t>
            </w:r>
          </w:p>
        </w:tc>
        <w:tc>
          <w:tcPr>
            <w:tcW w:w="3009" w:type="dxa"/>
          </w:tcPr>
          <w:p w14:paraId="7F70FE3C"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Lab guest has found some of services being offered fulfilling the </w:t>
            </w:r>
            <w:r w:rsidRPr="498706A6">
              <w:rPr>
                <w:rFonts w:ascii="Calibri" w:eastAsia="Calibri" w:hAnsi="Calibri" w:cs="Calibri"/>
              </w:rPr>
              <w:t>business</w:t>
            </w:r>
            <w:r w:rsidRPr="3C3FC7AD">
              <w:rPr>
                <w:rFonts w:ascii="Calibri" w:eastAsia="Calibri" w:hAnsi="Calibri" w:cs="Calibri"/>
              </w:rPr>
              <w:t xml:space="preserve"> requirements</w:t>
            </w:r>
          </w:p>
        </w:tc>
      </w:tr>
      <w:tr w:rsidR="00905DF7" w14:paraId="29D274A8"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345FF5B6" w14:textId="77777777" w:rsidR="00905DF7" w:rsidRDefault="00905DF7" w:rsidP="00933A3F">
            <w:r w:rsidRPr="3C3FC7AD">
              <w:rPr>
                <w:rFonts w:ascii="Calibri" w:eastAsia="Calibri" w:hAnsi="Calibri" w:cs="Calibri"/>
              </w:rPr>
              <w:t>Internal Lab customer</w:t>
            </w:r>
          </w:p>
        </w:tc>
        <w:tc>
          <w:tcPr>
            <w:tcW w:w="3009" w:type="dxa"/>
          </w:tcPr>
          <w:p w14:paraId="60621B2F"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Any employee of DT Group having DT account and pass DT account validation</w:t>
            </w:r>
          </w:p>
        </w:tc>
        <w:tc>
          <w:tcPr>
            <w:tcW w:w="3009" w:type="dxa"/>
          </w:tcPr>
          <w:p w14:paraId="2EB9D2A3"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User want to get </w:t>
            </w:r>
            <w:proofErr w:type="gramStart"/>
            <w:r w:rsidRPr="3C3FC7AD">
              <w:rPr>
                <w:rFonts w:ascii="Calibri" w:eastAsia="Calibri" w:hAnsi="Calibri" w:cs="Calibri"/>
              </w:rPr>
              <w:t xml:space="preserve">online,  </w:t>
            </w:r>
            <w:proofErr w:type="spellStart"/>
            <w:r w:rsidRPr="3C3FC7AD">
              <w:rPr>
                <w:rFonts w:ascii="Calibri" w:eastAsia="Calibri" w:hAnsi="Calibri" w:cs="Calibri"/>
              </w:rPr>
              <w:t>selfconfigure</w:t>
            </w:r>
            <w:proofErr w:type="spellEnd"/>
            <w:proofErr w:type="gramEnd"/>
            <w:r w:rsidRPr="3C3FC7AD">
              <w:rPr>
                <w:rFonts w:ascii="Calibri" w:eastAsia="Calibri" w:hAnsi="Calibri" w:cs="Calibri"/>
              </w:rPr>
              <w:t xml:space="preserve"> services from lab product to make tasks efficient and easy</w:t>
            </w:r>
          </w:p>
        </w:tc>
      </w:tr>
      <w:tr w:rsidR="00905DF7" w14:paraId="263A8448"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09D228C7" w14:textId="77777777" w:rsidR="00905DF7" w:rsidRDefault="00905DF7" w:rsidP="00933A3F">
            <w:r w:rsidRPr="3C3FC7AD">
              <w:rPr>
                <w:rFonts w:ascii="Calibri" w:eastAsia="Calibri" w:hAnsi="Calibri" w:cs="Calibri"/>
              </w:rPr>
              <w:t>External Lab customer</w:t>
            </w:r>
          </w:p>
        </w:tc>
        <w:tc>
          <w:tcPr>
            <w:tcW w:w="3009" w:type="dxa"/>
          </w:tcPr>
          <w:p w14:paraId="5E73024E"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Any external person not holding DT account, but supporting DT project or activity as external partner, external workforce or vendor</w:t>
            </w:r>
          </w:p>
        </w:tc>
        <w:tc>
          <w:tcPr>
            <w:tcW w:w="3009" w:type="dxa"/>
          </w:tcPr>
          <w:p w14:paraId="7D2C4406"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User want to execute test activities on hybrid </w:t>
            </w:r>
            <w:proofErr w:type="gramStart"/>
            <w:r w:rsidRPr="3C3FC7AD">
              <w:rPr>
                <w:rFonts w:ascii="Calibri" w:eastAsia="Calibri" w:hAnsi="Calibri" w:cs="Calibri"/>
              </w:rPr>
              <w:t>environment,  using</w:t>
            </w:r>
            <w:proofErr w:type="gramEnd"/>
            <w:r w:rsidRPr="3C3FC7AD">
              <w:rPr>
                <w:rFonts w:ascii="Calibri" w:eastAsia="Calibri" w:hAnsi="Calibri" w:cs="Calibri"/>
              </w:rPr>
              <w:t xml:space="preserve"> proprietary set of tools,  check integration with rest of environment and get acceptance in shortest period of time, following DT quality and security standards</w:t>
            </w:r>
          </w:p>
        </w:tc>
      </w:tr>
      <w:tr w:rsidR="00905DF7" w14:paraId="743198D9"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2DF1796D" w14:textId="77777777" w:rsidR="00905DF7" w:rsidRDefault="00905DF7" w:rsidP="00933A3F">
            <w:r w:rsidRPr="3C3FC7AD">
              <w:rPr>
                <w:rFonts w:ascii="Calibri" w:eastAsia="Calibri" w:hAnsi="Calibri" w:cs="Calibri"/>
              </w:rPr>
              <w:t>Lab Portal</w:t>
            </w:r>
          </w:p>
        </w:tc>
        <w:tc>
          <w:tcPr>
            <w:tcW w:w="3009" w:type="dxa"/>
          </w:tcPr>
          <w:p w14:paraId="23CC1813"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Custom made portal, supported by backend systems, helping any lab user to execute complex task on a guided manner</w:t>
            </w:r>
          </w:p>
        </w:tc>
        <w:tc>
          <w:tcPr>
            <w:tcW w:w="3009" w:type="dxa"/>
          </w:tcPr>
          <w:p w14:paraId="67C463B2"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Make routine tasks easy and understandable, guided by </w:t>
            </w:r>
            <w:proofErr w:type="gramStart"/>
            <w:r w:rsidRPr="3C3FC7AD">
              <w:rPr>
                <w:rFonts w:ascii="Calibri" w:eastAsia="Calibri" w:hAnsi="Calibri" w:cs="Calibri"/>
              </w:rPr>
              <w:t>solution,  verification</w:t>
            </w:r>
            <w:proofErr w:type="gramEnd"/>
            <w:r w:rsidRPr="3C3FC7AD">
              <w:rPr>
                <w:rFonts w:ascii="Calibri" w:eastAsia="Calibri" w:hAnsi="Calibri" w:cs="Calibri"/>
              </w:rPr>
              <w:t xml:space="preserve"> built in to help users access all information without any delay</w:t>
            </w:r>
          </w:p>
        </w:tc>
      </w:tr>
      <w:tr w:rsidR="00905DF7" w14:paraId="507427BD"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2DC1C055" w14:textId="77777777" w:rsidR="00905DF7" w:rsidRDefault="00905DF7" w:rsidP="00933A3F">
            <w:r w:rsidRPr="3C3FC7AD">
              <w:rPr>
                <w:rFonts w:ascii="Calibri" w:eastAsia="Calibri" w:hAnsi="Calibri" w:cs="Calibri"/>
              </w:rPr>
              <w:t>Lab Admin</w:t>
            </w:r>
          </w:p>
        </w:tc>
        <w:tc>
          <w:tcPr>
            <w:tcW w:w="3009" w:type="dxa"/>
          </w:tcPr>
          <w:p w14:paraId="7CFC4E53"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proofErr w:type="spellStart"/>
            <w:r w:rsidRPr="3C3FC7AD">
              <w:rPr>
                <w:rFonts w:ascii="Calibri" w:eastAsia="Calibri" w:hAnsi="Calibri" w:cs="Calibri"/>
              </w:rPr>
              <w:t>Suporting</w:t>
            </w:r>
            <w:proofErr w:type="spellEnd"/>
            <w:r w:rsidRPr="3C3FC7AD">
              <w:rPr>
                <w:rFonts w:ascii="Calibri" w:eastAsia="Calibri" w:hAnsi="Calibri" w:cs="Calibri"/>
              </w:rPr>
              <w:t xml:space="preserve"> person behind central tools, that will handle customer requests</w:t>
            </w:r>
          </w:p>
        </w:tc>
        <w:tc>
          <w:tcPr>
            <w:tcW w:w="3009" w:type="dxa"/>
          </w:tcPr>
          <w:p w14:paraId="7655B0FF"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Any request coming from end customer, internal or external will be managed using central platform, to reduce delays and current complexity</w:t>
            </w:r>
          </w:p>
        </w:tc>
      </w:tr>
      <w:tr w:rsidR="00905DF7" w14:paraId="4BFEEDDB"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1325564E" w14:textId="77777777" w:rsidR="00905DF7" w:rsidRDefault="00905DF7" w:rsidP="00933A3F">
            <w:r w:rsidRPr="3C3FC7AD">
              <w:rPr>
                <w:rFonts w:ascii="Calibri" w:eastAsia="Calibri" w:hAnsi="Calibri" w:cs="Calibri"/>
              </w:rPr>
              <w:t>Lab Change manager</w:t>
            </w:r>
          </w:p>
        </w:tc>
        <w:tc>
          <w:tcPr>
            <w:tcW w:w="3009" w:type="dxa"/>
          </w:tcPr>
          <w:p w14:paraId="1A6C9D3E"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proofErr w:type="spellStart"/>
            <w:r w:rsidRPr="3C3FC7AD">
              <w:rPr>
                <w:rFonts w:ascii="Calibri" w:eastAsia="Calibri" w:hAnsi="Calibri" w:cs="Calibri"/>
              </w:rPr>
              <w:t>Suporting</w:t>
            </w:r>
            <w:proofErr w:type="spellEnd"/>
            <w:r w:rsidRPr="3C3FC7AD">
              <w:rPr>
                <w:rFonts w:ascii="Calibri" w:eastAsia="Calibri" w:hAnsi="Calibri" w:cs="Calibri"/>
              </w:rPr>
              <w:t xml:space="preserve"> person behind planned changes in the lab and handle </w:t>
            </w:r>
            <w:proofErr w:type="spellStart"/>
            <w:r w:rsidRPr="3C3FC7AD">
              <w:rPr>
                <w:rFonts w:ascii="Calibri" w:eastAsia="Calibri" w:hAnsi="Calibri" w:cs="Calibri"/>
              </w:rPr>
              <w:t>alligment</w:t>
            </w:r>
            <w:proofErr w:type="spellEnd"/>
            <w:r w:rsidRPr="3C3FC7AD">
              <w:rPr>
                <w:rFonts w:ascii="Calibri" w:eastAsia="Calibri" w:hAnsi="Calibri" w:cs="Calibri"/>
              </w:rPr>
              <w:t xml:space="preserve"> with customer projects</w:t>
            </w:r>
          </w:p>
        </w:tc>
        <w:tc>
          <w:tcPr>
            <w:tcW w:w="3009" w:type="dxa"/>
          </w:tcPr>
          <w:p w14:paraId="53D9221F"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Any request coming from end customer, internal or external, will be managed using central platform as planned </w:t>
            </w:r>
            <w:proofErr w:type="gramStart"/>
            <w:r w:rsidRPr="3C3FC7AD">
              <w:rPr>
                <w:rFonts w:ascii="Calibri" w:eastAsia="Calibri" w:hAnsi="Calibri" w:cs="Calibri"/>
              </w:rPr>
              <w:t>change ,</w:t>
            </w:r>
            <w:proofErr w:type="gramEnd"/>
            <w:r w:rsidRPr="3C3FC7AD">
              <w:rPr>
                <w:rFonts w:ascii="Calibri" w:eastAsia="Calibri" w:hAnsi="Calibri" w:cs="Calibri"/>
              </w:rPr>
              <w:t xml:space="preserve"> to reduce delays and current complexity</w:t>
            </w:r>
          </w:p>
        </w:tc>
      </w:tr>
      <w:tr w:rsidR="00905DF7" w14:paraId="01060C37"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0DF7C84C" w14:textId="77777777" w:rsidR="00905DF7" w:rsidRDefault="00905DF7" w:rsidP="00933A3F">
            <w:r w:rsidRPr="3C3FC7AD">
              <w:rPr>
                <w:rFonts w:ascii="Calibri" w:eastAsia="Calibri" w:hAnsi="Calibri" w:cs="Calibri"/>
              </w:rPr>
              <w:t>Lab Incident manager</w:t>
            </w:r>
          </w:p>
        </w:tc>
        <w:tc>
          <w:tcPr>
            <w:tcW w:w="3009" w:type="dxa"/>
          </w:tcPr>
          <w:p w14:paraId="75CBC800"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Role is managing incidents in lab environment</w:t>
            </w:r>
          </w:p>
        </w:tc>
        <w:tc>
          <w:tcPr>
            <w:tcW w:w="3009" w:type="dxa"/>
          </w:tcPr>
          <w:p w14:paraId="25C49147"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Support automatic detection, resolution and reporting for incidents using agreed incident management process flow</w:t>
            </w:r>
          </w:p>
        </w:tc>
      </w:tr>
      <w:tr w:rsidR="00905DF7" w14:paraId="4566875B"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600F4F07" w14:textId="77777777" w:rsidR="00905DF7" w:rsidRDefault="00905DF7" w:rsidP="00933A3F">
            <w:r w:rsidRPr="3C3FC7AD">
              <w:rPr>
                <w:rFonts w:ascii="Calibri" w:eastAsia="Calibri" w:hAnsi="Calibri" w:cs="Calibri"/>
              </w:rPr>
              <w:t>Lab Announcer</w:t>
            </w:r>
          </w:p>
        </w:tc>
        <w:tc>
          <w:tcPr>
            <w:tcW w:w="3009" w:type="dxa"/>
          </w:tcPr>
          <w:p w14:paraId="4657B076"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Role is announcing changes in lab environment</w:t>
            </w:r>
          </w:p>
        </w:tc>
        <w:tc>
          <w:tcPr>
            <w:tcW w:w="3009" w:type="dxa"/>
          </w:tcPr>
          <w:p w14:paraId="2D1979E8"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To have all activities in </w:t>
            </w:r>
            <w:proofErr w:type="gramStart"/>
            <w:r w:rsidRPr="3C3FC7AD">
              <w:rPr>
                <w:rFonts w:ascii="Calibri" w:eastAsia="Calibri" w:hAnsi="Calibri" w:cs="Calibri"/>
              </w:rPr>
              <w:t>sync ,</w:t>
            </w:r>
            <w:proofErr w:type="gramEnd"/>
            <w:r w:rsidRPr="3C3FC7AD">
              <w:rPr>
                <w:rFonts w:ascii="Calibri" w:eastAsia="Calibri" w:hAnsi="Calibri" w:cs="Calibri"/>
              </w:rPr>
              <w:t xml:space="preserve"> announcements are delivered </w:t>
            </w:r>
            <w:r w:rsidRPr="3C3FC7AD">
              <w:rPr>
                <w:rFonts w:ascii="Calibri" w:eastAsia="Calibri" w:hAnsi="Calibri" w:cs="Calibri"/>
              </w:rPr>
              <w:lastRenderedPageBreak/>
              <w:t>on time, with good quality (informative and understandable) to lab customers</w:t>
            </w:r>
          </w:p>
        </w:tc>
      </w:tr>
      <w:tr w:rsidR="00905DF7" w14:paraId="58FFCF13"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0963923E" w14:textId="77777777" w:rsidR="00905DF7" w:rsidRDefault="00905DF7" w:rsidP="00933A3F">
            <w:r w:rsidRPr="3C3FC7AD">
              <w:rPr>
                <w:rFonts w:ascii="Calibri" w:eastAsia="Calibri" w:hAnsi="Calibri" w:cs="Calibri"/>
              </w:rPr>
              <w:lastRenderedPageBreak/>
              <w:t>Gard Expert</w:t>
            </w:r>
          </w:p>
        </w:tc>
        <w:tc>
          <w:tcPr>
            <w:tcW w:w="3009" w:type="dxa"/>
          </w:tcPr>
          <w:p w14:paraId="4BEE0261"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Gard expert is configuring GARD system</w:t>
            </w:r>
          </w:p>
        </w:tc>
        <w:tc>
          <w:tcPr>
            <w:tcW w:w="3009" w:type="dxa"/>
          </w:tcPr>
          <w:p w14:paraId="04DE2360"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GARD is selected as central ticketing tools for customers</w:t>
            </w:r>
          </w:p>
        </w:tc>
      </w:tr>
      <w:tr w:rsidR="00905DF7" w14:paraId="157D84BD" w14:textId="77777777" w:rsidTr="00933A3F">
        <w:tc>
          <w:tcPr>
            <w:cnfStyle w:val="001000000000" w:firstRow="0" w:lastRow="0" w:firstColumn="1" w:lastColumn="0" w:oddVBand="0" w:evenVBand="0" w:oddHBand="0" w:evenHBand="0" w:firstRowFirstColumn="0" w:firstRowLastColumn="0" w:lastRowFirstColumn="0" w:lastRowLastColumn="0"/>
            <w:tcW w:w="3009" w:type="dxa"/>
          </w:tcPr>
          <w:p w14:paraId="68B7E464" w14:textId="77777777" w:rsidR="00905DF7" w:rsidRDefault="00905DF7" w:rsidP="00933A3F">
            <w:r w:rsidRPr="3C3FC7AD">
              <w:rPr>
                <w:rFonts w:ascii="Calibri" w:eastAsia="Calibri" w:hAnsi="Calibri" w:cs="Calibri"/>
              </w:rPr>
              <w:t>DevOps Engineer</w:t>
            </w:r>
          </w:p>
        </w:tc>
        <w:tc>
          <w:tcPr>
            <w:tcW w:w="3009" w:type="dxa"/>
          </w:tcPr>
          <w:p w14:paraId="71C1BE05"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Role is executing automated or manual test cases on lab equipment</w:t>
            </w:r>
          </w:p>
        </w:tc>
        <w:tc>
          <w:tcPr>
            <w:tcW w:w="3009" w:type="dxa"/>
          </w:tcPr>
          <w:p w14:paraId="30A3C306" w14:textId="77777777" w:rsidR="00905DF7" w:rsidRDefault="00905DF7" w:rsidP="00933A3F">
            <w:pPr>
              <w:cnfStyle w:val="000000000000" w:firstRow="0" w:lastRow="0" w:firstColumn="0" w:lastColumn="0" w:oddVBand="0" w:evenVBand="0" w:oddHBand="0" w:evenHBand="0" w:firstRowFirstColumn="0" w:firstRowLastColumn="0" w:lastRowFirstColumn="0" w:lastRowLastColumn="0"/>
            </w:pPr>
            <w:r w:rsidRPr="3C3FC7AD">
              <w:rPr>
                <w:rFonts w:ascii="Calibri" w:eastAsia="Calibri" w:hAnsi="Calibri" w:cs="Calibri"/>
              </w:rPr>
              <w:t xml:space="preserve">Lab services will support CI/CD </w:t>
            </w:r>
            <w:proofErr w:type="gramStart"/>
            <w:r w:rsidRPr="3C3FC7AD">
              <w:rPr>
                <w:rFonts w:ascii="Calibri" w:eastAsia="Calibri" w:hAnsi="Calibri" w:cs="Calibri"/>
              </w:rPr>
              <w:t>pipeline,  test</w:t>
            </w:r>
            <w:proofErr w:type="gramEnd"/>
            <w:r w:rsidRPr="3C3FC7AD">
              <w:rPr>
                <w:rFonts w:ascii="Calibri" w:eastAsia="Calibri" w:hAnsi="Calibri" w:cs="Calibri"/>
              </w:rPr>
              <w:t xml:space="preserve"> cases automatic detection and log collection</w:t>
            </w:r>
          </w:p>
        </w:tc>
      </w:tr>
    </w:tbl>
    <w:p w14:paraId="03ED0C10" w14:textId="5BEA3586" w:rsidR="00905DF7" w:rsidRDefault="00905DF7" w:rsidP="00604C4A">
      <w:pPr>
        <w:pStyle w:val="Heading2"/>
      </w:pPr>
      <w:bookmarkStart w:id="13" w:name="_Toc25360817"/>
      <w:r>
        <w:t>Solution scope</w:t>
      </w:r>
      <w:bookmarkEnd w:id="13"/>
    </w:p>
    <w:p w14:paraId="4314500A" w14:textId="7C5FC70B" w:rsidR="00905DF7" w:rsidRDefault="00905DF7" w:rsidP="00905DF7">
      <w:pPr>
        <w:pStyle w:val="Heading3"/>
      </w:pPr>
      <w:r>
        <w:t>In scope</w:t>
      </w:r>
    </w:p>
    <w:p w14:paraId="0163E2BE" w14:textId="3E382081" w:rsidR="00905DF7" w:rsidRPr="00905DF7" w:rsidRDefault="00905DF7" w:rsidP="00905DF7">
      <w:pPr>
        <w:pStyle w:val="Heading3"/>
      </w:pPr>
      <w:r>
        <w:t>Out of scope</w:t>
      </w:r>
    </w:p>
    <w:p w14:paraId="6EE6931A" w14:textId="5383511C" w:rsidR="00905DF7" w:rsidRDefault="00905DF7" w:rsidP="00604C4A">
      <w:pPr>
        <w:pStyle w:val="Heading2"/>
      </w:pPr>
      <w:bookmarkStart w:id="14" w:name="_Toc25360818"/>
      <w:r>
        <w:t>Assumptions</w:t>
      </w:r>
      <w:bookmarkEnd w:id="14"/>
    </w:p>
    <w:p w14:paraId="6E527E36" w14:textId="77777777" w:rsidR="00905DF7" w:rsidRDefault="00905DF7" w:rsidP="00C53355">
      <w:pPr>
        <w:pStyle w:val="ListParagraph"/>
        <w:numPr>
          <w:ilvl w:val="0"/>
          <w:numId w:val="5"/>
        </w:numPr>
      </w:pPr>
      <w:r w:rsidRPr="6C0CD329">
        <w:rPr>
          <w:rFonts w:ascii="Calibri" w:eastAsia="Calibri" w:hAnsi="Calibri" w:cs="Calibri"/>
        </w:rPr>
        <w:t>The solution shall support the following web browsers – Chrome and Firefox</w:t>
      </w:r>
    </w:p>
    <w:p w14:paraId="6DC0E203" w14:textId="77777777" w:rsidR="00905DF7" w:rsidRDefault="00905DF7" w:rsidP="00C53355">
      <w:pPr>
        <w:pStyle w:val="ListParagraph"/>
        <w:numPr>
          <w:ilvl w:val="0"/>
          <w:numId w:val="5"/>
        </w:numPr>
      </w:pPr>
      <w:r w:rsidRPr="6C0CD329">
        <w:rPr>
          <w:rFonts w:ascii="Calibri" w:eastAsia="Calibri" w:hAnsi="Calibri" w:cs="Calibri"/>
        </w:rPr>
        <w:t>As part of the solution, only existing tools being used by DT and/or any new open source tools shall be considered (no investments in tools/license cost)</w:t>
      </w:r>
    </w:p>
    <w:p w14:paraId="1BAB8BCC" w14:textId="05C0713D" w:rsidR="00C75599" w:rsidRDefault="00905DF7" w:rsidP="00C53355">
      <w:pPr>
        <w:pStyle w:val="ListParagraph"/>
        <w:numPr>
          <w:ilvl w:val="0"/>
          <w:numId w:val="5"/>
        </w:numPr>
        <w:rPr>
          <w:rFonts w:ascii="Calibri" w:eastAsia="Calibri" w:hAnsi="Calibri" w:cs="Calibri"/>
        </w:rPr>
      </w:pPr>
      <w:r w:rsidRPr="6C0CD329">
        <w:rPr>
          <w:rFonts w:ascii="Calibri" w:eastAsia="Calibri" w:hAnsi="Calibri" w:cs="Calibri"/>
        </w:rPr>
        <w:t>As part of MVP, approx. 120 user stories (out of 300) across Portal, Monitoring, LaaS functionalities shall be considered</w:t>
      </w:r>
    </w:p>
    <w:p w14:paraId="6C14B7C0" w14:textId="30C76CBB" w:rsidR="00D86893" w:rsidRDefault="00905DF7" w:rsidP="00604C4A">
      <w:pPr>
        <w:pStyle w:val="Heading2"/>
      </w:pPr>
      <w:bookmarkStart w:id="15" w:name="_Toc25360819"/>
      <w:r>
        <w:t>Constraints</w:t>
      </w:r>
      <w:bookmarkStart w:id="16" w:name="_Toc24648005"/>
      <w:bookmarkEnd w:id="15"/>
      <w:bookmarkEnd w:id="16"/>
    </w:p>
    <w:p w14:paraId="27B7F255" w14:textId="2A738BC7" w:rsidR="00806AE9" w:rsidRPr="00806AE9" w:rsidRDefault="00710972" w:rsidP="00710972">
      <w:pPr>
        <w:rPr>
          <w:rFonts w:eastAsiaTheme="majorEastAsia" w:cstheme="majorBidi"/>
          <w:b/>
          <w:vanish/>
          <w:color w:val="1F3763" w:themeColor="accent1" w:themeShade="7F"/>
          <w:sz w:val="26"/>
          <w:szCs w:val="24"/>
        </w:rPr>
      </w:pPr>
      <w:r w:rsidRPr="00710972">
        <w:rPr>
          <w:highlight w:val="yellow"/>
        </w:rPr>
        <w:t>&lt;To be updated&gt;</w:t>
      </w:r>
      <w:bookmarkStart w:id="17" w:name="_Toc25360658"/>
      <w:bookmarkEnd w:id="17"/>
    </w:p>
    <w:p w14:paraId="5D0C5F37" w14:textId="59447774" w:rsidR="0096066E" w:rsidRPr="00D86893" w:rsidRDefault="00691539" w:rsidP="00C53355">
      <w:pPr>
        <w:pStyle w:val="Heading1"/>
        <w:numPr>
          <w:ilvl w:val="0"/>
          <w:numId w:val="17"/>
        </w:numPr>
      </w:pPr>
      <w:bookmarkStart w:id="18" w:name="_Toc25360820"/>
      <w:r w:rsidRPr="00D86893">
        <w:lastRenderedPageBreak/>
        <w:t xml:space="preserve">Functional </w:t>
      </w:r>
      <w:proofErr w:type="spellStart"/>
      <w:r w:rsidRPr="00D86893">
        <w:t>Architecure</w:t>
      </w:r>
      <w:bookmarkEnd w:id="18"/>
      <w:proofErr w:type="spellEnd"/>
    </w:p>
    <w:p w14:paraId="581A86E5" w14:textId="77777777" w:rsidR="00B03498" w:rsidRDefault="00B03498" w:rsidP="00A612B4">
      <w:pPr>
        <w:rPr>
          <w:lang w:eastAsia="en-IN"/>
        </w:rPr>
        <w:sectPr w:rsidR="00B03498" w:rsidSect="003C4D04">
          <w:headerReference w:type="default" r:id="rId12"/>
          <w:footerReference w:type="default" r:id="rId13"/>
          <w:type w:val="continuous"/>
          <w:pgSz w:w="11906" w:h="16838"/>
          <w:pgMar w:top="1440" w:right="1440" w:bottom="1440" w:left="1440" w:header="708" w:footer="708" w:gutter="0"/>
          <w:cols w:space="708"/>
          <w:docGrid w:linePitch="360"/>
        </w:sectPr>
      </w:pPr>
    </w:p>
    <w:p w14:paraId="73C1FD16" w14:textId="77777777" w:rsidR="009C5BFA" w:rsidRDefault="002C0464" w:rsidP="00A612B4">
      <w:pPr>
        <w:rPr>
          <w:lang w:eastAsia="en-IN"/>
        </w:rPr>
      </w:pPr>
      <w:r w:rsidRPr="002C0464">
        <w:rPr>
          <w:lang w:eastAsia="en-IN"/>
        </w:rPr>
        <w:t xml:space="preserve">The </w:t>
      </w:r>
      <w:r w:rsidR="00A612B4">
        <w:rPr>
          <w:lang w:eastAsia="en-IN"/>
        </w:rPr>
        <w:t xml:space="preserve">below section </w:t>
      </w:r>
      <w:r w:rsidR="00F54F66">
        <w:rPr>
          <w:lang w:eastAsia="en-IN"/>
        </w:rPr>
        <w:t xml:space="preserve">captures the </w:t>
      </w:r>
      <w:proofErr w:type="gramStart"/>
      <w:r w:rsidR="00F54F66">
        <w:rPr>
          <w:lang w:eastAsia="en-IN"/>
        </w:rPr>
        <w:t>high level</w:t>
      </w:r>
      <w:proofErr w:type="gramEnd"/>
      <w:r w:rsidR="00F54F66">
        <w:rPr>
          <w:lang w:eastAsia="en-IN"/>
        </w:rPr>
        <w:t xml:space="preserve"> functional decomposition of the </w:t>
      </w:r>
      <w:r w:rsidR="004E106E">
        <w:rPr>
          <w:lang w:eastAsia="en-IN"/>
        </w:rPr>
        <w:t>Automated Lab-as-a-service</w:t>
      </w:r>
      <w:r w:rsidR="00D3228B">
        <w:rPr>
          <w:lang w:eastAsia="en-IN"/>
        </w:rPr>
        <w:t xml:space="preserve"> </w:t>
      </w:r>
      <w:r w:rsidR="001B3217">
        <w:rPr>
          <w:lang w:eastAsia="en-IN"/>
        </w:rPr>
        <w:t>solution.</w:t>
      </w:r>
      <w:r w:rsidR="00B41F8D">
        <w:rPr>
          <w:lang w:eastAsia="en-IN"/>
        </w:rPr>
        <w:t xml:space="preserve"> These building blocks interact with each other and the existing DT systems to provide </w:t>
      </w:r>
      <w:r w:rsidR="00440855">
        <w:rPr>
          <w:lang w:eastAsia="en-IN"/>
        </w:rPr>
        <w:t xml:space="preserve">an overall lab as a service to the end user. </w:t>
      </w:r>
      <w:r w:rsidR="00673F02">
        <w:rPr>
          <w:lang w:eastAsia="en-IN"/>
        </w:rPr>
        <w:t>The following sections de</w:t>
      </w:r>
      <w:r w:rsidR="00F256A4">
        <w:rPr>
          <w:lang w:eastAsia="en-IN"/>
        </w:rPr>
        <w:t xml:space="preserve">tail out these </w:t>
      </w:r>
      <w:r w:rsidR="00B6799E">
        <w:rPr>
          <w:lang w:eastAsia="en-IN"/>
        </w:rPr>
        <w:t xml:space="preserve">blocks </w:t>
      </w:r>
      <w:r w:rsidR="00670E60">
        <w:rPr>
          <w:lang w:eastAsia="en-IN"/>
        </w:rPr>
        <w:t>along with their features</w:t>
      </w:r>
      <w:r w:rsidR="0049637C">
        <w:rPr>
          <w:lang w:eastAsia="en-IN"/>
        </w:rPr>
        <w:t>.</w:t>
      </w:r>
      <w:r w:rsidR="00112550" w:rsidRPr="00112550">
        <w:rPr>
          <w:lang w:eastAsia="en-IN"/>
        </w:rPr>
        <w:t xml:space="preserve"> </w:t>
      </w:r>
    </w:p>
    <w:p w14:paraId="0F39FCAD" w14:textId="4DD41B8A" w:rsidR="002C0464" w:rsidRPr="002C0464" w:rsidRDefault="00CE0C78" w:rsidP="008566CF">
      <w:pPr>
        <w:jc w:val="center"/>
        <w:rPr>
          <w:lang w:eastAsia="en-IN"/>
        </w:rPr>
      </w:pPr>
      <w:r w:rsidRPr="00CE0C78">
        <w:rPr>
          <w:noProof/>
        </w:rPr>
        <w:drawing>
          <wp:inline distT="0" distB="0" distL="0" distR="0" wp14:anchorId="0942DC30" wp14:editId="6312C3DB">
            <wp:extent cx="5731510" cy="3354070"/>
            <wp:effectExtent l="0" t="0" r="254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371A5C2A" w14:textId="53E62176" w:rsidR="003E2412" w:rsidRDefault="003E2412" w:rsidP="00FA4A1F">
      <w:pPr>
        <w:sectPr w:rsidR="003E2412" w:rsidSect="00B03498">
          <w:type w:val="continuous"/>
          <w:pgSz w:w="11906" w:h="16838"/>
          <w:pgMar w:top="1440" w:right="1440" w:bottom="1440" w:left="1440" w:header="708" w:footer="708" w:gutter="0"/>
          <w:cols w:space="708"/>
          <w:docGrid w:linePitch="360"/>
        </w:sectPr>
      </w:pPr>
    </w:p>
    <w:p w14:paraId="2BD4B7C6" w14:textId="0BC1BBD7" w:rsidR="00B03498" w:rsidRDefault="005F1641" w:rsidP="00BD654F">
      <w:pPr>
        <w:jc w:val="center"/>
        <w:sectPr w:rsidR="00B03498" w:rsidSect="00BD654F">
          <w:type w:val="continuous"/>
          <w:pgSz w:w="11906" w:h="16838"/>
          <w:pgMar w:top="1440" w:right="1440" w:bottom="1440" w:left="1440" w:header="708" w:footer="708" w:gutter="0"/>
          <w:cols w:space="708"/>
          <w:docGrid w:linePitch="360"/>
        </w:sectPr>
      </w:pPr>
      <w:r>
        <w:t xml:space="preserve">Figure </w:t>
      </w:r>
      <w:proofErr w:type="gramStart"/>
      <w:r>
        <w:t>3.1  Functiona</w:t>
      </w:r>
      <w:r w:rsidR="00BD654F">
        <w:t>l</w:t>
      </w:r>
      <w:proofErr w:type="gramEnd"/>
      <w:r w:rsidR="00BD654F">
        <w:t xml:space="preserve"> Blocks of Automated LaaS</w:t>
      </w:r>
    </w:p>
    <w:p w14:paraId="43B382B1" w14:textId="6D91DBAD" w:rsidR="00B03498" w:rsidRDefault="00B03498" w:rsidP="00AD0054">
      <w:pPr>
        <w:jc w:val="left"/>
        <w:sectPr w:rsidR="00B03498" w:rsidSect="00B03498">
          <w:type w:val="continuous"/>
          <w:pgSz w:w="11906" w:h="16838"/>
          <w:pgMar w:top="1440" w:right="1440" w:bottom="1440" w:left="1440" w:header="708" w:footer="708" w:gutter="0"/>
          <w:cols w:space="708"/>
          <w:docGrid w:linePitch="360"/>
        </w:sectPr>
      </w:pPr>
    </w:p>
    <w:p w14:paraId="3B6265BF" w14:textId="7B456746" w:rsidR="00222B26" w:rsidRDefault="00EE53B4" w:rsidP="00905DF7">
      <w:pPr>
        <w:pStyle w:val="Heading2"/>
      </w:pPr>
      <w:bookmarkStart w:id="19" w:name="_Toc13142399"/>
      <w:bookmarkStart w:id="20" w:name="_Toc13475367"/>
      <w:bookmarkStart w:id="21" w:name="_Toc13475415"/>
      <w:bookmarkStart w:id="22" w:name="_Toc25360821"/>
      <w:bookmarkEnd w:id="19"/>
      <w:bookmarkEnd w:id="20"/>
      <w:bookmarkEnd w:id="21"/>
      <w:r>
        <w:t xml:space="preserve">Lab </w:t>
      </w:r>
      <w:r w:rsidR="006061E1">
        <w:t>Portal</w:t>
      </w:r>
      <w:bookmarkEnd w:id="22"/>
    </w:p>
    <w:p w14:paraId="19D13E79" w14:textId="708D7B97" w:rsidR="00F26541" w:rsidRPr="00F26541" w:rsidRDefault="00F26541" w:rsidP="00255807">
      <w:pPr>
        <w:pStyle w:val="ListParagraph"/>
        <w:ind w:left="360"/>
        <w:rPr>
          <w:rFonts w:cstheme="minorHAnsi"/>
        </w:rPr>
      </w:pPr>
      <w:r w:rsidRPr="00F26541">
        <w:rPr>
          <w:rFonts w:cstheme="minorHAnsi"/>
        </w:rPr>
        <w:t xml:space="preserve">The </w:t>
      </w:r>
      <w:r w:rsidR="00255807">
        <w:rPr>
          <w:rFonts w:cstheme="minorHAnsi"/>
        </w:rPr>
        <w:t xml:space="preserve">Lab Portal </w:t>
      </w:r>
      <w:r w:rsidRPr="00F26541">
        <w:rPr>
          <w:rFonts w:cstheme="minorHAnsi"/>
        </w:rPr>
        <w:t xml:space="preserve">is </w:t>
      </w:r>
      <w:r w:rsidR="00E8637B">
        <w:rPr>
          <w:rFonts w:cstheme="minorHAnsi"/>
        </w:rPr>
        <w:t xml:space="preserve">intended to </w:t>
      </w:r>
      <w:r w:rsidR="00A0686B">
        <w:rPr>
          <w:rFonts w:cstheme="minorHAnsi"/>
        </w:rPr>
        <w:t xml:space="preserve">serve as </w:t>
      </w:r>
      <w:r w:rsidR="005C6A57">
        <w:rPr>
          <w:rFonts w:cstheme="minorHAnsi"/>
        </w:rPr>
        <w:t xml:space="preserve">a single unified </w:t>
      </w:r>
      <w:r w:rsidR="00AE55CD">
        <w:rPr>
          <w:rFonts w:cstheme="minorHAnsi"/>
        </w:rPr>
        <w:t xml:space="preserve">medium for </w:t>
      </w:r>
      <w:r w:rsidRPr="00F26541">
        <w:rPr>
          <w:rFonts w:cstheme="minorHAnsi"/>
        </w:rPr>
        <w:t xml:space="preserve">the various lab users </w:t>
      </w:r>
      <w:r w:rsidR="00915833">
        <w:rPr>
          <w:rFonts w:cstheme="minorHAnsi"/>
        </w:rPr>
        <w:t xml:space="preserve">accessing the lab resources and services in </w:t>
      </w:r>
      <w:r w:rsidR="00F759B2">
        <w:rPr>
          <w:rFonts w:cstheme="minorHAnsi"/>
        </w:rPr>
        <w:t>different ways.</w:t>
      </w:r>
      <w:r w:rsidR="00FB7B90">
        <w:rPr>
          <w:rFonts w:cstheme="minorHAnsi"/>
        </w:rPr>
        <w:t xml:space="preserve"> </w:t>
      </w:r>
      <w:r w:rsidR="004E34DC">
        <w:rPr>
          <w:rFonts w:cstheme="minorHAnsi"/>
        </w:rPr>
        <w:t xml:space="preserve">It </w:t>
      </w:r>
      <w:r w:rsidR="00D24CD6">
        <w:rPr>
          <w:rFonts w:cstheme="minorHAnsi"/>
        </w:rPr>
        <w:t xml:space="preserve">is the interface through which the users of the </w:t>
      </w:r>
      <w:r w:rsidR="00E05994">
        <w:rPr>
          <w:rFonts w:cstheme="minorHAnsi"/>
        </w:rPr>
        <w:t xml:space="preserve">lab </w:t>
      </w:r>
      <w:r w:rsidRPr="00F26541">
        <w:rPr>
          <w:rFonts w:cstheme="minorHAnsi"/>
        </w:rPr>
        <w:t xml:space="preserve">interact with the </w:t>
      </w:r>
      <w:r w:rsidR="006A58FF">
        <w:rPr>
          <w:rFonts w:cstheme="minorHAnsi"/>
        </w:rPr>
        <w:t>Automated La</w:t>
      </w:r>
      <w:r w:rsidR="00C34500">
        <w:rPr>
          <w:rFonts w:cstheme="minorHAnsi"/>
        </w:rPr>
        <w:t>aS</w:t>
      </w:r>
      <w:r w:rsidR="006A58FF">
        <w:rPr>
          <w:rFonts w:cstheme="minorHAnsi"/>
        </w:rPr>
        <w:t xml:space="preserve"> </w:t>
      </w:r>
      <w:r w:rsidRPr="00F26541">
        <w:rPr>
          <w:rFonts w:cstheme="minorHAnsi"/>
        </w:rPr>
        <w:t xml:space="preserve">for fulfilling their </w:t>
      </w:r>
      <w:r w:rsidR="00C44894">
        <w:rPr>
          <w:rFonts w:cstheme="minorHAnsi"/>
        </w:rPr>
        <w:t xml:space="preserve">connectivity requests, </w:t>
      </w:r>
      <w:r w:rsidR="00035A12">
        <w:rPr>
          <w:rFonts w:cstheme="minorHAnsi"/>
        </w:rPr>
        <w:t>capac</w:t>
      </w:r>
      <w:r w:rsidR="00825EBA">
        <w:rPr>
          <w:rFonts w:cstheme="minorHAnsi"/>
        </w:rPr>
        <w:t xml:space="preserve">ity </w:t>
      </w:r>
      <w:proofErr w:type="gramStart"/>
      <w:r w:rsidR="00825EBA">
        <w:rPr>
          <w:rFonts w:cstheme="minorHAnsi"/>
        </w:rPr>
        <w:t>demands</w:t>
      </w:r>
      <w:r w:rsidR="00630A2C">
        <w:rPr>
          <w:rFonts w:cstheme="minorHAnsi"/>
        </w:rPr>
        <w:t xml:space="preserve">, </w:t>
      </w:r>
      <w:r w:rsidRPr="00F26541">
        <w:rPr>
          <w:rFonts w:cstheme="minorHAnsi"/>
        </w:rPr>
        <w:t xml:space="preserve"> requests</w:t>
      </w:r>
      <w:proofErr w:type="gramEnd"/>
      <w:r w:rsidRPr="00F26541">
        <w:rPr>
          <w:rFonts w:cstheme="minorHAnsi"/>
        </w:rPr>
        <w:t xml:space="preserve"> fo</w:t>
      </w:r>
      <w:r w:rsidR="00F81525">
        <w:rPr>
          <w:rFonts w:cstheme="minorHAnsi"/>
        </w:rPr>
        <w:t>r</w:t>
      </w:r>
      <w:r w:rsidRPr="00F26541">
        <w:rPr>
          <w:rFonts w:cstheme="minorHAnsi"/>
        </w:rPr>
        <w:t xml:space="preserve"> allocation of different test resources, raising or reporting any issues, extending the allocation request etc. </w:t>
      </w:r>
    </w:p>
    <w:p w14:paraId="0B56774F" w14:textId="035C1AC7" w:rsidR="00F26541" w:rsidRPr="00F26541" w:rsidRDefault="00F26541" w:rsidP="006736F8">
      <w:pPr>
        <w:pStyle w:val="ListParagraph"/>
        <w:ind w:left="360"/>
        <w:rPr>
          <w:rFonts w:cstheme="minorHAnsi"/>
        </w:rPr>
      </w:pPr>
      <w:r w:rsidRPr="00F26541">
        <w:rPr>
          <w:rFonts w:cstheme="minorHAnsi"/>
        </w:rPr>
        <w:t>It is also a m</w:t>
      </w:r>
      <w:r w:rsidR="00905DF7">
        <w:rPr>
          <w:rFonts w:cstheme="minorHAnsi"/>
        </w:rPr>
        <w:t>e</w:t>
      </w:r>
      <w:r w:rsidRPr="00F26541">
        <w:rPr>
          <w:rFonts w:cstheme="minorHAnsi"/>
        </w:rPr>
        <w:t>ans to</w:t>
      </w:r>
      <w:r w:rsidR="00062E47">
        <w:rPr>
          <w:rFonts w:cstheme="minorHAnsi"/>
        </w:rPr>
        <w:t xml:space="preserve"> </w:t>
      </w:r>
      <w:r w:rsidRPr="00F26541">
        <w:rPr>
          <w:rFonts w:cstheme="minorHAnsi"/>
        </w:rPr>
        <w:t>insights into all important aspects of the entire solution via reports and dashboards. It can be also be used to access historical data regarding any new configuration applied to a managed resource and thus act as an important aid in resolving critical lab issues quicker and more efficiently.</w:t>
      </w:r>
    </w:p>
    <w:p w14:paraId="0F2BD2E4" w14:textId="77777777" w:rsidR="00F26541" w:rsidRDefault="00F26541" w:rsidP="007B3DAA">
      <w:pPr>
        <w:pStyle w:val="ListParagraph"/>
        <w:ind w:left="360"/>
        <w:rPr>
          <w:rFonts w:cstheme="minorHAnsi"/>
        </w:rPr>
      </w:pPr>
      <w:r w:rsidRPr="00F26541">
        <w:rPr>
          <w:rFonts w:cstheme="minorHAnsi"/>
        </w:rPr>
        <w:t>It also includes an appropriate medium for collaboration amongst the different lab users facilitating information sharing, broadcast/multicast, etc. All these channels help in streamlining the communication process and promotes the agile way of working.</w:t>
      </w:r>
    </w:p>
    <w:p w14:paraId="1DDA0A17" w14:textId="17D2A357" w:rsidR="007B3DAA" w:rsidRDefault="00920CB5" w:rsidP="007B3DAA">
      <w:pPr>
        <w:pStyle w:val="ListParagraph"/>
        <w:ind w:left="360"/>
        <w:rPr>
          <w:rFonts w:cstheme="minorHAnsi"/>
        </w:rPr>
      </w:pPr>
      <w:r>
        <w:rPr>
          <w:rFonts w:cstheme="minorHAnsi"/>
        </w:rPr>
        <w:t>Some of the portal features are as follows:</w:t>
      </w:r>
    </w:p>
    <w:p w14:paraId="1A448EE3" w14:textId="22F3403F" w:rsidR="00920CB5" w:rsidRDefault="00514EB5" w:rsidP="00C53355">
      <w:pPr>
        <w:pStyle w:val="ListParagraph"/>
        <w:numPr>
          <w:ilvl w:val="0"/>
          <w:numId w:val="6"/>
        </w:numPr>
        <w:rPr>
          <w:rFonts w:cstheme="minorHAnsi"/>
        </w:rPr>
      </w:pPr>
      <w:r>
        <w:rPr>
          <w:rFonts w:cstheme="minorHAnsi"/>
        </w:rPr>
        <w:t xml:space="preserve">Registration of users </w:t>
      </w:r>
    </w:p>
    <w:p w14:paraId="240E51F1" w14:textId="5C9EA2EB" w:rsidR="00EF4342" w:rsidRDefault="00135E89" w:rsidP="00C53355">
      <w:pPr>
        <w:pStyle w:val="ListParagraph"/>
        <w:numPr>
          <w:ilvl w:val="0"/>
          <w:numId w:val="6"/>
        </w:numPr>
        <w:rPr>
          <w:rFonts w:cstheme="minorHAnsi"/>
        </w:rPr>
      </w:pPr>
      <w:r>
        <w:rPr>
          <w:rFonts w:cstheme="minorHAnsi"/>
        </w:rPr>
        <w:t xml:space="preserve">Search for information </w:t>
      </w:r>
    </w:p>
    <w:p w14:paraId="30426519" w14:textId="257A26C6" w:rsidR="00D74025" w:rsidRDefault="00D74025" w:rsidP="00C53355">
      <w:pPr>
        <w:pStyle w:val="ListParagraph"/>
        <w:numPr>
          <w:ilvl w:val="1"/>
          <w:numId w:val="7"/>
        </w:numPr>
        <w:rPr>
          <w:rFonts w:cstheme="minorHAnsi"/>
        </w:rPr>
      </w:pPr>
      <w:r>
        <w:rPr>
          <w:rFonts w:cstheme="minorHAnsi"/>
        </w:rPr>
        <w:t xml:space="preserve">Based on keywords and </w:t>
      </w:r>
      <w:r w:rsidR="002F6C06">
        <w:rPr>
          <w:rFonts w:cstheme="minorHAnsi"/>
        </w:rPr>
        <w:t>other advanced filters</w:t>
      </w:r>
    </w:p>
    <w:p w14:paraId="2BAEEDC8" w14:textId="11316D7F" w:rsidR="00B20422" w:rsidRPr="00B20422" w:rsidRDefault="00B20422" w:rsidP="00C53355">
      <w:pPr>
        <w:pStyle w:val="ListParagraph"/>
        <w:numPr>
          <w:ilvl w:val="1"/>
          <w:numId w:val="7"/>
        </w:numPr>
        <w:rPr>
          <w:rFonts w:cstheme="minorHAnsi"/>
        </w:rPr>
      </w:pPr>
      <w:r w:rsidRPr="00B20422">
        <w:rPr>
          <w:rFonts w:cstheme="minorHAnsi"/>
        </w:rPr>
        <w:lastRenderedPageBreak/>
        <w:t>list of resources</w:t>
      </w:r>
      <w:r>
        <w:rPr>
          <w:rFonts w:cstheme="minorHAnsi"/>
        </w:rPr>
        <w:t xml:space="preserve"> along with their location and other relevant metadata</w:t>
      </w:r>
    </w:p>
    <w:p w14:paraId="76F6F113" w14:textId="77777777" w:rsidR="002D668F" w:rsidRDefault="00B20422" w:rsidP="00C53355">
      <w:pPr>
        <w:pStyle w:val="ListParagraph"/>
        <w:numPr>
          <w:ilvl w:val="1"/>
          <w:numId w:val="7"/>
        </w:numPr>
        <w:rPr>
          <w:rFonts w:cstheme="minorHAnsi"/>
        </w:rPr>
      </w:pPr>
      <w:r w:rsidRPr="00B20422">
        <w:rPr>
          <w:rFonts w:cstheme="minorHAnsi"/>
        </w:rPr>
        <w:t>list of documents</w:t>
      </w:r>
      <w:r w:rsidR="005A5CAC">
        <w:rPr>
          <w:rFonts w:cstheme="minorHAnsi"/>
        </w:rPr>
        <w:t xml:space="preserve"> including </w:t>
      </w:r>
      <w:r w:rsidR="00904FFA">
        <w:rPr>
          <w:rFonts w:cstheme="minorHAnsi"/>
        </w:rPr>
        <w:t>HLD, LLD</w:t>
      </w:r>
      <w:r w:rsidR="0024745B">
        <w:rPr>
          <w:rFonts w:cstheme="minorHAnsi"/>
        </w:rPr>
        <w:t xml:space="preserve">, User documents </w:t>
      </w:r>
      <w:r w:rsidR="00143C3C">
        <w:rPr>
          <w:rFonts w:cstheme="minorHAnsi"/>
        </w:rPr>
        <w:t>for</w:t>
      </w:r>
      <w:r w:rsidR="002D668F">
        <w:rPr>
          <w:rFonts w:cstheme="minorHAnsi"/>
        </w:rPr>
        <w:t xml:space="preserve"> different Lab resources</w:t>
      </w:r>
    </w:p>
    <w:p w14:paraId="5C1D5036" w14:textId="69048EFB" w:rsidR="00D56CEB" w:rsidRDefault="0018045C" w:rsidP="00C53355">
      <w:pPr>
        <w:pStyle w:val="ListParagraph"/>
        <w:numPr>
          <w:ilvl w:val="1"/>
          <w:numId w:val="7"/>
        </w:numPr>
        <w:rPr>
          <w:rFonts w:cstheme="minorHAnsi"/>
        </w:rPr>
      </w:pPr>
      <w:r>
        <w:rPr>
          <w:rFonts w:cstheme="minorHAnsi"/>
        </w:rPr>
        <w:t xml:space="preserve">search for connectivity related information </w:t>
      </w:r>
      <w:r w:rsidR="00D56CEB">
        <w:rPr>
          <w:rFonts w:cstheme="minorHAnsi"/>
        </w:rPr>
        <w:t xml:space="preserve">including the </w:t>
      </w:r>
      <w:r w:rsidR="00155B40">
        <w:rPr>
          <w:rFonts w:cstheme="minorHAnsi"/>
        </w:rPr>
        <w:t>preferred and availability connectivity options</w:t>
      </w:r>
    </w:p>
    <w:p w14:paraId="17EF070A" w14:textId="2143F473" w:rsidR="00B20422" w:rsidRPr="00B20422" w:rsidRDefault="00143C3C" w:rsidP="00C53355">
      <w:pPr>
        <w:pStyle w:val="ListParagraph"/>
        <w:numPr>
          <w:ilvl w:val="1"/>
          <w:numId w:val="7"/>
        </w:numPr>
        <w:rPr>
          <w:rFonts w:cstheme="minorHAnsi"/>
        </w:rPr>
      </w:pPr>
      <w:r>
        <w:rPr>
          <w:rFonts w:cstheme="minorHAnsi"/>
        </w:rPr>
        <w:t xml:space="preserve"> </w:t>
      </w:r>
      <w:r w:rsidR="00974E15">
        <w:rPr>
          <w:rFonts w:cstheme="minorHAnsi"/>
        </w:rPr>
        <w:t xml:space="preserve">Download of all the above information for reference </w:t>
      </w:r>
    </w:p>
    <w:p w14:paraId="01274791" w14:textId="4555D361" w:rsidR="00A54F92" w:rsidRDefault="00FB527A" w:rsidP="00C53355">
      <w:pPr>
        <w:pStyle w:val="ListParagraph"/>
        <w:numPr>
          <w:ilvl w:val="0"/>
          <w:numId w:val="6"/>
        </w:numPr>
        <w:rPr>
          <w:rFonts w:cstheme="minorHAnsi"/>
        </w:rPr>
      </w:pPr>
      <w:proofErr w:type="gramStart"/>
      <w:r>
        <w:rPr>
          <w:rFonts w:cstheme="minorHAnsi"/>
        </w:rPr>
        <w:t>Lo</w:t>
      </w:r>
      <w:r w:rsidR="00E30295">
        <w:rPr>
          <w:rFonts w:cstheme="minorHAnsi"/>
        </w:rPr>
        <w:t xml:space="preserve">gin </w:t>
      </w:r>
      <w:r>
        <w:rPr>
          <w:rFonts w:cstheme="minorHAnsi"/>
        </w:rPr>
        <w:t xml:space="preserve"> on</w:t>
      </w:r>
      <w:proofErr w:type="gramEnd"/>
      <w:r>
        <w:rPr>
          <w:rFonts w:cstheme="minorHAnsi"/>
        </w:rPr>
        <w:t xml:space="preserve"> to the portal with authorized credentials</w:t>
      </w:r>
    </w:p>
    <w:p w14:paraId="2FE5183D" w14:textId="77777777" w:rsidR="00EE74C9" w:rsidRDefault="008C3371" w:rsidP="00C53355">
      <w:pPr>
        <w:pStyle w:val="ListParagraph"/>
        <w:numPr>
          <w:ilvl w:val="1"/>
          <w:numId w:val="7"/>
        </w:numPr>
        <w:rPr>
          <w:rFonts w:cstheme="minorHAnsi"/>
        </w:rPr>
      </w:pPr>
      <w:r>
        <w:rPr>
          <w:rFonts w:cstheme="minorHAnsi"/>
        </w:rPr>
        <w:t xml:space="preserve">Check the status </w:t>
      </w:r>
      <w:r w:rsidR="00EE74C9">
        <w:rPr>
          <w:rFonts w:cstheme="minorHAnsi"/>
        </w:rPr>
        <w:t xml:space="preserve">of any raised request </w:t>
      </w:r>
    </w:p>
    <w:p w14:paraId="602227EB" w14:textId="17C71C26" w:rsidR="008C3371" w:rsidRDefault="00EE74C9" w:rsidP="00C53355">
      <w:pPr>
        <w:pStyle w:val="ListParagraph"/>
        <w:numPr>
          <w:ilvl w:val="1"/>
          <w:numId w:val="7"/>
        </w:numPr>
        <w:rPr>
          <w:rFonts w:cstheme="minorHAnsi"/>
        </w:rPr>
      </w:pPr>
      <w:r>
        <w:rPr>
          <w:rFonts w:cstheme="minorHAnsi"/>
        </w:rPr>
        <w:t xml:space="preserve">View any notifications </w:t>
      </w:r>
      <w:r w:rsidR="00382FFA">
        <w:rPr>
          <w:rFonts w:cstheme="minorHAnsi"/>
        </w:rPr>
        <w:t>subscribed</w:t>
      </w:r>
      <w:r w:rsidR="000713B3">
        <w:rPr>
          <w:rFonts w:cstheme="minorHAnsi"/>
        </w:rPr>
        <w:t xml:space="preserve"> for</w:t>
      </w:r>
    </w:p>
    <w:p w14:paraId="5B3A133C" w14:textId="7858F4A6" w:rsidR="008C3371" w:rsidRDefault="00E30295" w:rsidP="00C53355">
      <w:pPr>
        <w:pStyle w:val="ListParagraph"/>
        <w:numPr>
          <w:ilvl w:val="1"/>
          <w:numId w:val="7"/>
        </w:numPr>
        <w:rPr>
          <w:rFonts w:cstheme="minorHAnsi"/>
        </w:rPr>
      </w:pPr>
      <w:r>
        <w:rPr>
          <w:rFonts w:cstheme="minorHAnsi"/>
        </w:rPr>
        <w:t>Logging of the activities</w:t>
      </w:r>
    </w:p>
    <w:p w14:paraId="07357A88" w14:textId="13457E2E" w:rsidR="00FB527A" w:rsidRDefault="00886530" w:rsidP="00C53355">
      <w:pPr>
        <w:pStyle w:val="ListParagraph"/>
        <w:numPr>
          <w:ilvl w:val="0"/>
          <w:numId w:val="6"/>
        </w:numPr>
        <w:rPr>
          <w:rFonts w:cstheme="minorHAnsi"/>
        </w:rPr>
      </w:pPr>
      <w:r>
        <w:rPr>
          <w:rFonts w:cstheme="minorHAnsi"/>
        </w:rPr>
        <w:t xml:space="preserve">Raise service requests </w:t>
      </w:r>
      <w:r w:rsidR="00A57384">
        <w:rPr>
          <w:rFonts w:cstheme="minorHAnsi"/>
        </w:rPr>
        <w:t xml:space="preserve">to reserve resources </w:t>
      </w:r>
      <w:r w:rsidR="009A3D53">
        <w:rPr>
          <w:rFonts w:cstheme="minorHAnsi"/>
        </w:rPr>
        <w:t>(connectivity request, capacity demands, blueprint activation)</w:t>
      </w:r>
    </w:p>
    <w:p w14:paraId="07924391" w14:textId="77777777" w:rsidR="009A3D53" w:rsidRDefault="00DC1FE2" w:rsidP="00C53355">
      <w:pPr>
        <w:pStyle w:val="ListParagraph"/>
        <w:numPr>
          <w:ilvl w:val="0"/>
          <w:numId w:val="6"/>
        </w:numPr>
        <w:rPr>
          <w:rFonts w:cstheme="minorHAnsi"/>
        </w:rPr>
      </w:pPr>
      <w:r>
        <w:rPr>
          <w:rFonts w:cstheme="minorHAnsi"/>
        </w:rPr>
        <w:t xml:space="preserve">Raise change requests to </w:t>
      </w:r>
      <w:r w:rsidR="009A3D53">
        <w:rPr>
          <w:rFonts w:cstheme="minorHAnsi"/>
        </w:rPr>
        <w:t>demand a change in the existing lab infrastructure</w:t>
      </w:r>
    </w:p>
    <w:p w14:paraId="6F820787" w14:textId="10C22FF9" w:rsidR="00165D32" w:rsidRDefault="009A3D53" w:rsidP="00C53355">
      <w:pPr>
        <w:pStyle w:val="ListParagraph"/>
        <w:numPr>
          <w:ilvl w:val="0"/>
          <w:numId w:val="6"/>
        </w:numPr>
        <w:rPr>
          <w:rFonts w:cstheme="minorHAnsi"/>
        </w:rPr>
      </w:pPr>
      <w:r>
        <w:rPr>
          <w:rFonts w:cstheme="minorHAnsi"/>
        </w:rPr>
        <w:t xml:space="preserve"> </w:t>
      </w:r>
      <w:r w:rsidR="004D6702">
        <w:rPr>
          <w:rFonts w:cstheme="minorHAnsi"/>
        </w:rPr>
        <w:t xml:space="preserve">Raise </w:t>
      </w:r>
      <w:r w:rsidR="00F51587">
        <w:rPr>
          <w:rFonts w:cstheme="minorHAnsi"/>
        </w:rPr>
        <w:t xml:space="preserve">requests to </w:t>
      </w:r>
      <w:r w:rsidR="00E1791B">
        <w:rPr>
          <w:rFonts w:cstheme="minorHAnsi"/>
        </w:rPr>
        <w:t>report a problem and track its closure</w:t>
      </w:r>
    </w:p>
    <w:p w14:paraId="0F1C2889" w14:textId="7F90F183" w:rsidR="00CC3566" w:rsidRDefault="00CC3566" w:rsidP="00C53355">
      <w:pPr>
        <w:pStyle w:val="ListParagraph"/>
        <w:numPr>
          <w:ilvl w:val="0"/>
          <w:numId w:val="6"/>
        </w:numPr>
        <w:rPr>
          <w:rFonts w:cstheme="minorHAnsi"/>
        </w:rPr>
      </w:pPr>
      <w:r>
        <w:rPr>
          <w:rFonts w:cstheme="minorHAnsi"/>
        </w:rPr>
        <w:t>Lab admin to s</w:t>
      </w:r>
      <w:r w:rsidR="005A015D">
        <w:rPr>
          <w:rFonts w:cstheme="minorHAnsi"/>
        </w:rPr>
        <w:t>upport handling of service, incident and problem requests raised by the</w:t>
      </w:r>
      <w:r w:rsidR="00E225A2">
        <w:rPr>
          <w:rFonts w:cstheme="minorHAnsi"/>
        </w:rPr>
        <w:t xml:space="preserve"> </w:t>
      </w:r>
      <w:r w:rsidR="00E8684D">
        <w:rPr>
          <w:rFonts w:cstheme="minorHAnsi"/>
        </w:rPr>
        <w:t>lab users</w:t>
      </w:r>
    </w:p>
    <w:p w14:paraId="131A543E" w14:textId="60DE3009" w:rsidR="004F1E5F" w:rsidRDefault="004F1E5F" w:rsidP="00C53355">
      <w:pPr>
        <w:pStyle w:val="ListParagraph"/>
        <w:numPr>
          <w:ilvl w:val="0"/>
          <w:numId w:val="6"/>
        </w:numPr>
        <w:rPr>
          <w:rFonts w:cstheme="minorHAnsi"/>
        </w:rPr>
      </w:pPr>
      <w:r>
        <w:rPr>
          <w:rFonts w:cstheme="minorHAnsi"/>
        </w:rPr>
        <w:t xml:space="preserve">Monitoring the health of the lab </w:t>
      </w:r>
      <w:r w:rsidR="00D6618A">
        <w:rPr>
          <w:rFonts w:cstheme="minorHAnsi"/>
        </w:rPr>
        <w:t xml:space="preserve">NE, network </w:t>
      </w:r>
    </w:p>
    <w:p w14:paraId="5015ED55" w14:textId="77777777" w:rsidR="00E40882" w:rsidRPr="00E40882" w:rsidRDefault="00E40882" w:rsidP="00C53355">
      <w:pPr>
        <w:pStyle w:val="ListParagraph"/>
        <w:numPr>
          <w:ilvl w:val="0"/>
          <w:numId w:val="9"/>
        </w:numPr>
        <w:rPr>
          <w:rFonts w:cstheme="minorHAnsi"/>
        </w:rPr>
      </w:pPr>
      <w:r w:rsidRPr="00E40882">
        <w:rPr>
          <w:rFonts w:cstheme="minorHAnsi"/>
        </w:rPr>
        <w:t xml:space="preserve">Check the status of any raised request </w:t>
      </w:r>
    </w:p>
    <w:p w14:paraId="4459D865" w14:textId="708E031D" w:rsidR="00E26E2E" w:rsidRDefault="00E26E2E" w:rsidP="00C53355">
      <w:pPr>
        <w:pStyle w:val="ListParagraph"/>
        <w:numPr>
          <w:ilvl w:val="0"/>
          <w:numId w:val="6"/>
        </w:numPr>
        <w:rPr>
          <w:rFonts w:cstheme="minorHAnsi"/>
        </w:rPr>
      </w:pPr>
      <w:r>
        <w:rPr>
          <w:rFonts w:cstheme="minorHAnsi"/>
        </w:rPr>
        <w:t>Collaboration</w:t>
      </w:r>
    </w:p>
    <w:p w14:paraId="66452F31" w14:textId="3D999E52" w:rsidR="00E43F9D" w:rsidRDefault="00E43F9D" w:rsidP="00C53355">
      <w:pPr>
        <w:pStyle w:val="ListParagraph"/>
        <w:numPr>
          <w:ilvl w:val="1"/>
          <w:numId w:val="8"/>
        </w:numPr>
        <w:rPr>
          <w:rFonts w:cstheme="minorHAnsi"/>
        </w:rPr>
      </w:pPr>
      <w:r>
        <w:rPr>
          <w:rFonts w:cstheme="minorHAnsi"/>
        </w:rPr>
        <w:t xml:space="preserve">Sharing </w:t>
      </w:r>
      <w:proofErr w:type="spellStart"/>
      <w:r>
        <w:rPr>
          <w:rFonts w:cstheme="minorHAnsi"/>
        </w:rPr>
        <w:t>announcemens</w:t>
      </w:r>
      <w:proofErr w:type="spellEnd"/>
      <w:r>
        <w:rPr>
          <w:rFonts w:cstheme="minorHAnsi"/>
        </w:rPr>
        <w:t xml:space="preserve"> </w:t>
      </w:r>
      <w:r w:rsidR="00A41EEF">
        <w:rPr>
          <w:rFonts w:cstheme="minorHAnsi"/>
        </w:rPr>
        <w:t>and important updates about the lab</w:t>
      </w:r>
      <w:r>
        <w:rPr>
          <w:rFonts w:cstheme="minorHAnsi"/>
        </w:rPr>
        <w:t xml:space="preserve"> </w:t>
      </w:r>
    </w:p>
    <w:p w14:paraId="39A71031" w14:textId="6C7A58D7" w:rsidR="00222B26" w:rsidRDefault="00CE2AB5" w:rsidP="00905DF7">
      <w:pPr>
        <w:pStyle w:val="Heading2"/>
      </w:pPr>
      <w:bookmarkStart w:id="23" w:name="_Toc25360822"/>
      <w:r>
        <w:t>Inventory Management</w:t>
      </w:r>
      <w:bookmarkEnd w:id="23"/>
      <w:r>
        <w:t xml:space="preserve"> </w:t>
      </w:r>
    </w:p>
    <w:p w14:paraId="4D0144F7" w14:textId="267449CC" w:rsidR="005501DF" w:rsidRDefault="006F1DF1" w:rsidP="00483442">
      <w:pPr>
        <w:pStyle w:val="ListParagraph"/>
        <w:ind w:left="360"/>
        <w:rPr>
          <w:rFonts w:cstheme="minorHAnsi"/>
        </w:rPr>
      </w:pPr>
      <w:r>
        <w:rPr>
          <w:rFonts w:cstheme="minorHAnsi"/>
        </w:rPr>
        <w:t xml:space="preserve">Inventory management </w:t>
      </w:r>
      <w:r w:rsidRPr="00F768EB">
        <w:rPr>
          <w:rFonts w:cstheme="minorHAnsi"/>
        </w:rPr>
        <w:t xml:space="preserve">provides for </w:t>
      </w:r>
      <w:r w:rsidR="00E16AD6">
        <w:rPr>
          <w:rFonts w:cstheme="minorHAnsi"/>
        </w:rPr>
        <w:t>managing</w:t>
      </w:r>
      <w:r w:rsidRPr="00F768EB">
        <w:rPr>
          <w:rFonts w:cstheme="minorHAnsi"/>
        </w:rPr>
        <w:t xml:space="preserve"> the resources</w:t>
      </w:r>
      <w:r w:rsidR="00E16AD6">
        <w:rPr>
          <w:rFonts w:cstheme="minorHAnsi"/>
        </w:rPr>
        <w:t xml:space="preserve"> </w:t>
      </w:r>
      <w:r w:rsidR="00A25D6F">
        <w:rPr>
          <w:rFonts w:cstheme="minorHAnsi"/>
        </w:rPr>
        <w:t xml:space="preserve">in the lab. The resources </w:t>
      </w:r>
      <w:r w:rsidR="00E16AD6">
        <w:rPr>
          <w:rFonts w:cstheme="minorHAnsi"/>
        </w:rPr>
        <w:t>includ</w:t>
      </w:r>
      <w:r w:rsidR="00E53FDC">
        <w:rPr>
          <w:rFonts w:cstheme="minorHAnsi"/>
        </w:rPr>
        <w:t>e</w:t>
      </w:r>
      <w:r w:rsidR="00E16AD6">
        <w:rPr>
          <w:rFonts w:cstheme="minorHAnsi"/>
        </w:rPr>
        <w:t xml:space="preserve"> all hardware, software and network assets</w:t>
      </w:r>
      <w:r w:rsidRPr="00F768EB">
        <w:rPr>
          <w:rFonts w:cstheme="minorHAnsi"/>
        </w:rPr>
        <w:t xml:space="preserve"> in the lab.  </w:t>
      </w:r>
      <w:r w:rsidR="003B657B">
        <w:rPr>
          <w:rFonts w:cstheme="minorHAnsi"/>
        </w:rPr>
        <w:t>It</w:t>
      </w:r>
      <w:r w:rsidR="00483442">
        <w:rPr>
          <w:rFonts w:cstheme="minorHAnsi"/>
        </w:rPr>
        <w:t xml:space="preserve"> </w:t>
      </w:r>
      <w:r w:rsidR="003D20E0">
        <w:rPr>
          <w:rFonts w:cstheme="minorHAnsi"/>
        </w:rPr>
        <w:t>bring</w:t>
      </w:r>
      <w:r w:rsidR="003B657B">
        <w:rPr>
          <w:rFonts w:cstheme="minorHAnsi"/>
        </w:rPr>
        <w:t>s</w:t>
      </w:r>
      <w:r w:rsidR="003D20E0">
        <w:rPr>
          <w:rFonts w:cstheme="minorHAnsi"/>
        </w:rPr>
        <w:t xml:space="preserve"> in all the lab assets in the Central Inventory Database which </w:t>
      </w:r>
      <w:r w:rsidR="00711E25">
        <w:rPr>
          <w:rFonts w:cstheme="minorHAnsi"/>
        </w:rPr>
        <w:t xml:space="preserve">can be further accessed by the portal </w:t>
      </w:r>
      <w:r w:rsidR="003D0636">
        <w:rPr>
          <w:rFonts w:cstheme="minorHAnsi"/>
        </w:rPr>
        <w:t xml:space="preserve">for </w:t>
      </w:r>
      <w:r w:rsidR="00E340FE">
        <w:rPr>
          <w:rFonts w:cstheme="minorHAnsi"/>
        </w:rPr>
        <w:t>servicing any user requests</w:t>
      </w:r>
      <w:r w:rsidR="00CB77DA">
        <w:rPr>
          <w:rFonts w:cstheme="minorHAnsi"/>
        </w:rPr>
        <w:t>.</w:t>
      </w:r>
    </w:p>
    <w:p w14:paraId="15105D35" w14:textId="23BE6806" w:rsidR="00E340FE" w:rsidRDefault="00251B5A" w:rsidP="005501DF">
      <w:pPr>
        <w:pStyle w:val="ListParagraph"/>
        <w:ind w:left="360"/>
        <w:rPr>
          <w:rFonts w:cstheme="minorHAnsi"/>
        </w:rPr>
      </w:pPr>
      <w:r>
        <w:rPr>
          <w:rFonts w:cstheme="minorHAnsi"/>
        </w:rPr>
        <w:t>The major functions of inventory management are as follows:</w:t>
      </w:r>
    </w:p>
    <w:p w14:paraId="44BF90BF" w14:textId="325C2BFD" w:rsidR="005501DF" w:rsidRPr="007A52D8" w:rsidRDefault="005501DF" w:rsidP="00C53355">
      <w:pPr>
        <w:pStyle w:val="ListParagraph"/>
        <w:numPr>
          <w:ilvl w:val="0"/>
          <w:numId w:val="8"/>
        </w:numPr>
        <w:rPr>
          <w:rFonts w:cstheme="minorHAnsi"/>
        </w:rPr>
      </w:pPr>
      <w:r w:rsidRPr="007A52D8">
        <w:rPr>
          <w:rFonts w:cstheme="minorHAnsi"/>
        </w:rPr>
        <w:t>Asset discovery: Scan, discover and update assets</w:t>
      </w:r>
    </w:p>
    <w:p w14:paraId="779E15B5" w14:textId="77777777" w:rsidR="005501DF" w:rsidRPr="007A52D8" w:rsidRDefault="005501DF" w:rsidP="00C53355">
      <w:pPr>
        <w:pStyle w:val="ListParagraph"/>
        <w:numPr>
          <w:ilvl w:val="0"/>
          <w:numId w:val="8"/>
        </w:numPr>
        <w:rPr>
          <w:rFonts w:cstheme="minorHAnsi"/>
        </w:rPr>
      </w:pPr>
      <w:r w:rsidRPr="007A52D8">
        <w:rPr>
          <w:rFonts w:cstheme="minorHAnsi"/>
        </w:rPr>
        <w:t>Asset lifecycle management: Contracts and license agreements</w:t>
      </w:r>
    </w:p>
    <w:p w14:paraId="06B3B13A" w14:textId="77777777" w:rsidR="005501DF" w:rsidRPr="007A52D8" w:rsidRDefault="005501DF" w:rsidP="00C53355">
      <w:pPr>
        <w:pStyle w:val="ListParagraph"/>
        <w:numPr>
          <w:ilvl w:val="0"/>
          <w:numId w:val="8"/>
        </w:numPr>
        <w:rPr>
          <w:rFonts w:cstheme="minorHAnsi"/>
        </w:rPr>
      </w:pPr>
      <w:r w:rsidRPr="007A52D8">
        <w:rPr>
          <w:rFonts w:cstheme="minorHAnsi"/>
        </w:rPr>
        <w:t xml:space="preserve">Asset reporting and alerting: Triggering the procurement and reconciliation  </w:t>
      </w:r>
    </w:p>
    <w:p w14:paraId="248932A6" w14:textId="23FD61CA" w:rsidR="00275CAD" w:rsidRDefault="00CB77DA" w:rsidP="00483442">
      <w:pPr>
        <w:pStyle w:val="ListParagraph"/>
        <w:ind w:left="360"/>
        <w:rPr>
          <w:rFonts w:cstheme="minorHAnsi"/>
        </w:rPr>
      </w:pPr>
      <w:r>
        <w:rPr>
          <w:rFonts w:cstheme="minorHAnsi"/>
        </w:rPr>
        <w:t xml:space="preserve"> </w:t>
      </w:r>
      <w:r w:rsidR="00592B09">
        <w:rPr>
          <w:rFonts w:cstheme="minorHAnsi"/>
        </w:rPr>
        <w:t xml:space="preserve">Based on the </w:t>
      </w:r>
      <w:r w:rsidR="003407E9">
        <w:rPr>
          <w:rFonts w:cstheme="minorHAnsi"/>
        </w:rPr>
        <w:t>above functions i</w:t>
      </w:r>
      <w:r w:rsidR="00EA0B5C">
        <w:rPr>
          <w:rFonts w:cstheme="minorHAnsi"/>
        </w:rPr>
        <w:t>t can be</w:t>
      </w:r>
      <w:r w:rsidR="00275CAD">
        <w:rPr>
          <w:rFonts w:cstheme="minorHAnsi"/>
        </w:rPr>
        <w:t xml:space="preserve"> logically </w:t>
      </w:r>
      <w:r w:rsidR="00A078DE">
        <w:rPr>
          <w:rFonts w:cstheme="minorHAnsi"/>
        </w:rPr>
        <w:t xml:space="preserve">divided into </w:t>
      </w:r>
      <w:r w:rsidR="00E12657">
        <w:rPr>
          <w:rFonts w:cstheme="minorHAnsi"/>
        </w:rPr>
        <w:t xml:space="preserve">the below </w:t>
      </w:r>
      <w:r w:rsidR="00F8630E">
        <w:rPr>
          <w:rFonts w:cstheme="minorHAnsi"/>
        </w:rPr>
        <w:t>submodules:</w:t>
      </w:r>
    </w:p>
    <w:p w14:paraId="78AD8428" w14:textId="77777777" w:rsidR="003802F3" w:rsidRPr="003802F3" w:rsidRDefault="003802F3" w:rsidP="00C53355">
      <w:pPr>
        <w:pStyle w:val="ListParagraph"/>
        <w:keepNext/>
        <w:keepLines/>
        <w:numPr>
          <w:ilvl w:val="0"/>
          <w:numId w:val="3"/>
        </w:numPr>
        <w:spacing w:before="100" w:beforeAutospacing="1"/>
        <w:outlineLvl w:val="2"/>
        <w:rPr>
          <w:rFonts w:eastAsiaTheme="majorEastAsia" w:cstheme="majorBidi"/>
          <w:b/>
          <w:vanish/>
          <w:color w:val="1F3763" w:themeColor="accent1" w:themeShade="7F"/>
          <w:sz w:val="26"/>
          <w:szCs w:val="24"/>
        </w:rPr>
      </w:pPr>
    </w:p>
    <w:p w14:paraId="1A7C5C26" w14:textId="77777777" w:rsidR="003802F3" w:rsidRPr="003802F3" w:rsidRDefault="003802F3"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6CFB15D1" w14:textId="77777777" w:rsidR="003802F3" w:rsidRPr="003802F3" w:rsidRDefault="003802F3"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700FDE6B" w14:textId="2FE7DC4C" w:rsidR="00FC7AEE" w:rsidRPr="00905DF7" w:rsidRDefault="00275CAD" w:rsidP="00905DF7">
      <w:pPr>
        <w:pStyle w:val="Heading3"/>
      </w:pPr>
      <w:r w:rsidRPr="00905DF7">
        <w:t xml:space="preserve">Discovery </w:t>
      </w:r>
      <w:r w:rsidR="002D401B" w:rsidRPr="00905DF7">
        <w:t xml:space="preserve"> </w:t>
      </w:r>
    </w:p>
    <w:p w14:paraId="04D287A9" w14:textId="196D54D3" w:rsidR="006F1DF1" w:rsidRDefault="003248A1" w:rsidP="00F8630E">
      <w:pPr>
        <w:pStyle w:val="ListParagraph"/>
        <w:ind w:left="360"/>
        <w:rPr>
          <w:rFonts w:cstheme="minorHAnsi"/>
        </w:rPr>
      </w:pPr>
      <w:r w:rsidRPr="00D01A8C">
        <w:rPr>
          <w:rFonts w:cstheme="minorHAnsi"/>
        </w:rPr>
        <w:t>To keep a tab of resources at any point of time is a very time-consuming task. Services exist today to automatically track and add resources to the database</w:t>
      </w:r>
      <w:r w:rsidR="00D56464">
        <w:rPr>
          <w:rFonts w:cstheme="minorHAnsi"/>
        </w:rPr>
        <w:t xml:space="preserve">. </w:t>
      </w:r>
    </w:p>
    <w:p w14:paraId="51319250" w14:textId="5BE3238A" w:rsidR="008114B9" w:rsidRDefault="008114B9" w:rsidP="008114B9">
      <w:pPr>
        <w:pStyle w:val="ListParagraph"/>
        <w:ind w:left="360"/>
        <w:rPr>
          <w:rFonts w:cstheme="minorHAnsi"/>
        </w:rPr>
      </w:pPr>
      <w:r>
        <w:rPr>
          <w:rFonts w:cstheme="minorHAnsi"/>
        </w:rPr>
        <w:t xml:space="preserve">If a new asset is added in </w:t>
      </w:r>
      <w:r w:rsidR="00A67AC7">
        <w:rPr>
          <w:rFonts w:cstheme="minorHAnsi"/>
        </w:rPr>
        <w:t xml:space="preserve">the lab the discovery module </w:t>
      </w:r>
      <w:r>
        <w:rPr>
          <w:rFonts w:cstheme="minorHAnsi"/>
        </w:rPr>
        <w:t>should be able to export the information from that system and update the C</w:t>
      </w:r>
      <w:r w:rsidR="00A67AC7">
        <w:rPr>
          <w:rFonts w:cstheme="minorHAnsi"/>
        </w:rPr>
        <w:t>entral Inventory Database. S</w:t>
      </w:r>
      <w:r>
        <w:rPr>
          <w:rFonts w:cstheme="minorHAnsi"/>
        </w:rPr>
        <w:t>imilar changes can happen at the time of deletion of assets.</w:t>
      </w:r>
      <w:r w:rsidR="00A67AC7">
        <w:rPr>
          <w:rFonts w:cstheme="minorHAnsi"/>
        </w:rPr>
        <w:t xml:space="preserve"> </w:t>
      </w:r>
    </w:p>
    <w:p w14:paraId="66A864D2" w14:textId="71309910" w:rsidR="00A67AC7" w:rsidRDefault="00A67AC7" w:rsidP="008114B9">
      <w:pPr>
        <w:pStyle w:val="ListParagraph"/>
        <w:ind w:left="360"/>
        <w:rPr>
          <w:rFonts w:cstheme="minorHAnsi"/>
        </w:rPr>
      </w:pPr>
      <w:proofErr w:type="gramStart"/>
      <w:r>
        <w:rPr>
          <w:rFonts w:cstheme="minorHAnsi"/>
        </w:rPr>
        <w:t>Additionally</w:t>
      </w:r>
      <w:proofErr w:type="gramEnd"/>
      <w:r>
        <w:rPr>
          <w:rFonts w:cstheme="minorHAnsi"/>
        </w:rPr>
        <w:t xml:space="preserve"> it shall also provide </w:t>
      </w:r>
      <w:r w:rsidR="008063C3">
        <w:rPr>
          <w:rFonts w:cstheme="minorHAnsi"/>
        </w:rPr>
        <w:t xml:space="preserve">ways of importing and exporting Data from an existing inventory system. </w:t>
      </w:r>
    </w:p>
    <w:p w14:paraId="0272063E" w14:textId="4E273190" w:rsidR="004E455E" w:rsidRPr="004B05B0" w:rsidRDefault="004E455E" w:rsidP="004B05B0">
      <w:pPr>
        <w:pStyle w:val="Heading3"/>
      </w:pPr>
      <w:r w:rsidRPr="004B05B0">
        <w:lastRenderedPageBreak/>
        <w:t xml:space="preserve">License Management </w:t>
      </w:r>
    </w:p>
    <w:p w14:paraId="4ED5C64F" w14:textId="77777777" w:rsidR="005946E0" w:rsidRDefault="004E455E" w:rsidP="004E455E">
      <w:r>
        <w:t>This module will be typically respons</w:t>
      </w:r>
      <w:r w:rsidR="008871BB">
        <w:t xml:space="preserve">ible checking the license validity and </w:t>
      </w:r>
      <w:r w:rsidR="00D2372E">
        <w:t xml:space="preserve">filtering the </w:t>
      </w:r>
      <w:r w:rsidR="0056227E">
        <w:t>end of life resources and perform any database reconciliation</w:t>
      </w:r>
      <w:r w:rsidR="005946E0">
        <w:t>.</w:t>
      </w:r>
    </w:p>
    <w:p w14:paraId="6F762658" w14:textId="55C130F9" w:rsidR="004E455E" w:rsidRPr="004B05B0" w:rsidRDefault="005946E0" w:rsidP="004B05B0">
      <w:pPr>
        <w:pStyle w:val="Heading3"/>
      </w:pPr>
      <w:r w:rsidRPr="004B05B0">
        <w:t xml:space="preserve">Health Check </w:t>
      </w:r>
      <w:r w:rsidR="0056227E" w:rsidRPr="004B05B0">
        <w:t xml:space="preserve"> </w:t>
      </w:r>
    </w:p>
    <w:p w14:paraId="0FB4FB83" w14:textId="176ACD43" w:rsidR="005946E0" w:rsidRPr="005946E0" w:rsidRDefault="005946E0" w:rsidP="005946E0">
      <w:r>
        <w:t xml:space="preserve">All the resources added in the central database need to </w:t>
      </w:r>
      <w:r w:rsidR="00686371">
        <w:t xml:space="preserve">be </w:t>
      </w:r>
      <w:r w:rsidR="008D4430">
        <w:t xml:space="preserve">monitored </w:t>
      </w:r>
      <w:r>
        <w:t>continuously</w:t>
      </w:r>
      <w:r w:rsidR="008D4430">
        <w:t xml:space="preserve"> so that </w:t>
      </w:r>
      <w:r w:rsidR="00AE5D01">
        <w:t>the inventory database can be ke</w:t>
      </w:r>
      <w:r w:rsidR="003E2A47">
        <w:t>p</w:t>
      </w:r>
      <w:r w:rsidR="00AE5D01">
        <w:t xml:space="preserve">t up to date </w:t>
      </w:r>
      <w:r w:rsidR="003E2A47">
        <w:t xml:space="preserve">and </w:t>
      </w:r>
      <w:r w:rsidR="008D4430">
        <w:t xml:space="preserve">only the trackable resources are </w:t>
      </w:r>
      <w:r w:rsidR="00AE5D01">
        <w:t>available for blueprint modelling</w:t>
      </w:r>
      <w:r w:rsidR="003E2A47">
        <w:t xml:space="preserve"> to the end user</w:t>
      </w:r>
      <w:r w:rsidR="00AE5D01">
        <w:t>.</w:t>
      </w:r>
    </w:p>
    <w:p w14:paraId="65AC16A1" w14:textId="77777777" w:rsidR="007A40FC" w:rsidRDefault="00DA7218" w:rsidP="004B05B0">
      <w:pPr>
        <w:pStyle w:val="Heading2"/>
      </w:pPr>
      <w:bookmarkStart w:id="24" w:name="_Toc25360823"/>
      <w:r w:rsidRPr="004B05B0">
        <w:t>User Management</w:t>
      </w:r>
      <w:bookmarkEnd w:id="24"/>
    </w:p>
    <w:p w14:paraId="6331CFD6" w14:textId="15ED024C" w:rsidR="00222B26" w:rsidRPr="007A40FC" w:rsidRDefault="007A40FC" w:rsidP="007A40FC">
      <w:pPr>
        <w:rPr>
          <w:color w:val="000000" w:themeColor="text1"/>
        </w:rPr>
      </w:pPr>
      <w:r w:rsidRPr="007A40FC">
        <w:rPr>
          <w:color w:val="000000" w:themeColor="text1"/>
        </w:rPr>
        <w:t>The user management provides a controlled access to the users based on their rights and profiles. It</w:t>
      </w:r>
      <w:r w:rsidRPr="2ABB14E8">
        <w:rPr>
          <w:color w:val="000000" w:themeColor="text1"/>
        </w:rPr>
        <w:t xml:space="preserve"> is responsible for provisioning, authenticating and authorizing different types of lab users to access the lab services</w:t>
      </w:r>
      <w:r w:rsidR="00DA7218" w:rsidRPr="007A40FC">
        <w:rPr>
          <w:color w:val="000000" w:themeColor="text1"/>
        </w:rPr>
        <w:t xml:space="preserve"> </w:t>
      </w:r>
    </w:p>
    <w:p w14:paraId="35BE25C8" w14:textId="296A4C86" w:rsidR="00CE0C78" w:rsidRDefault="00CE0C78" w:rsidP="00CE0C78">
      <w:pPr>
        <w:pStyle w:val="Heading3"/>
      </w:pPr>
      <w:r>
        <w:t xml:space="preserve">Authentication </w:t>
      </w:r>
    </w:p>
    <w:p w14:paraId="06BEADB9" w14:textId="494F574C" w:rsidR="00C63D40" w:rsidRDefault="007F0EFD" w:rsidP="00137775">
      <w:pPr>
        <w:rPr>
          <w:color w:val="000000" w:themeColor="text1"/>
        </w:rPr>
      </w:pPr>
      <w:r>
        <w:rPr>
          <w:color w:val="000000" w:themeColor="text1"/>
        </w:rPr>
        <w:t>Authentication can be managed via a variety of credential management system</w:t>
      </w:r>
      <w:r w:rsidR="007A40FC">
        <w:rPr>
          <w:color w:val="000000" w:themeColor="text1"/>
        </w:rPr>
        <w:t>s</w:t>
      </w:r>
      <w:r w:rsidR="005A3221">
        <w:rPr>
          <w:color w:val="000000" w:themeColor="text1"/>
        </w:rPr>
        <w:t>. The internal users can be at the first level identified via the registered/known domains</w:t>
      </w:r>
      <w:r w:rsidR="00AC0AD1">
        <w:rPr>
          <w:color w:val="000000" w:themeColor="text1"/>
        </w:rPr>
        <w:t xml:space="preserve"> and then authenticated via their configured credentials in AD.</w:t>
      </w:r>
    </w:p>
    <w:p w14:paraId="64274F11" w14:textId="54802D79" w:rsidR="007A40FC" w:rsidRDefault="007A40FC" w:rsidP="007A40FC">
      <w:pPr>
        <w:pStyle w:val="Heading3"/>
      </w:pPr>
      <w:r>
        <w:t>Authorization</w:t>
      </w:r>
    </w:p>
    <w:p w14:paraId="545D5AA4" w14:textId="18860352" w:rsidR="007A40FC" w:rsidRPr="007A40FC" w:rsidRDefault="007A40FC" w:rsidP="007A40FC">
      <w:r>
        <w:t>Authorization is implemented through different user roles defined in the user database.</w:t>
      </w:r>
    </w:p>
    <w:p w14:paraId="509A8BBD" w14:textId="781B0DFE" w:rsidR="00137775" w:rsidRDefault="00187E0D" w:rsidP="00137775">
      <w:pPr>
        <w:rPr>
          <w:color w:val="000000" w:themeColor="text1"/>
        </w:rPr>
      </w:pPr>
      <w:r>
        <w:rPr>
          <w:color w:val="000000" w:themeColor="text1"/>
        </w:rPr>
        <w:t>Th</w:t>
      </w:r>
      <w:r w:rsidR="007E121C">
        <w:rPr>
          <w:color w:val="000000" w:themeColor="text1"/>
        </w:rPr>
        <w:t xml:space="preserve">is module can be integrated with an already existing </w:t>
      </w:r>
      <w:r w:rsidR="007264D8">
        <w:rPr>
          <w:color w:val="000000" w:themeColor="text1"/>
        </w:rPr>
        <w:t>database</w:t>
      </w:r>
      <w:r w:rsidR="00456B81">
        <w:rPr>
          <w:color w:val="000000" w:themeColor="text1"/>
        </w:rPr>
        <w:t xml:space="preserve"> </w:t>
      </w:r>
      <w:r w:rsidR="00164C75">
        <w:rPr>
          <w:color w:val="000000" w:themeColor="text1"/>
        </w:rPr>
        <w:t xml:space="preserve">where user roles can be defined </w:t>
      </w:r>
      <w:r w:rsidR="00CD002B">
        <w:rPr>
          <w:color w:val="000000" w:themeColor="text1"/>
        </w:rPr>
        <w:t xml:space="preserve">or mapped </w:t>
      </w:r>
      <w:r w:rsidR="0057460D">
        <w:rPr>
          <w:color w:val="000000" w:themeColor="text1"/>
        </w:rPr>
        <w:t>for each user persona.</w:t>
      </w:r>
      <w:r w:rsidR="00FB1F37">
        <w:rPr>
          <w:color w:val="000000" w:themeColor="text1"/>
        </w:rPr>
        <w:t xml:space="preserve"> </w:t>
      </w:r>
      <w:r w:rsidR="00CB74CC">
        <w:rPr>
          <w:color w:val="000000" w:themeColor="text1"/>
        </w:rPr>
        <w:t>T</w:t>
      </w:r>
      <w:r w:rsidR="00F620C3">
        <w:rPr>
          <w:color w:val="000000" w:themeColor="text1"/>
        </w:rPr>
        <w:t>he portal view</w:t>
      </w:r>
      <w:r w:rsidR="00CB74CC">
        <w:rPr>
          <w:color w:val="000000" w:themeColor="text1"/>
        </w:rPr>
        <w:t xml:space="preserve"> presented to the user </w:t>
      </w:r>
      <w:r w:rsidR="000B2E38">
        <w:rPr>
          <w:color w:val="000000" w:themeColor="text1"/>
        </w:rPr>
        <w:t xml:space="preserve">is decided based on the </w:t>
      </w:r>
      <w:r w:rsidR="00BA43EB">
        <w:rPr>
          <w:color w:val="000000" w:themeColor="text1"/>
        </w:rPr>
        <w:t>user role.</w:t>
      </w:r>
      <w:r w:rsidR="00CC7E32">
        <w:rPr>
          <w:color w:val="000000" w:themeColor="text1"/>
        </w:rPr>
        <w:t xml:space="preserve"> </w:t>
      </w:r>
    </w:p>
    <w:p w14:paraId="0A4F5A28" w14:textId="642781B3" w:rsidR="00D263B6" w:rsidRDefault="00D263B6" w:rsidP="00137775">
      <w:pPr>
        <w:rPr>
          <w:color w:val="000000" w:themeColor="text1"/>
        </w:rPr>
      </w:pPr>
      <w:r>
        <w:rPr>
          <w:color w:val="000000" w:themeColor="text1"/>
        </w:rPr>
        <w:t xml:space="preserve">The user </w:t>
      </w:r>
      <w:r w:rsidR="009366C2">
        <w:rPr>
          <w:color w:val="000000" w:themeColor="text1"/>
        </w:rPr>
        <w:t xml:space="preserve">can also </w:t>
      </w:r>
      <w:r w:rsidR="00105A9C">
        <w:rPr>
          <w:color w:val="000000" w:themeColor="text1"/>
        </w:rPr>
        <w:t xml:space="preserve">subscribe for notifications to be informed of any important and </w:t>
      </w:r>
      <w:r w:rsidR="00387F30">
        <w:rPr>
          <w:color w:val="000000" w:themeColor="text1"/>
        </w:rPr>
        <w:t>changes of interest based on Network Elements, Service, Service Area etc.</w:t>
      </w:r>
    </w:p>
    <w:p w14:paraId="5A6D8985" w14:textId="3DF3413E" w:rsidR="00137913" w:rsidRPr="006F66CC" w:rsidRDefault="00137913" w:rsidP="00137775">
      <w:pPr>
        <w:rPr>
          <w:color w:val="000000" w:themeColor="text1"/>
        </w:rPr>
      </w:pPr>
      <w:r>
        <w:rPr>
          <w:color w:val="000000" w:themeColor="text1"/>
        </w:rPr>
        <w:t>A</w:t>
      </w:r>
      <w:r w:rsidR="00C63D40">
        <w:rPr>
          <w:color w:val="000000" w:themeColor="text1"/>
        </w:rPr>
        <w:t>dditionally, it</w:t>
      </w:r>
      <w:r>
        <w:rPr>
          <w:color w:val="000000" w:themeColor="text1"/>
        </w:rPr>
        <w:t xml:space="preserve"> can also be </w:t>
      </w:r>
      <w:r w:rsidR="00B95D5C">
        <w:rPr>
          <w:color w:val="000000" w:themeColor="text1"/>
        </w:rPr>
        <w:t xml:space="preserve">integrated with the user management of </w:t>
      </w:r>
      <w:r w:rsidR="00D30BBB">
        <w:rPr>
          <w:color w:val="000000" w:themeColor="text1"/>
        </w:rPr>
        <w:t xml:space="preserve">any existing </w:t>
      </w:r>
      <w:r w:rsidR="00400CA0">
        <w:rPr>
          <w:color w:val="000000" w:themeColor="text1"/>
        </w:rPr>
        <w:t>monitoring or other tools used in the lab to provide a unified Single-Sign-ON experience to the end user.</w:t>
      </w:r>
      <w:r w:rsidR="00907262">
        <w:rPr>
          <w:color w:val="000000" w:themeColor="text1"/>
        </w:rPr>
        <w:t xml:space="preserve"> </w:t>
      </w:r>
    </w:p>
    <w:p w14:paraId="3ED40A18" w14:textId="25987A0F" w:rsidR="00613C7E" w:rsidRPr="004B05B0" w:rsidRDefault="00613C7E" w:rsidP="004B05B0">
      <w:pPr>
        <w:pStyle w:val="Heading2"/>
      </w:pPr>
      <w:bookmarkStart w:id="25" w:name="_Toc25360824"/>
      <w:r w:rsidRPr="004B05B0">
        <w:t>Service Management</w:t>
      </w:r>
      <w:bookmarkEnd w:id="25"/>
    </w:p>
    <w:p w14:paraId="366781D5" w14:textId="77777777" w:rsidR="00921EDB" w:rsidRPr="000E2F2C" w:rsidRDefault="00921EDB" w:rsidP="00921EDB">
      <w:r>
        <w:t xml:space="preserve">This is where the end-to-end delivery of lab services are managed and is responsible for Incident, Problem and Change Management. </w:t>
      </w:r>
    </w:p>
    <w:p w14:paraId="0F8B8ADC" w14:textId="77777777" w:rsidR="007B6560" w:rsidRPr="007B6560" w:rsidRDefault="007B6560"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7130579B" w14:textId="77777777" w:rsidR="007B6560" w:rsidRPr="007B6560" w:rsidRDefault="007B6560"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3BEC9F72" w14:textId="775ACB26" w:rsidR="00921EDB" w:rsidRPr="00B514E7" w:rsidRDefault="00921EDB" w:rsidP="004B05B0">
      <w:pPr>
        <w:pStyle w:val="Heading3"/>
      </w:pPr>
      <w:r w:rsidRPr="00B514E7">
        <w:t>Incident Management</w:t>
      </w:r>
    </w:p>
    <w:p w14:paraId="7FADB4CC" w14:textId="77777777" w:rsidR="00921EDB" w:rsidRPr="00D01A8C" w:rsidRDefault="00921EDB" w:rsidP="00921EDB">
      <w:pPr>
        <w:rPr>
          <w:rFonts w:cstheme="minorHAnsi"/>
        </w:rPr>
      </w:pPr>
      <w:r w:rsidRPr="00D01A8C">
        <w:rPr>
          <w:rFonts w:cstheme="minorHAnsi"/>
        </w:rPr>
        <w:t>In a telecom lab the incidents/tickets can be primarily around the following areas:</w:t>
      </w:r>
    </w:p>
    <w:p w14:paraId="45FDF4E3" w14:textId="77777777" w:rsidR="00921EDB" w:rsidRPr="00D01A8C" w:rsidRDefault="00921EDB" w:rsidP="00C53355">
      <w:pPr>
        <w:pStyle w:val="ListParagraph"/>
        <w:numPr>
          <w:ilvl w:val="0"/>
          <w:numId w:val="2"/>
        </w:numPr>
        <w:rPr>
          <w:rFonts w:cstheme="minorHAnsi"/>
        </w:rPr>
      </w:pPr>
      <w:r w:rsidRPr="00D01A8C">
        <w:rPr>
          <w:rFonts w:cstheme="minorHAnsi"/>
        </w:rPr>
        <w:t xml:space="preserve">Enabling access or reserving some test equipment for use  </w:t>
      </w:r>
    </w:p>
    <w:p w14:paraId="3AA88F31" w14:textId="77777777" w:rsidR="00921EDB" w:rsidRPr="00AE76E2" w:rsidRDefault="00921EDB" w:rsidP="00C53355">
      <w:pPr>
        <w:pStyle w:val="ListParagraph"/>
        <w:numPr>
          <w:ilvl w:val="0"/>
          <w:numId w:val="2"/>
        </w:numPr>
        <w:rPr>
          <w:rFonts w:cstheme="minorHAnsi"/>
        </w:rPr>
      </w:pPr>
      <w:r w:rsidRPr="00D01A8C">
        <w:rPr>
          <w:rFonts w:cstheme="minorHAnsi"/>
        </w:rPr>
        <w:t>Creating and Provisioning specific test-setups that range from standardized setups to more project-based and specialized configurations</w:t>
      </w:r>
      <w:r w:rsidRPr="00AE76E2">
        <w:rPr>
          <w:rFonts w:cstheme="minorHAnsi"/>
        </w:rPr>
        <w:t xml:space="preserve"> </w:t>
      </w:r>
    </w:p>
    <w:p w14:paraId="6F8A25C3" w14:textId="77777777" w:rsidR="00921EDB" w:rsidRPr="006F66CC" w:rsidRDefault="00921EDB" w:rsidP="00921EDB">
      <w:pPr>
        <w:rPr>
          <w:rFonts w:cstheme="minorHAnsi"/>
        </w:rPr>
      </w:pPr>
      <w:r w:rsidRPr="006F66CC">
        <w:rPr>
          <w:rFonts w:cstheme="minorHAnsi"/>
        </w:rPr>
        <w:t>These services can be bundled together as part of a Service Catalog</w:t>
      </w:r>
      <w:r>
        <w:rPr>
          <w:rFonts w:cstheme="minorHAnsi"/>
        </w:rPr>
        <w:t>. This can be further referred by</w:t>
      </w:r>
      <w:r w:rsidRPr="006F66CC">
        <w:rPr>
          <w:rFonts w:cstheme="minorHAnsi"/>
        </w:rPr>
        <w:t xml:space="preserve"> the lab user</w:t>
      </w:r>
      <w:r>
        <w:rPr>
          <w:rFonts w:cstheme="minorHAnsi"/>
        </w:rPr>
        <w:t>s</w:t>
      </w:r>
      <w:r w:rsidRPr="006F66CC">
        <w:rPr>
          <w:rFonts w:cstheme="minorHAnsi"/>
        </w:rPr>
        <w:t xml:space="preserve"> to request</w:t>
      </w:r>
      <w:r>
        <w:rPr>
          <w:rFonts w:cstheme="minorHAnsi"/>
        </w:rPr>
        <w:t xml:space="preserve"> for</w:t>
      </w:r>
      <w:r w:rsidRPr="006F66CC">
        <w:rPr>
          <w:rFonts w:cstheme="minorHAnsi"/>
        </w:rPr>
        <w:t xml:space="preserve"> any specific test or group of equipment.</w:t>
      </w:r>
    </w:p>
    <w:p w14:paraId="21D79750" w14:textId="77777777" w:rsidR="00921EDB" w:rsidRPr="006F66CC" w:rsidRDefault="00921EDB" w:rsidP="00921EDB">
      <w:r w:rsidRPr="09031B55">
        <w:t>Service Catalog provides the users with the ability to login and order items from the lab. These catalog</w:t>
      </w:r>
      <w:r>
        <w:t>ue</w:t>
      </w:r>
      <w:r w:rsidRPr="09031B55">
        <w:t xml:space="preserve"> items can include devices, services, configurations. </w:t>
      </w:r>
    </w:p>
    <w:p w14:paraId="66D49A13" w14:textId="77777777" w:rsidR="00921EDB" w:rsidRPr="006F66CC" w:rsidRDefault="00921EDB" w:rsidP="00921EDB">
      <w:r w:rsidRPr="09031B55">
        <w:lastRenderedPageBreak/>
        <w:t>After booking a test or other service, its progress can be tracked by the requester. Fulfilment groups complete a predefined series of tasks in a fulfilment process that includes required approvals. Lab Admins can review, record history and run reports to improve the service catalog</w:t>
      </w:r>
      <w:r>
        <w:t>ue</w:t>
      </w:r>
      <w:r w:rsidRPr="09031B55">
        <w:t xml:space="preserve"> process.</w:t>
      </w:r>
    </w:p>
    <w:p w14:paraId="0527A5B8" w14:textId="77777777" w:rsidR="00921EDB" w:rsidRPr="00101F21" w:rsidRDefault="00921EDB" w:rsidP="00921EDB">
      <w:r w:rsidRPr="00101F21">
        <w:t>To handle these requests typically a service desk is deployed.</w:t>
      </w:r>
      <w:r>
        <w:t xml:space="preserve"> It</w:t>
      </w:r>
      <w:r w:rsidRPr="006F66CC">
        <w:rPr>
          <w:rFonts w:cstheme="minorHAnsi"/>
        </w:rPr>
        <w:t xml:space="preserve"> is intended to be a primary point of engagement between the lab users and the lab admin. </w:t>
      </w:r>
      <w:r>
        <w:rPr>
          <w:rFonts w:cstheme="minorHAnsi"/>
        </w:rPr>
        <w:t>It</w:t>
      </w:r>
      <w:r w:rsidRPr="006F66CC">
        <w:rPr>
          <w:rFonts w:cstheme="minorHAnsi"/>
        </w:rPr>
        <w:t xml:space="preserve"> manages incidents (service disruptions) and service requests (routine service-related tasks) along with handling user communications for things like outages and planned changes to services. </w:t>
      </w:r>
    </w:p>
    <w:p w14:paraId="5D0D3D03" w14:textId="77777777" w:rsidR="00921EDB" w:rsidRPr="006F66CC" w:rsidRDefault="00921EDB" w:rsidP="00921EDB">
      <w:pPr>
        <w:rPr>
          <w:rFonts w:cstheme="minorHAnsi"/>
        </w:rPr>
      </w:pPr>
      <w:r w:rsidRPr="006F66CC">
        <w:rPr>
          <w:rFonts w:cstheme="minorHAnsi"/>
        </w:rPr>
        <w:t>The process begins when a lab user places a test booking or similar service request from the defined service catalogue. Once a service is requested, it may automatically</w:t>
      </w:r>
      <w:r>
        <w:rPr>
          <w:rFonts w:cstheme="minorHAnsi"/>
        </w:rPr>
        <w:t xml:space="preserve"> be</w:t>
      </w:r>
      <w:r w:rsidRPr="006F66CC">
        <w:rPr>
          <w:rFonts w:cstheme="minorHAnsi"/>
        </w:rPr>
        <w:t xml:space="preserve"> approved or alternately routed for approval, since occasionally services are offered that still require management or financial approval, or even approval from a compliance perspective.</w:t>
      </w:r>
    </w:p>
    <w:p w14:paraId="5FEA8CA1" w14:textId="77777777" w:rsidR="00921EDB" w:rsidRPr="006F66CC" w:rsidRDefault="00921EDB" w:rsidP="00921EDB">
      <w:pPr>
        <w:rPr>
          <w:rFonts w:cstheme="minorHAnsi"/>
        </w:rPr>
      </w:pPr>
      <w:r w:rsidRPr="006F66CC">
        <w:rPr>
          <w:rFonts w:cstheme="minorHAnsi"/>
        </w:rPr>
        <w:t>After a requested service is approved, or when no approval is required, the request must be assigned to the appropriate lab admin for review, and ultimately, fulfilment.</w:t>
      </w:r>
    </w:p>
    <w:p w14:paraId="4421F5F2" w14:textId="77777777" w:rsidR="00921EDB" w:rsidRPr="006F66CC" w:rsidRDefault="00921EDB" w:rsidP="00921EDB">
      <w:pPr>
        <w:rPr>
          <w:rFonts w:cstheme="minorHAnsi"/>
        </w:rPr>
      </w:pPr>
      <w:r w:rsidRPr="006F66CC">
        <w:rPr>
          <w:rFonts w:cstheme="minorHAnsi"/>
        </w:rPr>
        <w:t xml:space="preserve">For a typical lab test service like running a VoIP test, it may interact with the Resource Manager to allocate the desired resources for this test followed by triggering the automation layer to provision the allocated resources needed to set the pre-requisites for the service. </w:t>
      </w:r>
    </w:p>
    <w:p w14:paraId="65E52F9C" w14:textId="77777777" w:rsidR="00921EDB" w:rsidRPr="006F66CC" w:rsidRDefault="00921EDB" w:rsidP="004B05B0">
      <w:pPr>
        <w:pStyle w:val="Heading3"/>
      </w:pPr>
      <w:r w:rsidRPr="006F66CC">
        <w:t>Problem Management</w:t>
      </w:r>
    </w:p>
    <w:p w14:paraId="246066B0" w14:textId="77777777" w:rsidR="00921EDB" w:rsidRPr="000417A0" w:rsidRDefault="00921EDB" w:rsidP="00921EDB">
      <w:pPr>
        <w:rPr>
          <w:rFonts w:cstheme="minorHAnsi"/>
        </w:rPr>
      </w:pPr>
      <w:r w:rsidRPr="000417A0">
        <w:rPr>
          <w:rFonts w:cstheme="minorHAnsi"/>
        </w:rPr>
        <w:t>Problem management is the set of processes and activities responsible for managing the lifecycle of all problems that could happen in the lab.</w:t>
      </w:r>
    </w:p>
    <w:p w14:paraId="215040CF" w14:textId="77777777" w:rsidR="00921EDB" w:rsidRPr="000417A0" w:rsidRDefault="00921EDB" w:rsidP="00921EDB">
      <w:pPr>
        <w:rPr>
          <w:rFonts w:cstheme="minorHAnsi"/>
        </w:rPr>
      </w:pPr>
      <w:r w:rsidRPr="000417A0">
        <w:rPr>
          <w:rFonts w:cstheme="minorHAnsi"/>
        </w:rPr>
        <w:t xml:space="preserve">Resolving a problem means fixing the error that will stop these incidents from occurring in the future. While Incident Management deals with fighting symptoms to incidents, Problem Management seeks to remove the causes of incidents permanently from the </w:t>
      </w:r>
      <w:r>
        <w:rPr>
          <w:rFonts w:cstheme="minorHAnsi"/>
        </w:rPr>
        <w:t>lab.</w:t>
      </w:r>
    </w:p>
    <w:p w14:paraId="1ED31AFF" w14:textId="77777777" w:rsidR="00921EDB" w:rsidRPr="00F768EB" w:rsidRDefault="00921EDB" w:rsidP="00921EDB">
      <w:pPr>
        <w:rPr>
          <w:rFonts w:cstheme="minorHAnsi"/>
        </w:rPr>
      </w:pPr>
      <w:r w:rsidRPr="00F768EB">
        <w:rPr>
          <w:rFonts w:cstheme="minorHAnsi"/>
        </w:rPr>
        <w:t xml:space="preserve">This module should support </w:t>
      </w:r>
      <w:r>
        <w:rPr>
          <w:rFonts w:cstheme="minorHAnsi"/>
        </w:rPr>
        <w:t xml:space="preserve">the </w:t>
      </w:r>
      <w:r w:rsidRPr="00F768EB">
        <w:rPr>
          <w:rFonts w:cstheme="minorHAnsi"/>
        </w:rPr>
        <w:t>recording of problems, create knowledge from problems, request changes, assign to appropriate groups, escalate, and manage through to resolution and reporting.</w:t>
      </w:r>
    </w:p>
    <w:p w14:paraId="23BF5B4A" w14:textId="77777777" w:rsidR="00921EDB" w:rsidRPr="00B83949" w:rsidRDefault="00921EDB" w:rsidP="004B05B0">
      <w:pPr>
        <w:pStyle w:val="Heading3"/>
      </w:pPr>
      <w:r w:rsidRPr="00B83949">
        <w:t>Change Management</w:t>
      </w:r>
    </w:p>
    <w:p w14:paraId="7F1DF7A0" w14:textId="77777777" w:rsidR="00921EDB" w:rsidRDefault="00921EDB" w:rsidP="00921EDB">
      <w:pPr>
        <w:rPr>
          <w:rFonts w:cstheme="minorHAnsi"/>
        </w:rPr>
      </w:pPr>
      <w:r w:rsidRPr="00D01A8C">
        <w:rPr>
          <w:rFonts w:cstheme="minorHAnsi"/>
        </w:rPr>
        <w:t>Change management application provides a systematic approach to control the lifecycle of all changes, facilitating beneficial changes to be made with minimum disruption to the lab services.</w:t>
      </w:r>
    </w:p>
    <w:p w14:paraId="3BB1BBD9" w14:textId="77777777" w:rsidR="00921EDB" w:rsidRPr="00F768EB" w:rsidRDefault="00921EDB" w:rsidP="00921EDB">
      <w:pPr>
        <w:rPr>
          <w:rFonts w:cstheme="minorHAnsi"/>
        </w:rPr>
      </w:pPr>
      <w:r>
        <w:rPr>
          <w:rFonts w:cstheme="minorHAnsi"/>
        </w:rPr>
        <w:t xml:space="preserve">Typically change Management will be responsible for any scheduled upgrade required on any test device. </w:t>
      </w:r>
    </w:p>
    <w:p w14:paraId="4B14A673" w14:textId="5CF85B51" w:rsidR="002F61C6" w:rsidRDefault="002F61C6" w:rsidP="004B05B0">
      <w:pPr>
        <w:pStyle w:val="Heading2"/>
      </w:pPr>
      <w:bookmarkStart w:id="26" w:name="_Toc25360825"/>
      <w:r>
        <w:t>Capacity Management</w:t>
      </w:r>
      <w:bookmarkEnd w:id="26"/>
      <w:r>
        <w:t xml:space="preserve"> </w:t>
      </w:r>
    </w:p>
    <w:p w14:paraId="7E43B6D7" w14:textId="2F186853" w:rsidR="00592979" w:rsidRDefault="00592979" w:rsidP="00592979">
      <w:r>
        <w:t xml:space="preserve">This block is used to support the capacity </w:t>
      </w:r>
      <w:r w:rsidR="0072729F">
        <w:t>demand requests from t</w:t>
      </w:r>
      <w:r w:rsidR="007D73F3">
        <w:t xml:space="preserve">he user. </w:t>
      </w:r>
      <w:r w:rsidR="008621DB">
        <w:t>T</w:t>
      </w:r>
      <w:r w:rsidR="00613F2A">
        <w:t xml:space="preserve">his shall be used to access if the capacity demand request can be serviced by the </w:t>
      </w:r>
      <w:r w:rsidR="003A4D8E">
        <w:t xml:space="preserve">current </w:t>
      </w:r>
      <w:r w:rsidR="00FF5280">
        <w:t>infrastructure or the capacit</w:t>
      </w:r>
      <w:r w:rsidR="008353A4">
        <w:t>y extension needs to be triggered.</w:t>
      </w:r>
      <w:r w:rsidR="00964195">
        <w:t xml:space="preserve"> Once the capacity demands </w:t>
      </w:r>
      <w:proofErr w:type="gramStart"/>
      <w:r w:rsidR="00964195">
        <w:t>has</w:t>
      </w:r>
      <w:proofErr w:type="gramEnd"/>
      <w:r w:rsidR="00964195">
        <w:t xml:space="preserve"> been accepted </w:t>
      </w:r>
      <w:r w:rsidR="00B31ED2">
        <w:t xml:space="preserve">the user will be notified by email or other suitable channels </w:t>
      </w:r>
      <w:r w:rsidR="000D4481">
        <w:t>about the same.</w:t>
      </w:r>
    </w:p>
    <w:p w14:paraId="37029D30" w14:textId="170B07A8" w:rsidR="00F266B3" w:rsidRDefault="00F266B3" w:rsidP="00F204FE">
      <w:pPr>
        <w:pStyle w:val="Heading2"/>
      </w:pPr>
      <w:bookmarkStart w:id="27" w:name="_Toc25360826"/>
      <w:r>
        <w:t>C</w:t>
      </w:r>
      <w:r w:rsidR="00191167">
        <w:t>e</w:t>
      </w:r>
      <w:r w:rsidR="005A3221">
        <w:t>ntral</w:t>
      </w:r>
      <w:r>
        <w:t xml:space="preserve"> Execu</w:t>
      </w:r>
      <w:r w:rsidR="009E51AA">
        <w:t>tion Engine</w:t>
      </w:r>
      <w:bookmarkEnd w:id="27"/>
      <w:r>
        <w:t xml:space="preserve"> </w:t>
      </w:r>
    </w:p>
    <w:p w14:paraId="75B433F5" w14:textId="7AAA764E" w:rsidR="00A776FB" w:rsidRDefault="00A776FB" w:rsidP="00A776FB">
      <w:r>
        <w:t xml:space="preserve">This is the central </w:t>
      </w:r>
      <w:proofErr w:type="gramStart"/>
      <w:r>
        <w:t>block</w:t>
      </w:r>
      <w:proofErr w:type="gramEnd"/>
      <w:r>
        <w:t xml:space="preserve"> which is respo</w:t>
      </w:r>
      <w:r w:rsidR="006C5CCD">
        <w:t xml:space="preserve">nsible for </w:t>
      </w:r>
      <w:r w:rsidR="006F1000">
        <w:t xml:space="preserve">instantiating the </w:t>
      </w:r>
      <w:r w:rsidR="00831D71">
        <w:t xml:space="preserve">connectivity, blueprints </w:t>
      </w:r>
      <w:r w:rsidR="000F7A18">
        <w:t>and the E2E environment including all the key configurations.</w:t>
      </w:r>
    </w:p>
    <w:p w14:paraId="65ADFDA3" w14:textId="77777777" w:rsidR="007B51DD" w:rsidRPr="007B51DD" w:rsidRDefault="007B51DD"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103FCFF4" w14:textId="77777777" w:rsidR="007B51DD" w:rsidRPr="007B51DD" w:rsidRDefault="007B51DD" w:rsidP="00C53355">
      <w:pPr>
        <w:pStyle w:val="ListParagraph"/>
        <w:keepNext/>
        <w:keepLines/>
        <w:numPr>
          <w:ilvl w:val="1"/>
          <w:numId w:val="3"/>
        </w:numPr>
        <w:spacing w:before="100" w:beforeAutospacing="1"/>
        <w:outlineLvl w:val="2"/>
        <w:rPr>
          <w:rFonts w:eastAsiaTheme="majorEastAsia" w:cstheme="majorBidi"/>
          <w:b/>
          <w:vanish/>
          <w:color w:val="1F3763" w:themeColor="accent1" w:themeShade="7F"/>
          <w:sz w:val="26"/>
          <w:szCs w:val="24"/>
        </w:rPr>
      </w:pPr>
    </w:p>
    <w:p w14:paraId="658E0746" w14:textId="5EE848DB" w:rsidR="0068073F" w:rsidRPr="004B05B0" w:rsidRDefault="007B51DD" w:rsidP="004B05B0">
      <w:pPr>
        <w:pStyle w:val="Heading3"/>
      </w:pPr>
      <w:r w:rsidRPr="004B05B0">
        <w:t>Reservation Manager</w:t>
      </w:r>
    </w:p>
    <w:p w14:paraId="51342BE4" w14:textId="6077FD3F" w:rsidR="00295977" w:rsidRPr="00295977" w:rsidRDefault="00295977" w:rsidP="00295977">
      <w:r>
        <w:t xml:space="preserve">This module is responsible for </w:t>
      </w:r>
      <w:r w:rsidR="0070533A">
        <w:t xml:space="preserve">allocation of resources as </w:t>
      </w:r>
      <w:r w:rsidR="003372D6">
        <w:t xml:space="preserve">selected in the blueprint to a </w:t>
      </w:r>
      <w:proofErr w:type="gramStart"/>
      <w:r w:rsidR="003372D6">
        <w:t>particular</w:t>
      </w:r>
      <w:r w:rsidR="005C49E3">
        <w:t xml:space="preserve"> request/user</w:t>
      </w:r>
      <w:proofErr w:type="gramEnd"/>
      <w:r w:rsidR="00D95B89">
        <w:t xml:space="preserve">. </w:t>
      </w:r>
    </w:p>
    <w:p w14:paraId="5E60805A" w14:textId="5D2EFAF8" w:rsidR="00F266B3" w:rsidRDefault="000D0899" w:rsidP="004B05B0">
      <w:pPr>
        <w:pStyle w:val="Heading3"/>
      </w:pPr>
      <w:r>
        <w:lastRenderedPageBreak/>
        <w:t xml:space="preserve">Blueprint Orchestration </w:t>
      </w:r>
    </w:p>
    <w:p w14:paraId="6E5EEE82" w14:textId="724DF6CF" w:rsidR="000D0899" w:rsidRDefault="000D0899" w:rsidP="000D0899">
      <w:r>
        <w:t>This module is responsible for orchestration any blueprint modelled by the lab user.</w:t>
      </w:r>
    </w:p>
    <w:p w14:paraId="3C945F84" w14:textId="5F1BE106" w:rsidR="00A42E0D" w:rsidRPr="00866471" w:rsidRDefault="00FE0299" w:rsidP="00A42E0D">
      <w:pPr>
        <w:autoSpaceDE w:val="0"/>
        <w:autoSpaceDN w:val="0"/>
        <w:adjustRightInd w:val="0"/>
        <w:spacing w:after="0"/>
        <w:jc w:val="left"/>
      </w:pPr>
      <w:r>
        <w:t xml:space="preserve">It </w:t>
      </w:r>
      <w:r w:rsidR="0050332F" w:rsidRPr="00866471">
        <w:t>is a</w:t>
      </w:r>
      <w:r w:rsidR="00993CAA" w:rsidRPr="00866471">
        <w:t xml:space="preserve">n act of mapping </w:t>
      </w:r>
      <w:r w:rsidR="00934DCD">
        <w:t xml:space="preserve">the blueprint to </w:t>
      </w:r>
      <w:r w:rsidR="00E7734E">
        <w:t>actual concrete resources</w:t>
      </w:r>
      <w:r w:rsidR="00891244">
        <w:t xml:space="preserve"> and </w:t>
      </w:r>
      <w:r w:rsidR="00C960B1">
        <w:t xml:space="preserve">setting up the connectivity between them. </w:t>
      </w:r>
      <w:r w:rsidR="00891244">
        <w:t xml:space="preserve"> </w:t>
      </w:r>
      <w:r w:rsidR="00A42E0D" w:rsidRPr="00866471">
        <w:t>Once the set of resources to be used is</w:t>
      </w:r>
      <w:r w:rsidR="00C960B1">
        <w:t xml:space="preserve"> </w:t>
      </w:r>
      <w:r w:rsidR="00A42E0D" w:rsidRPr="00866471">
        <w:t xml:space="preserve">found and reserved, </w:t>
      </w:r>
      <w:r w:rsidR="00C960B1">
        <w:t xml:space="preserve">necessary </w:t>
      </w:r>
      <w:r w:rsidR="00A42E0D" w:rsidRPr="00866471">
        <w:t>configuration</w:t>
      </w:r>
      <w:r w:rsidR="00C960B1">
        <w:t>s</w:t>
      </w:r>
      <w:r w:rsidR="00A42E0D" w:rsidRPr="00866471">
        <w:t xml:space="preserve"> can </w:t>
      </w:r>
      <w:r w:rsidR="00C960B1">
        <w:t xml:space="preserve">also </w:t>
      </w:r>
      <w:r w:rsidR="00A42E0D" w:rsidRPr="00866471">
        <w:t xml:space="preserve">be </w:t>
      </w:r>
      <w:r w:rsidR="00C960B1">
        <w:t xml:space="preserve">triggered towards them by invoking the automation engine. </w:t>
      </w:r>
    </w:p>
    <w:p w14:paraId="32F55E8D" w14:textId="1DDB3580" w:rsidR="00A42E0D" w:rsidRPr="00866471" w:rsidRDefault="00A42E0D" w:rsidP="00A42E0D">
      <w:pPr>
        <w:autoSpaceDE w:val="0"/>
        <w:autoSpaceDN w:val="0"/>
        <w:adjustRightInd w:val="0"/>
        <w:spacing w:after="0"/>
        <w:jc w:val="left"/>
      </w:pPr>
      <w:r w:rsidRPr="00866471">
        <w:t>These policies</w:t>
      </w:r>
      <w:r w:rsidR="00D157D3">
        <w:t xml:space="preserve"> </w:t>
      </w:r>
      <w:r w:rsidRPr="00866471">
        <w:t xml:space="preserve">may invoke various workflows, including </w:t>
      </w:r>
      <w:r w:rsidR="00E65A72">
        <w:t xml:space="preserve">tasks that need to be done manually </w:t>
      </w:r>
      <w:r w:rsidR="0012106C">
        <w:t xml:space="preserve">like physical </w:t>
      </w:r>
      <w:r w:rsidRPr="00866471">
        <w:t>cable management. Under control of the</w:t>
      </w:r>
      <w:r w:rsidR="0012106C">
        <w:t xml:space="preserve"> </w:t>
      </w:r>
      <w:r w:rsidRPr="00866471">
        <w:t>workflow system, emails can be sent to a configured set of</w:t>
      </w:r>
      <w:r w:rsidR="0012106C">
        <w:t xml:space="preserve"> </w:t>
      </w:r>
      <w:r w:rsidRPr="00866471">
        <w:t>users to perform required tasks and react to when</w:t>
      </w:r>
      <w:r w:rsidR="0012106C">
        <w:t xml:space="preserve"> t</w:t>
      </w:r>
      <w:r w:rsidRPr="00866471">
        <w:t>hat task is complete to continue the automated setup of</w:t>
      </w:r>
      <w:r w:rsidR="0012106C">
        <w:t xml:space="preserve"> </w:t>
      </w:r>
      <w:r w:rsidRPr="00866471">
        <w:t>the environment.</w:t>
      </w:r>
    </w:p>
    <w:p w14:paraId="30EDFC56" w14:textId="6BCEA4CC" w:rsidR="00A42E0D" w:rsidRPr="00866471" w:rsidRDefault="00A42E0D" w:rsidP="00A42E0D">
      <w:pPr>
        <w:autoSpaceDE w:val="0"/>
        <w:autoSpaceDN w:val="0"/>
        <w:adjustRightInd w:val="0"/>
        <w:spacing w:after="0"/>
        <w:jc w:val="left"/>
      </w:pPr>
      <w:r w:rsidRPr="00866471">
        <w:t>This layer can use drivers to control</w:t>
      </w:r>
      <w:r w:rsidR="00701A3C">
        <w:t xml:space="preserve"> </w:t>
      </w:r>
      <w:r w:rsidRPr="00866471">
        <w:t>layer 1 and layer 2 switching and routing infrastructure to</w:t>
      </w:r>
    </w:p>
    <w:p w14:paraId="009B4C05" w14:textId="77777777" w:rsidR="00701A3C" w:rsidRDefault="00A42E0D" w:rsidP="00A42E0D">
      <w:pPr>
        <w:autoSpaceDE w:val="0"/>
        <w:autoSpaceDN w:val="0"/>
        <w:adjustRightInd w:val="0"/>
        <w:spacing w:after="0"/>
        <w:jc w:val="left"/>
      </w:pPr>
      <w:r w:rsidRPr="00866471">
        <w:t xml:space="preserve">setup the desired connectivity. </w:t>
      </w:r>
    </w:p>
    <w:p w14:paraId="3ADF7640" w14:textId="10ED2677" w:rsidR="0004068E" w:rsidRDefault="0004068E" w:rsidP="004B05B0">
      <w:pPr>
        <w:pStyle w:val="Heading3"/>
      </w:pPr>
      <w:r>
        <w:t xml:space="preserve">Virtual Resource Manager </w:t>
      </w:r>
    </w:p>
    <w:p w14:paraId="386EECF7" w14:textId="28400C60" w:rsidR="00A42E0D" w:rsidRPr="00866471" w:rsidRDefault="005E5B07" w:rsidP="00A42E0D">
      <w:pPr>
        <w:autoSpaceDE w:val="0"/>
        <w:autoSpaceDN w:val="0"/>
        <w:adjustRightInd w:val="0"/>
        <w:spacing w:after="0"/>
        <w:jc w:val="left"/>
      </w:pPr>
      <w:r>
        <w:t>T</w:t>
      </w:r>
      <w:r w:rsidR="00EF2DC0">
        <w:t xml:space="preserve">he </w:t>
      </w:r>
      <w:r>
        <w:t xml:space="preserve">DT lab is a hybrid lab and </w:t>
      </w:r>
      <w:r w:rsidR="005016DC">
        <w:t xml:space="preserve">resources </w:t>
      </w:r>
      <w:r w:rsidR="00FA77FB">
        <w:t xml:space="preserve">can either be physical or virtual </w:t>
      </w:r>
      <w:r w:rsidR="007E3106">
        <w:t xml:space="preserve">over the cloud. This module is responsible for orchestrating any </w:t>
      </w:r>
      <w:r w:rsidR="00C613FB">
        <w:t xml:space="preserve">virtual </w:t>
      </w:r>
      <w:r w:rsidR="007542DA">
        <w:t xml:space="preserve">resources </w:t>
      </w:r>
      <w:r w:rsidR="00D52014">
        <w:t xml:space="preserve">included in the blueprint. </w:t>
      </w:r>
      <w:r w:rsidR="00A42E0D" w:rsidRPr="00866471">
        <w:t xml:space="preserve"> </w:t>
      </w:r>
      <w:r w:rsidR="00CC526F">
        <w:t xml:space="preserve">It can also control different </w:t>
      </w:r>
      <w:r w:rsidR="00A42E0D" w:rsidRPr="00866471">
        <w:t>hypervisors and orchestrators, including</w:t>
      </w:r>
      <w:r w:rsidR="00CC526F">
        <w:t xml:space="preserve"> </w:t>
      </w:r>
      <w:r w:rsidR="00A42E0D" w:rsidRPr="00866471">
        <w:t>OpenStack to instantiate virtual resources and their</w:t>
      </w:r>
      <w:r w:rsidR="00CC526F">
        <w:t xml:space="preserve"> </w:t>
      </w:r>
      <w:r w:rsidR="00A42E0D" w:rsidRPr="00866471">
        <w:t xml:space="preserve">associated networking. It </w:t>
      </w:r>
      <w:r w:rsidR="00285243">
        <w:t>is also responsible for m</w:t>
      </w:r>
      <w:r w:rsidR="00A42E0D" w:rsidRPr="00866471">
        <w:t>anag</w:t>
      </w:r>
      <w:r w:rsidR="00285243">
        <w:t xml:space="preserve">ing </w:t>
      </w:r>
      <w:r w:rsidR="00A42E0D" w:rsidRPr="00866471">
        <w:t>hybrid topologies, setting up the connectivity between</w:t>
      </w:r>
      <w:r w:rsidR="00285243">
        <w:t xml:space="preserve"> </w:t>
      </w:r>
      <w:r w:rsidR="00A42E0D" w:rsidRPr="00866471">
        <w:t>physical resources in a lab and virtual resources in a cloud.</w:t>
      </w:r>
    </w:p>
    <w:p w14:paraId="13A92E3B" w14:textId="709D5596" w:rsidR="00AD57B9" w:rsidRDefault="00AD57B9" w:rsidP="004B05B0">
      <w:pPr>
        <w:pStyle w:val="Heading3"/>
      </w:pPr>
      <w:r>
        <w:t xml:space="preserve">Connection Manager </w:t>
      </w:r>
    </w:p>
    <w:p w14:paraId="3FE772EB" w14:textId="2DF4BB81" w:rsidR="0078231F" w:rsidRDefault="00691477" w:rsidP="00216DB1">
      <w:r>
        <w:t xml:space="preserve">The connection manager is an important sub-module </w:t>
      </w:r>
      <w:r w:rsidR="004D22D6">
        <w:t xml:space="preserve">intended to provide connectivity solutions </w:t>
      </w:r>
      <w:r w:rsidR="008941B5">
        <w:t>between multiple location labs. It</w:t>
      </w:r>
      <w:r w:rsidR="00216DB1">
        <w:t xml:space="preserve"> is respons</w:t>
      </w:r>
      <w:r w:rsidR="00902B53">
        <w:t xml:space="preserve">ible for managing the connectivity journey </w:t>
      </w:r>
      <w:r w:rsidR="008B7C71">
        <w:t>for the end user.</w:t>
      </w:r>
      <w:r w:rsidR="0078231F">
        <w:t xml:space="preserve"> It may include</w:t>
      </w:r>
      <w:r w:rsidR="003F74EA">
        <w:t xml:space="preserve"> following </w:t>
      </w:r>
      <w:r w:rsidR="00833116">
        <w:t>tasks</w:t>
      </w:r>
      <w:r w:rsidR="0078231F">
        <w:t xml:space="preserve">: </w:t>
      </w:r>
    </w:p>
    <w:p w14:paraId="3536880F" w14:textId="614667BA" w:rsidR="00935D54" w:rsidRPr="00935D54" w:rsidRDefault="00935D54" w:rsidP="00C53355">
      <w:pPr>
        <w:pStyle w:val="ListParagraph"/>
        <w:numPr>
          <w:ilvl w:val="0"/>
          <w:numId w:val="8"/>
        </w:numPr>
        <w:spacing w:after="0"/>
        <w:jc w:val="left"/>
      </w:pPr>
      <w:r w:rsidRPr="00935D54">
        <w:t>IP address</w:t>
      </w:r>
      <w:r>
        <w:t xml:space="preserve"> </w:t>
      </w:r>
      <w:r w:rsidRPr="00935D54">
        <w:t xml:space="preserve">assignment and management </w:t>
      </w:r>
    </w:p>
    <w:p w14:paraId="7CAA05D6" w14:textId="6506374A" w:rsidR="00935D54" w:rsidRPr="00935D54" w:rsidRDefault="00935D54" w:rsidP="00C53355">
      <w:pPr>
        <w:pStyle w:val="ListParagraph"/>
        <w:numPr>
          <w:ilvl w:val="0"/>
          <w:numId w:val="8"/>
        </w:numPr>
        <w:spacing w:after="0"/>
        <w:jc w:val="left"/>
      </w:pPr>
      <w:r w:rsidRPr="00935D54">
        <w:t>VPN</w:t>
      </w:r>
      <w:r>
        <w:t xml:space="preserve"> </w:t>
      </w:r>
      <w:r w:rsidRPr="00935D54">
        <w:t>alignments of connection</w:t>
      </w:r>
    </w:p>
    <w:p w14:paraId="61024533" w14:textId="3A84013A" w:rsidR="00935D54" w:rsidRPr="00935D54" w:rsidRDefault="00935D54" w:rsidP="00C53355">
      <w:pPr>
        <w:pStyle w:val="ListParagraph"/>
        <w:numPr>
          <w:ilvl w:val="0"/>
          <w:numId w:val="8"/>
        </w:numPr>
        <w:spacing w:after="0"/>
        <w:jc w:val="left"/>
      </w:pPr>
      <w:r w:rsidRPr="00935D54">
        <w:t>Security alignment – Firewall</w:t>
      </w:r>
      <w:r>
        <w:t xml:space="preserve"> </w:t>
      </w:r>
      <w:r w:rsidRPr="00935D54">
        <w:t xml:space="preserve">configuration and security design </w:t>
      </w:r>
    </w:p>
    <w:p w14:paraId="4FF10FB3" w14:textId="752FE4C2" w:rsidR="00935D54" w:rsidRPr="00935D54" w:rsidRDefault="00935D54" w:rsidP="00C53355">
      <w:pPr>
        <w:pStyle w:val="ListParagraph"/>
        <w:numPr>
          <w:ilvl w:val="0"/>
          <w:numId w:val="8"/>
        </w:numPr>
        <w:spacing w:after="0"/>
        <w:jc w:val="left"/>
      </w:pPr>
      <w:r w:rsidRPr="00935D54">
        <w:t>Routing request- L3 routers configurations</w:t>
      </w:r>
    </w:p>
    <w:p w14:paraId="480769E0" w14:textId="4967ECBF" w:rsidR="00935D54" w:rsidRPr="00935D54" w:rsidRDefault="00935D54" w:rsidP="00C53355">
      <w:pPr>
        <w:pStyle w:val="ListParagraph"/>
        <w:numPr>
          <w:ilvl w:val="0"/>
          <w:numId w:val="8"/>
        </w:numPr>
        <w:spacing w:after="0"/>
        <w:jc w:val="left"/>
      </w:pPr>
      <w:r w:rsidRPr="00935D54">
        <w:t xml:space="preserve">Switching request –L2 switches configuration  </w:t>
      </w:r>
    </w:p>
    <w:p w14:paraId="3AAEF0B9" w14:textId="32F24869" w:rsidR="00935D54" w:rsidRPr="00935D54" w:rsidRDefault="00935D54" w:rsidP="00C53355">
      <w:pPr>
        <w:pStyle w:val="ListParagraph"/>
        <w:numPr>
          <w:ilvl w:val="0"/>
          <w:numId w:val="8"/>
        </w:numPr>
        <w:spacing w:after="0"/>
        <w:jc w:val="left"/>
      </w:pPr>
      <w:r w:rsidRPr="00935D54">
        <w:t xml:space="preserve">Cabling </w:t>
      </w:r>
    </w:p>
    <w:p w14:paraId="7DC4871F" w14:textId="7C561DFD" w:rsidR="0078231F" w:rsidRDefault="0078231F" w:rsidP="00216DB1"/>
    <w:p w14:paraId="5EE95C4B" w14:textId="0AC33492" w:rsidR="00216DB1" w:rsidRPr="00216DB1" w:rsidRDefault="00A023A9" w:rsidP="00216DB1">
      <w:r>
        <w:t xml:space="preserve">As mentioned in the blueprint orchestration this can also invoke defined workflows to schedule </w:t>
      </w:r>
      <w:r w:rsidR="00685AAA">
        <w:t xml:space="preserve">sequential manual and automated tasks for </w:t>
      </w:r>
      <w:r w:rsidR="004D2A12">
        <w:t xml:space="preserve">delivering the connectivity to the end user. </w:t>
      </w:r>
      <w:r w:rsidR="009211E5">
        <w:t>It</w:t>
      </w:r>
      <w:r w:rsidR="004D2A12">
        <w:t xml:space="preserve"> can also issue notification </w:t>
      </w:r>
      <w:r w:rsidR="00865721">
        <w:t>and alerts t</w:t>
      </w:r>
      <w:r w:rsidR="00A879FD">
        <w:t xml:space="preserve">o keep the user up to date about the request status. </w:t>
      </w:r>
    </w:p>
    <w:p w14:paraId="133AE4F9" w14:textId="13D52E4A" w:rsidR="00A15BBD" w:rsidRDefault="00667BA1" w:rsidP="004B05B0">
      <w:pPr>
        <w:pStyle w:val="Heading2"/>
      </w:pPr>
      <w:bookmarkStart w:id="28" w:name="_Toc25360827"/>
      <w:r w:rsidRPr="004B05B0">
        <w:t>Monitoring Management</w:t>
      </w:r>
      <w:bookmarkEnd w:id="28"/>
      <w:r w:rsidRPr="004B05B0">
        <w:t xml:space="preserve"> </w:t>
      </w:r>
    </w:p>
    <w:p w14:paraId="46310BA2" w14:textId="77777777" w:rsidR="005A3221" w:rsidRDefault="005A3221" w:rsidP="005A3221">
      <w:proofErr w:type="gramStart"/>
      <w:r>
        <w:t>This  module</w:t>
      </w:r>
      <w:proofErr w:type="gramEnd"/>
      <w:r>
        <w:t xml:space="preserve"> is responsible for monitoring of any network infrastructure, services and connections in the lab. In the southbound it can connect with different monitoring tools via their exposed APIs to gather the monitoring related information for different activated setups, connections. This information can be stored in the internal monitoring and reporting database, which can be further fed to the analytics engine for KPI reporting. </w:t>
      </w:r>
    </w:p>
    <w:p w14:paraId="62980F0E" w14:textId="77777777" w:rsidR="005A3221" w:rsidRDefault="005A3221" w:rsidP="005A3221">
      <w:r>
        <w:t xml:space="preserve">As soon as the blueprint is activated the monitoring management module is responsible for tracking the health of the different assets/resources used in the blueprint. </w:t>
      </w:r>
    </w:p>
    <w:p w14:paraId="745D9BDB" w14:textId="097E824E" w:rsidR="005A3221" w:rsidRDefault="005A3221" w:rsidP="005A3221">
      <w:r>
        <w:t>At a broader level the monitoring can be further classified into the following categories:</w:t>
      </w:r>
    </w:p>
    <w:p w14:paraId="5559AC1F" w14:textId="77777777" w:rsidR="005A3221" w:rsidRPr="005A3221" w:rsidRDefault="005A3221" w:rsidP="005A3221"/>
    <w:p w14:paraId="19CDD954" w14:textId="01DBB09D" w:rsidR="00AC0AD1" w:rsidRDefault="005A3221" w:rsidP="005A3221">
      <w:pPr>
        <w:pStyle w:val="Heading3"/>
      </w:pPr>
      <w:r>
        <w:lastRenderedPageBreak/>
        <w:t>Connectivity Monitoring</w:t>
      </w:r>
    </w:p>
    <w:p w14:paraId="0F998200" w14:textId="04E3B2CC" w:rsidR="005A3221" w:rsidRDefault="00AC0AD1" w:rsidP="004F7F2F">
      <w:pPr>
        <w:pStyle w:val="ListParagraph"/>
        <w:spacing w:before="0" w:after="0"/>
        <w:jc w:val="left"/>
      </w:pPr>
      <w:r>
        <w:t>The lab consists of multiple network segments (Service Areas) and are connected via critical routers, switches. When a connect</w:t>
      </w:r>
      <w:r w:rsidR="008D2F60">
        <w:t xml:space="preserve">ivity between two systems is requested, it is very much desired to monitor the health of the connection. The focus of network connectivity is </w:t>
      </w:r>
      <w:r w:rsidR="00AF4026">
        <w:rPr>
          <w:rFonts w:eastAsia="Times New Roman"/>
          <w:lang w:val="en-US"/>
        </w:rPr>
        <w:t xml:space="preserve">health check of the Routers/Switches/Firewall constituting the e2e connection using existing systems (Like Solar winds, </w:t>
      </w:r>
      <w:proofErr w:type="spellStart"/>
      <w:r w:rsidR="00AF4026">
        <w:rPr>
          <w:rFonts w:eastAsia="Times New Roman"/>
          <w:lang w:val="en-US"/>
        </w:rPr>
        <w:t>checkMk</w:t>
      </w:r>
      <w:proofErr w:type="spellEnd"/>
      <w:r w:rsidR="00AF4026">
        <w:rPr>
          <w:rFonts w:eastAsia="Times New Roman"/>
          <w:lang w:val="en-US"/>
        </w:rPr>
        <w:t>).</w:t>
      </w:r>
      <w:r w:rsidRPr="00AC0AD1">
        <w:rPr>
          <w:noProof/>
        </w:rPr>
        <w:drawing>
          <wp:inline distT="0" distB="0" distL="0" distR="0" wp14:anchorId="6F83E6D6" wp14:editId="0FE5FB3B">
            <wp:extent cx="4435009" cy="1905000"/>
            <wp:effectExtent l="0" t="0" r="381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1809" cy="1907921"/>
                    </a:xfrm>
                    <a:prstGeom prst="rect">
                      <a:avLst/>
                    </a:prstGeom>
                    <a:noFill/>
                    <a:ln>
                      <a:noFill/>
                    </a:ln>
                  </pic:spPr>
                </pic:pic>
              </a:graphicData>
            </a:graphic>
          </wp:inline>
        </w:drawing>
      </w:r>
      <w:r w:rsidR="005A3221">
        <w:t xml:space="preserve"> </w:t>
      </w:r>
    </w:p>
    <w:p w14:paraId="67CCB26B" w14:textId="412C0C38" w:rsidR="005A3221" w:rsidRDefault="005A3221" w:rsidP="005A3221">
      <w:pPr>
        <w:pStyle w:val="Heading3"/>
      </w:pPr>
      <w:r>
        <w:t xml:space="preserve">Network </w:t>
      </w:r>
      <w:r w:rsidR="00AF4026">
        <w:t xml:space="preserve">Element </w:t>
      </w:r>
      <w:r>
        <w:t xml:space="preserve">Monitoring </w:t>
      </w:r>
    </w:p>
    <w:p w14:paraId="0D914AA5" w14:textId="0C40DBFC" w:rsidR="007955B6" w:rsidRDefault="004F7F2F" w:rsidP="007955B6">
      <w:r>
        <w:t xml:space="preserve">This module is responsible for monitoring the health of individual network elements. </w:t>
      </w:r>
      <w:proofErr w:type="gramStart"/>
      <w:r>
        <w:t>Typically</w:t>
      </w:r>
      <w:proofErr w:type="gramEnd"/>
      <w:r>
        <w:t xml:space="preserve"> these devices generate some </w:t>
      </w:r>
      <w:r w:rsidR="007955B6">
        <w:t>PM/FM counters and traps which can be analysed using an analytics framework for KPI calculation and monitoring insights.</w:t>
      </w:r>
    </w:p>
    <w:p w14:paraId="16C2D516" w14:textId="2F440832" w:rsidR="005A3221" w:rsidRDefault="005A3221" w:rsidP="007955B6">
      <w:pPr>
        <w:pStyle w:val="Heading3"/>
      </w:pPr>
      <w:r>
        <w:t xml:space="preserve">Service Monitoring </w:t>
      </w:r>
    </w:p>
    <w:p w14:paraId="5FFB4219" w14:textId="6938D5CD" w:rsidR="007955B6" w:rsidRDefault="007955B6" w:rsidP="007955B6">
      <w:r>
        <w:t xml:space="preserve">Service Monitoring is typically needed for tracking the availability of an e2e service like VoIP, IoT etc. It encompasses a group of </w:t>
      </w:r>
      <w:r w:rsidR="00B611BC">
        <w:t xml:space="preserve">connected </w:t>
      </w:r>
      <w:r>
        <w:t>NEs</w:t>
      </w:r>
      <w:r w:rsidR="00B611BC">
        <w:t xml:space="preserve"> each serving its intended functionality. Failure or </w:t>
      </w:r>
      <w:proofErr w:type="spellStart"/>
      <w:r w:rsidR="00B611BC">
        <w:t>non availability</w:t>
      </w:r>
      <w:proofErr w:type="spellEnd"/>
      <w:r w:rsidR="00B611BC">
        <w:t xml:space="preserve"> of any one of these NEs in the chain may be impact the overall service. </w:t>
      </w:r>
    </w:p>
    <w:p w14:paraId="446F1481" w14:textId="4E3639EC" w:rsidR="00B611BC" w:rsidRPr="007955B6" w:rsidRDefault="00B611BC" w:rsidP="007955B6">
      <w:r>
        <w:t>One possible way of monitoring the service is continuous tests running over the e2e service and then analysing the percentage of failures. This can be treated as an indicator of the service availability.</w:t>
      </w:r>
    </w:p>
    <w:p w14:paraId="74CB1B26" w14:textId="77777777" w:rsidR="003B26E7" w:rsidRPr="003B26E7" w:rsidRDefault="003B26E7" w:rsidP="00C53355">
      <w:pPr>
        <w:pStyle w:val="ListParagraph"/>
        <w:keepNext/>
        <w:keepLines/>
        <w:numPr>
          <w:ilvl w:val="0"/>
          <w:numId w:val="10"/>
        </w:numPr>
        <w:spacing w:before="240"/>
        <w:outlineLvl w:val="1"/>
        <w:rPr>
          <w:rFonts w:eastAsiaTheme="majorEastAsia" w:cstheme="majorBidi"/>
          <w:b/>
          <w:vanish/>
          <w:color w:val="002060"/>
          <w:sz w:val="28"/>
          <w:szCs w:val="26"/>
        </w:rPr>
      </w:pPr>
      <w:bookmarkStart w:id="29" w:name="_Toc24648017"/>
      <w:bookmarkStart w:id="30" w:name="_Toc25360670"/>
      <w:bookmarkStart w:id="31" w:name="_Toc25360828"/>
      <w:bookmarkEnd w:id="29"/>
      <w:bookmarkEnd w:id="30"/>
      <w:bookmarkEnd w:id="31"/>
    </w:p>
    <w:p w14:paraId="7F63A13C" w14:textId="77777777" w:rsidR="003B26E7" w:rsidRPr="003B26E7" w:rsidRDefault="003B26E7" w:rsidP="00C53355">
      <w:pPr>
        <w:pStyle w:val="ListParagraph"/>
        <w:keepNext/>
        <w:keepLines/>
        <w:numPr>
          <w:ilvl w:val="0"/>
          <w:numId w:val="10"/>
        </w:numPr>
        <w:spacing w:before="240"/>
        <w:outlineLvl w:val="1"/>
        <w:rPr>
          <w:rFonts w:eastAsiaTheme="majorEastAsia" w:cstheme="majorBidi"/>
          <w:b/>
          <w:vanish/>
          <w:color w:val="002060"/>
          <w:sz w:val="28"/>
          <w:szCs w:val="26"/>
        </w:rPr>
      </w:pPr>
      <w:bookmarkStart w:id="32" w:name="_Toc24648018"/>
      <w:bookmarkStart w:id="33" w:name="_Toc25360671"/>
      <w:bookmarkStart w:id="34" w:name="_Toc25360829"/>
      <w:bookmarkEnd w:id="32"/>
      <w:bookmarkEnd w:id="33"/>
      <w:bookmarkEnd w:id="34"/>
    </w:p>
    <w:p w14:paraId="652B3F78" w14:textId="77777777" w:rsidR="003B26E7" w:rsidRPr="003B26E7" w:rsidRDefault="003B26E7" w:rsidP="00C53355">
      <w:pPr>
        <w:pStyle w:val="ListParagraph"/>
        <w:keepNext/>
        <w:keepLines/>
        <w:numPr>
          <w:ilvl w:val="0"/>
          <w:numId w:val="10"/>
        </w:numPr>
        <w:spacing w:before="240"/>
        <w:outlineLvl w:val="1"/>
        <w:rPr>
          <w:rFonts w:eastAsiaTheme="majorEastAsia" w:cstheme="majorBidi"/>
          <w:b/>
          <w:vanish/>
          <w:color w:val="002060"/>
          <w:sz w:val="28"/>
          <w:szCs w:val="26"/>
        </w:rPr>
      </w:pPr>
      <w:bookmarkStart w:id="35" w:name="_Toc24648019"/>
      <w:bookmarkStart w:id="36" w:name="_Toc25360672"/>
      <w:bookmarkStart w:id="37" w:name="_Toc25360830"/>
      <w:bookmarkEnd w:id="35"/>
      <w:bookmarkEnd w:id="36"/>
      <w:bookmarkEnd w:id="37"/>
    </w:p>
    <w:p w14:paraId="6B0F3653"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38" w:name="_Toc24648020"/>
      <w:bookmarkStart w:id="39" w:name="_Toc25360673"/>
      <w:bookmarkStart w:id="40" w:name="_Toc25360831"/>
      <w:bookmarkEnd w:id="38"/>
      <w:bookmarkEnd w:id="39"/>
      <w:bookmarkEnd w:id="40"/>
    </w:p>
    <w:p w14:paraId="4A6091EA"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41" w:name="_Toc24648021"/>
      <w:bookmarkStart w:id="42" w:name="_Toc25360674"/>
      <w:bookmarkStart w:id="43" w:name="_Toc25360832"/>
      <w:bookmarkEnd w:id="41"/>
      <w:bookmarkEnd w:id="42"/>
      <w:bookmarkEnd w:id="43"/>
    </w:p>
    <w:p w14:paraId="7B46ADF0"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44" w:name="_Toc24648022"/>
      <w:bookmarkStart w:id="45" w:name="_Toc25360675"/>
      <w:bookmarkStart w:id="46" w:name="_Toc25360833"/>
      <w:bookmarkEnd w:id="44"/>
      <w:bookmarkEnd w:id="45"/>
      <w:bookmarkEnd w:id="46"/>
    </w:p>
    <w:p w14:paraId="489BC28B"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47" w:name="_Toc24648023"/>
      <w:bookmarkStart w:id="48" w:name="_Toc25360676"/>
      <w:bookmarkStart w:id="49" w:name="_Toc25360834"/>
      <w:bookmarkEnd w:id="47"/>
      <w:bookmarkEnd w:id="48"/>
      <w:bookmarkEnd w:id="49"/>
    </w:p>
    <w:p w14:paraId="37587E44"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50" w:name="_Toc24648024"/>
      <w:bookmarkStart w:id="51" w:name="_Toc25360677"/>
      <w:bookmarkStart w:id="52" w:name="_Toc25360835"/>
      <w:bookmarkEnd w:id="50"/>
      <w:bookmarkEnd w:id="51"/>
      <w:bookmarkEnd w:id="52"/>
    </w:p>
    <w:p w14:paraId="26C87556"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53" w:name="_Toc24648025"/>
      <w:bookmarkStart w:id="54" w:name="_Toc25360678"/>
      <w:bookmarkStart w:id="55" w:name="_Toc25360836"/>
      <w:bookmarkEnd w:id="53"/>
      <w:bookmarkEnd w:id="54"/>
      <w:bookmarkEnd w:id="55"/>
    </w:p>
    <w:p w14:paraId="01876574" w14:textId="77777777" w:rsidR="003B26E7" w:rsidRPr="003B26E7" w:rsidRDefault="003B26E7" w:rsidP="00C53355">
      <w:pPr>
        <w:pStyle w:val="ListParagraph"/>
        <w:keepNext/>
        <w:keepLines/>
        <w:numPr>
          <w:ilvl w:val="1"/>
          <w:numId w:val="10"/>
        </w:numPr>
        <w:spacing w:before="240"/>
        <w:outlineLvl w:val="1"/>
        <w:rPr>
          <w:rFonts w:eastAsiaTheme="majorEastAsia" w:cstheme="majorBidi"/>
          <w:b/>
          <w:vanish/>
          <w:color w:val="002060"/>
          <w:sz w:val="28"/>
          <w:szCs w:val="26"/>
        </w:rPr>
      </w:pPr>
      <w:bookmarkStart w:id="56" w:name="_Toc24648026"/>
      <w:bookmarkStart w:id="57" w:name="_Toc25360679"/>
      <w:bookmarkStart w:id="58" w:name="_Toc25360837"/>
      <w:bookmarkEnd w:id="56"/>
      <w:bookmarkEnd w:id="57"/>
      <w:bookmarkEnd w:id="58"/>
    </w:p>
    <w:p w14:paraId="48247BAD" w14:textId="019A211A" w:rsidR="003B26E7" w:rsidRDefault="003B26E7" w:rsidP="004B05B0">
      <w:pPr>
        <w:pStyle w:val="Heading2"/>
      </w:pPr>
      <w:bookmarkStart w:id="59" w:name="_Toc25360838"/>
      <w:r>
        <w:t>Analytics Engine</w:t>
      </w:r>
      <w:bookmarkEnd w:id="59"/>
    </w:p>
    <w:p w14:paraId="10F482E4" w14:textId="0F4E3142" w:rsidR="00E12D8D" w:rsidRPr="00E12D8D" w:rsidRDefault="00E12D8D" w:rsidP="00E12D8D">
      <w:proofErr w:type="gramStart"/>
      <w:r>
        <w:t>This  module</w:t>
      </w:r>
      <w:proofErr w:type="gramEnd"/>
      <w:r>
        <w:t xml:space="preserve"> is responsible for ingesting data generated by the different systems (internal and external) and processing the collected data for generating meaningful insights for management users regarding the lab utilisation, availability etc.</w:t>
      </w:r>
    </w:p>
    <w:p w14:paraId="4530BE7F" w14:textId="641540CC" w:rsidR="00E12D8D" w:rsidRPr="00E12D8D" w:rsidRDefault="00E12D8D" w:rsidP="00C13A35">
      <w:pPr>
        <w:pStyle w:val="Heading3"/>
      </w:pPr>
      <w:r>
        <w:t>Data Ingestion</w:t>
      </w:r>
    </w:p>
    <w:p w14:paraId="3AA98379" w14:textId="74D6BEB4" w:rsidR="00BC2F9F" w:rsidRDefault="00E12D8D" w:rsidP="003B26E7">
      <w:r>
        <w:t xml:space="preserve">The different network elements and tools generate a huge volume of data either through </w:t>
      </w:r>
      <w:proofErr w:type="spellStart"/>
      <w:r>
        <w:t>syslogs</w:t>
      </w:r>
      <w:proofErr w:type="spellEnd"/>
      <w:r>
        <w:t xml:space="preserve">, SNMP traps, PM, FM counters, configuration changes etc. These data sources are diverse and so is the format of data generated by each of them. </w:t>
      </w:r>
      <w:r w:rsidR="00EE540F">
        <w:t xml:space="preserve">These data can be bought to a centralized storage using standard plugins like </w:t>
      </w:r>
      <w:proofErr w:type="spellStart"/>
      <w:r w:rsidR="00EE540F">
        <w:t>filebeat</w:t>
      </w:r>
      <w:proofErr w:type="spellEnd"/>
      <w:r w:rsidR="00EE540F">
        <w:t xml:space="preserve">, </w:t>
      </w:r>
      <w:proofErr w:type="spellStart"/>
      <w:r w:rsidR="00EE540F">
        <w:t>packetbeat</w:t>
      </w:r>
      <w:proofErr w:type="spellEnd"/>
      <w:r w:rsidR="00EE540F">
        <w:t xml:space="preserve">, </w:t>
      </w:r>
      <w:proofErr w:type="spellStart"/>
      <w:r w:rsidR="00EE540F">
        <w:t>wireshark</w:t>
      </w:r>
      <w:proofErr w:type="spellEnd"/>
      <w:r w:rsidR="00EE540F">
        <w:t xml:space="preserve"> probes etc. This data can further undergo a data cleansing process via </w:t>
      </w:r>
      <w:r w:rsidR="00132138">
        <w:t xml:space="preserve">opensource tools like </w:t>
      </w:r>
      <w:proofErr w:type="spellStart"/>
      <w:r w:rsidR="00132138">
        <w:t>logstash</w:t>
      </w:r>
      <w:proofErr w:type="spellEnd"/>
      <w:r w:rsidR="00132138">
        <w:t xml:space="preserve"> and be fed to a </w:t>
      </w:r>
      <w:r w:rsidR="00BC2F9F">
        <w:t xml:space="preserve">scalable, fast data storage like Hadoop, ELK etc. </w:t>
      </w:r>
      <w:r w:rsidR="00E26A8F">
        <w:t xml:space="preserve">The </w:t>
      </w:r>
      <w:r w:rsidR="009A4F18">
        <w:t>reporting data</w:t>
      </w:r>
      <w:r w:rsidR="00BC2F9F">
        <w:t>base</w:t>
      </w:r>
      <w:r w:rsidR="009A4F18">
        <w:t xml:space="preserve"> </w:t>
      </w:r>
      <w:r w:rsidR="00742105">
        <w:t xml:space="preserve">and can be visualized using </w:t>
      </w:r>
      <w:r w:rsidR="006D5B55">
        <w:t xml:space="preserve">an opensource interface like Kibana, </w:t>
      </w:r>
      <w:proofErr w:type="spellStart"/>
      <w:r w:rsidR="006D5B55">
        <w:t>Gra</w:t>
      </w:r>
      <w:r w:rsidR="007A2461">
        <w:t>ffana</w:t>
      </w:r>
      <w:proofErr w:type="spellEnd"/>
      <w:r w:rsidR="007A2461">
        <w:t xml:space="preserve"> etc.</w:t>
      </w:r>
      <w:r w:rsidR="003B26E7">
        <w:t xml:space="preserve"> </w:t>
      </w:r>
    </w:p>
    <w:p w14:paraId="6D5EFC98" w14:textId="77777777" w:rsidR="00BC2F9F" w:rsidRDefault="00BC2F9F">
      <w:pPr>
        <w:spacing w:after="160" w:line="259" w:lineRule="auto"/>
        <w:jc w:val="left"/>
      </w:pPr>
      <w:r>
        <w:br w:type="page"/>
      </w:r>
    </w:p>
    <w:p w14:paraId="54379EDF" w14:textId="77777777" w:rsidR="003B26E7" w:rsidRDefault="003B26E7" w:rsidP="003B26E7"/>
    <w:p w14:paraId="7F3DBFC5" w14:textId="74999765" w:rsidR="00E12D8D" w:rsidRPr="00E12D8D" w:rsidRDefault="00E12D8D" w:rsidP="00E12D8D">
      <w:pPr>
        <w:pStyle w:val="Heading3"/>
      </w:pPr>
      <w:r>
        <w:t>Data Processing</w:t>
      </w:r>
    </w:p>
    <w:p w14:paraId="5E871501" w14:textId="7C33ABCB" w:rsidR="00E12D8D" w:rsidRDefault="00BC2F9F" w:rsidP="003B26E7">
      <w:r>
        <w:t xml:space="preserve">The data processing is responsible for co-relating the diverse datasets and generating </w:t>
      </w:r>
      <w:r w:rsidR="004A3C96">
        <w:t xml:space="preserve">useful </w:t>
      </w:r>
      <w:r>
        <w:t>data insights</w:t>
      </w:r>
      <w:r w:rsidR="004A3C96">
        <w:t xml:space="preserve">. These insights can be derived using BI analytics tools. Further machine learning models can also be deployed for predictive fault detection and Root Cause Analysis.  These models are tuned and enriched over the time with data generated by the NEs and </w:t>
      </w:r>
      <w:proofErr w:type="spellStart"/>
      <w:r w:rsidR="004A3C96">
        <w:t>sytems</w:t>
      </w:r>
      <w:proofErr w:type="spellEnd"/>
      <w:r w:rsidR="004A3C96">
        <w:t>.</w:t>
      </w:r>
    </w:p>
    <w:p w14:paraId="6E429230" w14:textId="33AA9C95" w:rsidR="002821F1" w:rsidRDefault="002821F1" w:rsidP="004B05B0">
      <w:pPr>
        <w:pStyle w:val="Heading2"/>
      </w:pPr>
      <w:bookmarkStart w:id="60" w:name="_Toc25360839"/>
      <w:r>
        <w:t>Workflow Engine</w:t>
      </w:r>
      <w:bookmarkEnd w:id="60"/>
    </w:p>
    <w:p w14:paraId="11FBCBF0" w14:textId="31A63065" w:rsidR="002821F1" w:rsidRDefault="002821F1" w:rsidP="002821F1">
      <w:r>
        <w:t>Th</w:t>
      </w:r>
      <w:r w:rsidR="00145D43">
        <w:t xml:space="preserve">e workflow engine is responsible for </w:t>
      </w:r>
      <w:r w:rsidR="00F22DE1">
        <w:t>implementing the business rules</w:t>
      </w:r>
      <w:r w:rsidR="00A27104">
        <w:t xml:space="preserve"> and processes required for servicing a user request. </w:t>
      </w:r>
      <w:r w:rsidR="006B79E7">
        <w:t>It is responsible for con</w:t>
      </w:r>
      <w:r w:rsidR="00D2204F">
        <w:t xml:space="preserve">trolling </w:t>
      </w:r>
      <w:r w:rsidR="00A937DB">
        <w:t xml:space="preserve">the lifecycle of </w:t>
      </w:r>
      <w:r w:rsidR="001037EE">
        <w:t>a service request received and invoking the different</w:t>
      </w:r>
      <w:r w:rsidR="00BB7E42">
        <w:t xml:space="preserve"> sub-systems </w:t>
      </w:r>
      <w:r w:rsidR="00B15003">
        <w:t>for processing the request.</w:t>
      </w:r>
      <w:r w:rsidR="0050421B">
        <w:t xml:space="preserve"> It is also </w:t>
      </w:r>
      <w:r w:rsidR="00291D36">
        <w:t xml:space="preserve">used to co-ordinate the </w:t>
      </w:r>
      <w:r w:rsidR="00EC06E8">
        <w:t xml:space="preserve">tasks allocated to different </w:t>
      </w:r>
      <w:r w:rsidR="00ED7E84">
        <w:t>executors</w:t>
      </w:r>
      <w:r w:rsidR="006F4535">
        <w:t xml:space="preserve"> based on the workflow defined.</w:t>
      </w:r>
      <w:r>
        <w:t xml:space="preserve"> </w:t>
      </w:r>
    </w:p>
    <w:p w14:paraId="176951B4" w14:textId="103425FD" w:rsidR="002821F1" w:rsidRDefault="002821F1" w:rsidP="004B05B0">
      <w:pPr>
        <w:pStyle w:val="Heading2"/>
      </w:pPr>
      <w:bookmarkStart w:id="61" w:name="_Toc25360840"/>
      <w:r w:rsidRPr="00085C6B">
        <w:t>A</w:t>
      </w:r>
      <w:r w:rsidR="000F49F0" w:rsidRPr="00085C6B">
        <w:t>utomation</w:t>
      </w:r>
      <w:r>
        <w:t xml:space="preserve"> Engine</w:t>
      </w:r>
      <w:bookmarkEnd w:id="61"/>
    </w:p>
    <w:p w14:paraId="112C2932" w14:textId="77777777" w:rsidR="00087369" w:rsidRPr="00087369" w:rsidRDefault="00087369" w:rsidP="00087369">
      <w:pPr>
        <w:spacing w:before="100" w:beforeAutospacing="1" w:after="100" w:afterAutospacing="1"/>
        <w:jc w:val="left"/>
      </w:pPr>
      <w:r w:rsidRPr="00087369">
        <w:t>Automation is required for the efficient functioning of the lab with minimal human intervention. This layer takes care of such tasks like resource/asset provisioning; and adding analytical decision-making capabilities to the lab.</w:t>
      </w:r>
    </w:p>
    <w:p w14:paraId="4D24CBE5" w14:textId="2B56FC65" w:rsidR="009D3528" w:rsidRDefault="009D3528" w:rsidP="009D3528">
      <w:pPr>
        <w:pStyle w:val="Heading3"/>
      </w:pPr>
      <w:r>
        <w:t>Backup and Recovery</w:t>
      </w:r>
    </w:p>
    <w:p w14:paraId="431D743A" w14:textId="6D8BE87B" w:rsidR="00623D60" w:rsidRPr="00623D60" w:rsidRDefault="00623D60" w:rsidP="00623D60">
      <w:r>
        <w:t xml:space="preserve">This module is responsible for backup and recovery of test configurations and setups. </w:t>
      </w:r>
      <w:r w:rsidR="003258C5">
        <w:t>Through the portal automatic Chef, Ansible scripts can be triggered which takes care of these configuration management tasks.</w:t>
      </w:r>
    </w:p>
    <w:p w14:paraId="5AF98B47" w14:textId="26E2F102" w:rsidR="009D3528" w:rsidRDefault="009D3528" w:rsidP="009D3528">
      <w:pPr>
        <w:pStyle w:val="Heading3"/>
      </w:pPr>
      <w:r>
        <w:t>Op-Task Automation</w:t>
      </w:r>
    </w:p>
    <w:p w14:paraId="3F0B30AC" w14:textId="77777777" w:rsidR="00623D60" w:rsidRDefault="00623D60" w:rsidP="00623D60">
      <w:pPr>
        <w:spacing w:before="100" w:beforeAutospacing="1" w:after="100" w:afterAutospacing="1"/>
        <w:jc w:val="left"/>
      </w:pPr>
      <w:r w:rsidRPr="00087369">
        <w:t>This takes care of the automatic provisioning of network resources required for servic</w:t>
      </w:r>
      <w:r>
        <w:t>es. It</w:t>
      </w:r>
      <w:r w:rsidRPr="00087369">
        <w:t xml:space="preserve"> shall be very tightly coupled with the services defined and will be interacting mostly with the domain specifics. This, in turn, enables to improve the productivity and efficiency of lab usage by isolating the lab complexities from the end user.</w:t>
      </w:r>
    </w:p>
    <w:p w14:paraId="146D488E" w14:textId="3F852CD7" w:rsidR="003258C5" w:rsidRDefault="003258C5" w:rsidP="003258C5">
      <w:pPr>
        <w:pStyle w:val="Heading2"/>
      </w:pPr>
      <w:bookmarkStart w:id="62" w:name="_Toc25360841"/>
      <w:r>
        <w:t>Content Management System</w:t>
      </w:r>
      <w:bookmarkEnd w:id="62"/>
    </w:p>
    <w:p w14:paraId="08DA0BC6" w14:textId="77777777" w:rsidR="005B2C50" w:rsidRDefault="003258C5" w:rsidP="005B2C50">
      <w:r>
        <w:t xml:space="preserve">Content Management System is responsible for managing the lab related information. It is extremely important and relevant for </w:t>
      </w:r>
      <w:r w:rsidR="00020FE5">
        <w:t xml:space="preserve">collaboration amongst different lab users. As part of </w:t>
      </w:r>
      <w:r w:rsidR="005B2C50">
        <w:t xml:space="preserve">this documents like HLD, LLD, User documents can be maintained for different service areas. Based on the lab </w:t>
      </w:r>
      <w:proofErr w:type="gramStart"/>
      <w:r w:rsidR="005B2C50">
        <w:t>users</w:t>
      </w:r>
      <w:proofErr w:type="gramEnd"/>
      <w:r w:rsidR="005B2C50">
        <w:t xml:space="preserve"> roles these documents can be referenced and accessed for easy retrieval of information.</w:t>
      </w:r>
    </w:p>
    <w:p w14:paraId="1186F5EF" w14:textId="5EA0D89F" w:rsidR="009D3528" w:rsidRDefault="009D3528" w:rsidP="005B2C50">
      <w:pPr>
        <w:pStyle w:val="Heading2"/>
      </w:pPr>
      <w:bookmarkStart w:id="63" w:name="_Toc25360842"/>
      <w:r>
        <w:t>Search Engine</w:t>
      </w:r>
      <w:bookmarkEnd w:id="63"/>
    </w:p>
    <w:p w14:paraId="524238A5" w14:textId="17E3D181" w:rsidR="005B2C50" w:rsidRDefault="005B2C50" w:rsidP="005B2C50">
      <w:pPr>
        <w:pStyle w:val="Heading3"/>
      </w:pPr>
      <w:r>
        <w:t>Query Parsing</w:t>
      </w:r>
    </w:p>
    <w:p w14:paraId="6D47E94C" w14:textId="77777777" w:rsidR="00FC0204" w:rsidRDefault="000B7E70" w:rsidP="005B2C50">
      <w:r>
        <w:t>This is responsible for query refinement and processing</w:t>
      </w:r>
      <w:r w:rsidR="00FC0204">
        <w:t xml:space="preserve">. Most queries are simple keyword queries but complex natural </w:t>
      </w:r>
      <w:proofErr w:type="gramStart"/>
      <w:r w:rsidR="00FC0204">
        <w:t>language based</w:t>
      </w:r>
      <w:proofErr w:type="gramEnd"/>
      <w:r w:rsidR="00FC0204">
        <w:t xml:space="preserve"> queries may also be supported through a NLP module plugged inside the search engine.</w:t>
      </w:r>
    </w:p>
    <w:p w14:paraId="19E9048D" w14:textId="38F99768" w:rsidR="005B2C50" w:rsidRPr="005B2C50" w:rsidRDefault="00FC0204" w:rsidP="005B2C50">
      <w:r>
        <w:t xml:space="preserve">This may also include query transformation techniques like tokenizing etc.  </w:t>
      </w:r>
    </w:p>
    <w:p w14:paraId="76497A6A" w14:textId="474D400C" w:rsidR="005B2C50" w:rsidRDefault="005B2C50" w:rsidP="005B2C50">
      <w:pPr>
        <w:pStyle w:val="Heading3"/>
      </w:pPr>
      <w:r>
        <w:lastRenderedPageBreak/>
        <w:t>Indexing</w:t>
      </w:r>
    </w:p>
    <w:p w14:paraId="5F2E8CFE" w14:textId="3342790D" w:rsidR="005B2C50" w:rsidRPr="005B2C50" w:rsidRDefault="005B2C50" w:rsidP="005B2C50">
      <w:proofErr w:type="spellStart"/>
      <w:r>
        <w:t>Intutive</w:t>
      </w:r>
      <w:proofErr w:type="spellEnd"/>
      <w:r>
        <w:t xml:space="preserve"> indexing </w:t>
      </w:r>
      <w:proofErr w:type="gramStart"/>
      <w:r>
        <w:t>allows  ease</w:t>
      </w:r>
      <w:proofErr w:type="gramEnd"/>
      <w:r>
        <w:t xml:space="preserve"> of search and retrieval functions for the data managed by content management systems</w:t>
      </w:r>
      <w:r w:rsidR="00FC0204">
        <w:t xml:space="preserve">. </w:t>
      </w:r>
      <w:r w:rsidR="00774AA0">
        <w:t>Indexing process collect, parse and store data to facilitate fast and accurate information retrieval</w:t>
      </w:r>
    </w:p>
    <w:p w14:paraId="799EE11A" w14:textId="0DD08463" w:rsidR="005B2C50" w:rsidRPr="005B2C50" w:rsidRDefault="00FC0204" w:rsidP="005B2C50">
      <w:r>
        <w:t xml:space="preserve">Documents </w:t>
      </w:r>
      <w:r w:rsidR="00774AA0">
        <w:t>inside the CMS are indexed based on keywords, titles and content inside</w:t>
      </w:r>
    </w:p>
    <w:p w14:paraId="68E45374" w14:textId="35B1592B" w:rsidR="005B2C50" w:rsidRDefault="005B2C50" w:rsidP="005B2C50">
      <w:pPr>
        <w:pStyle w:val="Heading3"/>
      </w:pPr>
      <w:r>
        <w:t>Cache</w:t>
      </w:r>
    </w:p>
    <w:p w14:paraId="67C1F828" w14:textId="2EAC9EF6" w:rsidR="005B2C50" w:rsidRDefault="00B16C9F" w:rsidP="005B2C50">
      <w:r>
        <w:t xml:space="preserve">Search cache is typically used to preserve the user specific searches and presenting similar view in case of next login. </w:t>
      </w:r>
    </w:p>
    <w:p w14:paraId="0B961931" w14:textId="113D0F5E" w:rsidR="009D3528" w:rsidRDefault="009D3528" w:rsidP="009D3528">
      <w:pPr>
        <w:pStyle w:val="Heading2"/>
      </w:pPr>
      <w:bookmarkStart w:id="64" w:name="_Toc25360843"/>
      <w:r>
        <w:t xml:space="preserve">Test </w:t>
      </w:r>
      <w:r w:rsidRPr="00085C6B">
        <w:t>Automation</w:t>
      </w:r>
      <w:bookmarkEnd w:id="64"/>
    </w:p>
    <w:p w14:paraId="6E834BE8" w14:textId="7614609E" w:rsidR="00366F10" w:rsidRDefault="00366F10" w:rsidP="00366F10">
      <w:pPr>
        <w:pStyle w:val="Heading3"/>
      </w:pPr>
      <w:r>
        <w:t>Test Automation Framework</w:t>
      </w:r>
    </w:p>
    <w:p w14:paraId="06CB9579" w14:textId="6BC8320E" w:rsidR="00366F10" w:rsidRDefault="00366F10" w:rsidP="00366F10">
      <w:r>
        <w:t xml:space="preserve">Test Automation Framework is </w:t>
      </w:r>
      <w:r w:rsidR="00C91F40">
        <w:t>through which users can create, automate and scale their tests for different services. It provides a platform to create business level test cases/scripts which are further translated into domain specific methods and procedures for the System Under Test (SUT).</w:t>
      </w:r>
    </w:p>
    <w:p w14:paraId="615DB332" w14:textId="6354A6D6" w:rsidR="00C91F40" w:rsidRPr="00366F10" w:rsidRDefault="00C91F40" w:rsidP="00366F10">
      <w:r>
        <w:t>It also provides a framework to execute tests on demand or scheduled periodically suitable for regression and load testing.</w:t>
      </w:r>
    </w:p>
    <w:p w14:paraId="3DB4E007" w14:textId="680D7A32" w:rsidR="00366F10" w:rsidRDefault="00366F10" w:rsidP="00366F10">
      <w:pPr>
        <w:pStyle w:val="Heading3"/>
      </w:pPr>
      <w:r>
        <w:t>Automatic Verification</w:t>
      </w:r>
    </w:p>
    <w:p w14:paraId="6815B6F7" w14:textId="40012700" w:rsidR="00C91F40" w:rsidRPr="00C91F40" w:rsidRDefault="00C91F40" w:rsidP="00C91F40">
      <w:r>
        <w:t xml:space="preserve">This is responsible for automatic verification of executed tests based on logs generated by both the SUT and simulators. The results can be presented in </w:t>
      </w:r>
      <w:r w:rsidR="0024520A">
        <w:t xml:space="preserve">dashboards indicating the quality and stability of the SUT </w:t>
      </w:r>
    </w:p>
    <w:p w14:paraId="14BDDB1C" w14:textId="0741F8DB" w:rsidR="00366F10" w:rsidRDefault="00366F10" w:rsidP="00366F10">
      <w:pPr>
        <w:pStyle w:val="Heading3"/>
      </w:pPr>
      <w:r>
        <w:t>Test Data Management</w:t>
      </w:r>
    </w:p>
    <w:p w14:paraId="08F49279" w14:textId="6AF7C45B" w:rsidR="0024520A" w:rsidRPr="0024520A" w:rsidRDefault="0024520A" w:rsidP="0024520A">
      <w:r>
        <w:t>This is where the test data like test scripts, input data, logs etc. are stored.</w:t>
      </w:r>
    </w:p>
    <w:p w14:paraId="63EACB87" w14:textId="3E34D636" w:rsidR="009D3528" w:rsidRDefault="009D3528" w:rsidP="009D3528">
      <w:pPr>
        <w:pStyle w:val="Heading2"/>
      </w:pPr>
      <w:bookmarkStart w:id="65" w:name="_Toc25360844"/>
      <w:r>
        <w:t>API Gateway</w:t>
      </w:r>
      <w:bookmarkEnd w:id="65"/>
    </w:p>
    <w:p w14:paraId="0C0AB8E7" w14:textId="59C19C9C" w:rsidR="0024520A" w:rsidRPr="0024520A" w:rsidRDefault="0024520A" w:rsidP="0024520A">
      <w:r>
        <w:t xml:space="preserve">The API Gateway is a single unified interface for the backend modules to connect to the portal. It provides an API tailored for each backend sub-system. These </w:t>
      </w:r>
      <w:r w:rsidR="00C70BB4">
        <w:t xml:space="preserve">subsystems </w:t>
      </w:r>
      <w:r>
        <w:t>implemented as micro service</w:t>
      </w:r>
      <w:r w:rsidR="00C70BB4">
        <w:t>s get an individual view of the APIs from the Portal</w:t>
      </w:r>
      <w:r>
        <w:t xml:space="preserve"> </w:t>
      </w:r>
    </w:p>
    <w:p w14:paraId="4F947944" w14:textId="73A1FEDC" w:rsidR="009D3528" w:rsidRDefault="009D3528" w:rsidP="009D3528">
      <w:pPr>
        <w:pStyle w:val="Heading2"/>
      </w:pPr>
      <w:bookmarkStart w:id="66" w:name="_Toc25360845"/>
      <w:r>
        <w:t>Internal Communication Channels</w:t>
      </w:r>
      <w:bookmarkEnd w:id="66"/>
    </w:p>
    <w:p w14:paraId="2536FDD3" w14:textId="77777777" w:rsidR="00C70BB4" w:rsidRDefault="00C70BB4" w:rsidP="00C70BB4">
      <w:r>
        <w:t xml:space="preserve">The internal </w:t>
      </w:r>
      <w:proofErr w:type="spellStart"/>
      <w:r>
        <w:t>communical</w:t>
      </w:r>
      <w:proofErr w:type="spellEnd"/>
      <w:r>
        <w:t xml:space="preserve"> channels/bus are used for messages exchanged between the different sub modules/microservices. There can be multiple communication patterns needed for different kind of </w:t>
      </w:r>
      <w:proofErr w:type="gramStart"/>
      <w:r>
        <w:t>functionalities  :</w:t>
      </w:r>
      <w:proofErr w:type="gramEnd"/>
      <w:r>
        <w:t xml:space="preserve"> </w:t>
      </w:r>
    </w:p>
    <w:p w14:paraId="64085F50" w14:textId="2B301DFD" w:rsidR="00552B99" w:rsidRDefault="00C70BB4" w:rsidP="00C70BB4">
      <w:r>
        <w:t>Synchronous</w:t>
      </w:r>
      <w:r w:rsidR="00552B99">
        <w:t xml:space="preserve"> – Request/Response</w:t>
      </w:r>
    </w:p>
    <w:p w14:paraId="2F71E6CA" w14:textId="6B053E78" w:rsidR="00C70BB4" w:rsidRDefault="00C70BB4" w:rsidP="00C70BB4">
      <w:r>
        <w:t xml:space="preserve">Asynchronous </w:t>
      </w:r>
      <w:r w:rsidR="00552B99">
        <w:t xml:space="preserve">– Notifications </w:t>
      </w:r>
    </w:p>
    <w:p w14:paraId="01A7A72D" w14:textId="5948F481" w:rsidR="00552B99" w:rsidRDefault="00552B99" w:rsidP="00552B99">
      <w:r>
        <w:t>Each service may use a combination of one or more of these interaction styles. APIs are defined by all the service through which this interaction takes place. Messaging systems like Rabbit MQ, Apache Kafka, Active MQ can be chosen for Async communication whereas REST is most preferred for Sync mode.</w:t>
      </w:r>
    </w:p>
    <w:p w14:paraId="12BD596C" w14:textId="77777777" w:rsidR="00552B99" w:rsidRDefault="00552B99" w:rsidP="00552B99"/>
    <w:p w14:paraId="520AE898" w14:textId="7B3D5628" w:rsidR="009D3528" w:rsidRDefault="009D3528" w:rsidP="00552B99">
      <w:pPr>
        <w:pStyle w:val="Heading2"/>
      </w:pPr>
      <w:bookmarkStart w:id="67" w:name="_Toc25360846"/>
      <w:r>
        <w:lastRenderedPageBreak/>
        <w:t>Logging and Auditing</w:t>
      </w:r>
      <w:bookmarkEnd w:id="67"/>
      <w:r>
        <w:t xml:space="preserve"> </w:t>
      </w:r>
    </w:p>
    <w:p w14:paraId="7B1F2DF8" w14:textId="61C0A7D8" w:rsidR="002A2D60" w:rsidRPr="002A2D60" w:rsidRDefault="002A2D60" w:rsidP="002A2D60">
      <w:r>
        <w:t xml:space="preserve">This is a common utility </w:t>
      </w:r>
      <w:r w:rsidR="005E49B0">
        <w:t xml:space="preserve">module for logging and auditing purposes. Based on the technology stack for each sub-module appropriate logging framework can be supported. The general principle for logging to be followed is concise and clear logs controlled by log </w:t>
      </w:r>
      <w:proofErr w:type="gramStart"/>
      <w:r w:rsidR="005E49B0">
        <w:t>levels .</w:t>
      </w:r>
      <w:proofErr w:type="gramEnd"/>
      <w:r w:rsidR="005E49B0">
        <w:t xml:space="preserve"> </w:t>
      </w:r>
    </w:p>
    <w:p w14:paraId="40F249AA" w14:textId="03698962" w:rsidR="009D3528" w:rsidRDefault="009D3528" w:rsidP="009D3528">
      <w:pPr>
        <w:pStyle w:val="Heading2"/>
      </w:pPr>
      <w:bookmarkStart w:id="68" w:name="_Toc25360847"/>
      <w:r>
        <w:t>Notification and alerts</w:t>
      </w:r>
      <w:bookmarkEnd w:id="68"/>
      <w:r>
        <w:t xml:space="preserve"> </w:t>
      </w:r>
    </w:p>
    <w:p w14:paraId="000A9085" w14:textId="79002ADF" w:rsidR="009D3528" w:rsidRPr="009D3528" w:rsidRDefault="005E49B0" w:rsidP="009D3528">
      <w:r>
        <w:t xml:space="preserve">Each sub-system </w:t>
      </w:r>
      <w:proofErr w:type="gramStart"/>
      <w:r>
        <w:t>is capable of generating</w:t>
      </w:r>
      <w:proofErr w:type="gramEnd"/>
      <w:r>
        <w:t xml:space="preserve"> alerts which needs to be passed on to the portal so that the same can be viewed by the lab user. These notifications can also be delivered to lab users email by integrating the portal with an email server. </w:t>
      </w:r>
    </w:p>
    <w:p w14:paraId="2541B4CF" w14:textId="77777777" w:rsidR="009D3528" w:rsidRPr="00087369" w:rsidRDefault="009D3528" w:rsidP="00087369">
      <w:pPr>
        <w:spacing w:before="100" w:beforeAutospacing="1" w:after="100" w:afterAutospacing="1"/>
        <w:jc w:val="left"/>
      </w:pPr>
    </w:p>
    <w:p w14:paraId="42B7A73E" w14:textId="77777777" w:rsidR="006D6E52" w:rsidRPr="00B54AC7" w:rsidRDefault="006D6E52" w:rsidP="00C53355">
      <w:pPr>
        <w:pStyle w:val="Heading1"/>
        <w:numPr>
          <w:ilvl w:val="0"/>
          <w:numId w:val="17"/>
        </w:numPr>
      </w:pPr>
      <w:bookmarkStart w:id="69" w:name="_Toc25360848"/>
      <w:r w:rsidRPr="00B54AC7">
        <w:lastRenderedPageBreak/>
        <w:t>Interfaces</w:t>
      </w:r>
      <w:bookmarkEnd w:id="69"/>
      <w:r w:rsidRPr="00B54AC7">
        <w:t xml:space="preserve">  </w:t>
      </w:r>
    </w:p>
    <w:p w14:paraId="3AB43DD4" w14:textId="3B9E1AAB" w:rsidR="00B45806" w:rsidRPr="008F1930" w:rsidRDefault="00B45806" w:rsidP="008F1930">
      <w:pPr>
        <w:jc w:val="left"/>
        <w:rPr>
          <w:rStyle w:val="Emphasis"/>
        </w:rPr>
      </w:pPr>
      <w:r w:rsidRPr="003E6239">
        <w:rPr>
          <w:rStyle w:val="Emphasis"/>
          <w:highlight w:val="yellow"/>
        </w:rPr>
        <w:t xml:space="preserve">&lt;Captures the </w:t>
      </w:r>
      <w:r w:rsidR="0061094E" w:rsidRPr="003E6239">
        <w:rPr>
          <w:rStyle w:val="Emphasis"/>
          <w:highlight w:val="yellow"/>
        </w:rPr>
        <w:t>interfaces internal and external for the solution&gt;</w:t>
      </w:r>
    </w:p>
    <w:p w14:paraId="1A97D50F" w14:textId="77777777" w:rsidR="006D6E52" w:rsidRDefault="006D6E52" w:rsidP="00B54AC7">
      <w:pPr>
        <w:pStyle w:val="Heading2"/>
      </w:pPr>
      <w:bookmarkStart w:id="70" w:name="_Toc25360849"/>
      <w:r>
        <w:t>Internal</w:t>
      </w:r>
      <w:bookmarkEnd w:id="70"/>
    </w:p>
    <w:p w14:paraId="741008C1" w14:textId="77777777" w:rsidR="006D6E52" w:rsidRDefault="006D6E52" w:rsidP="00B54AC7">
      <w:pPr>
        <w:pStyle w:val="Heading2"/>
      </w:pPr>
      <w:bookmarkStart w:id="71" w:name="_Toc25360850"/>
      <w:r>
        <w:t>External</w:t>
      </w:r>
      <w:bookmarkEnd w:id="71"/>
    </w:p>
    <w:p w14:paraId="1E561625" w14:textId="77777777" w:rsidR="00F204FE" w:rsidRDefault="00F204FE" w:rsidP="00F204FE"/>
    <w:p w14:paraId="679C45D5" w14:textId="5F843E51" w:rsidR="00F204FE" w:rsidRPr="00B54AC7" w:rsidRDefault="00F204FE" w:rsidP="00C53355">
      <w:pPr>
        <w:pStyle w:val="Heading1"/>
        <w:numPr>
          <w:ilvl w:val="0"/>
          <w:numId w:val="17"/>
        </w:numPr>
      </w:pPr>
      <w:bookmarkStart w:id="72" w:name="_Toc25360851"/>
      <w:r>
        <w:lastRenderedPageBreak/>
        <w:t>Message and Function Workflow</w:t>
      </w:r>
      <w:bookmarkEnd w:id="72"/>
      <w:r>
        <w:t xml:space="preserve"> </w:t>
      </w:r>
      <w:r w:rsidRPr="00B54AC7">
        <w:t xml:space="preserve">  </w:t>
      </w:r>
    </w:p>
    <w:p w14:paraId="0E19996F" w14:textId="7C557257" w:rsidR="00F204FE" w:rsidRDefault="00994BCB" w:rsidP="00F204FE">
      <w:r>
        <w:t xml:space="preserve">This section captures the flow of events, messages exchanged between different subsystems to service a </w:t>
      </w:r>
      <w:proofErr w:type="gramStart"/>
      <w:r>
        <w:t>particular user</w:t>
      </w:r>
      <w:proofErr w:type="gramEnd"/>
      <w:r>
        <w:t xml:space="preserve"> story/service. </w:t>
      </w:r>
    </w:p>
    <w:p w14:paraId="75107F7E" w14:textId="749A5A88" w:rsidR="003E6239" w:rsidRDefault="003E6239" w:rsidP="00F204FE">
      <w:r w:rsidRPr="003E6239">
        <w:rPr>
          <w:highlight w:val="yellow"/>
        </w:rPr>
        <w:t>&lt;To be updated &gt;</w:t>
      </w:r>
    </w:p>
    <w:p w14:paraId="7A413182" w14:textId="740A7DBE" w:rsidR="00F204FE" w:rsidRDefault="00F204FE" w:rsidP="00F204FE">
      <w:pPr>
        <w:pStyle w:val="Heading2"/>
      </w:pPr>
      <w:bookmarkStart w:id="73" w:name="_Toc25360852"/>
      <w:r>
        <w:t>User Registration</w:t>
      </w:r>
      <w:bookmarkEnd w:id="73"/>
      <w:r>
        <w:t xml:space="preserve"> </w:t>
      </w:r>
    </w:p>
    <w:p w14:paraId="1D78D757" w14:textId="484392A9" w:rsidR="00F204FE" w:rsidRDefault="00F204FE" w:rsidP="00F204FE">
      <w:pPr>
        <w:pStyle w:val="Heading2"/>
      </w:pPr>
      <w:bookmarkStart w:id="74" w:name="_Toc25360853"/>
      <w:r>
        <w:t xml:space="preserve">Connectivity </w:t>
      </w:r>
      <w:r w:rsidR="00121E64">
        <w:t xml:space="preserve">Journey </w:t>
      </w:r>
      <w:r>
        <w:t>Management</w:t>
      </w:r>
      <w:bookmarkEnd w:id="74"/>
    </w:p>
    <w:p w14:paraId="0A32E25F" w14:textId="5C459AD5" w:rsidR="00F204FE" w:rsidRDefault="009C77C5" w:rsidP="00F204FE">
      <w:pPr>
        <w:pStyle w:val="Heading2"/>
      </w:pPr>
      <w:bookmarkStart w:id="75" w:name="_Toc25360854"/>
      <w:r>
        <w:t xml:space="preserve">Connectivity </w:t>
      </w:r>
      <w:r w:rsidR="00F204FE">
        <w:t>Monitoring</w:t>
      </w:r>
      <w:bookmarkEnd w:id="75"/>
    </w:p>
    <w:p w14:paraId="1C7F1054" w14:textId="72B5F16B" w:rsidR="00F204FE" w:rsidRPr="00F204FE" w:rsidRDefault="00F204FE" w:rsidP="00F204FE">
      <w:pPr>
        <w:sectPr w:rsidR="00F204FE" w:rsidRPr="00F204FE" w:rsidSect="00571E0D">
          <w:type w:val="continuous"/>
          <w:pgSz w:w="11906" w:h="16838"/>
          <w:pgMar w:top="1440" w:right="1440" w:bottom="1440" w:left="1440" w:header="708" w:footer="708" w:gutter="0"/>
          <w:cols w:space="708"/>
          <w:docGrid w:linePitch="360"/>
        </w:sectPr>
      </w:pPr>
    </w:p>
    <w:p w14:paraId="5B32EA3B" w14:textId="77777777" w:rsidR="00222B26" w:rsidRPr="006F66CC" w:rsidRDefault="00222B26" w:rsidP="00D32DBD">
      <w:pPr>
        <w:rPr>
          <w:rFonts w:cstheme="minorHAnsi"/>
          <w:color w:val="5F6369"/>
          <w:shd w:val="clear" w:color="auto" w:fill="FFFFFF"/>
        </w:rPr>
      </w:pPr>
    </w:p>
    <w:p w14:paraId="537F29C0" w14:textId="7A475B4E" w:rsidR="00345101" w:rsidRPr="00B54AC7" w:rsidRDefault="004E413C" w:rsidP="00C53355">
      <w:pPr>
        <w:pStyle w:val="Heading1"/>
        <w:numPr>
          <w:ilvl w:val="0"/>
          <w:numId w:val="17"/>
        </w:numPr>
      </w:pPr>
      <w:bookmarkStart w:id="76" w:name="_Toc25360855"/>
      <w:r w:rsidRPr="00B54AC7">
        <w:lastRenderedPageBreak/>
        <w:t>Data</w:t>
      </w:r>
      <w:r w:rsidR="00944AAB" w:rsidRPr="00B54AC7">
        <w:t xml:space="preserve"> </w:t>
      </w:r>
      <w:r w:rsidR="00651BA6" w:rsidRPr="00B54AC7">
        <w:t>design</w:t>
      </w:r>
      <w:bookmarkEnd w:id="76"/>
      <w:r w:rsidR="00651BA6" w:rsidRPr="00B54AC7">
        <w:t xml:space="preserve"> </w:t>
      </w:r>
    </w:p>
    <w:p w14:paraId="33045C28" w14:textId="7B07EAB4" w:rsidR="00651BA6" w:rsidRPr="00651BA6" w:rsidRDefault="00651BA6" w:rsidP="00651BA6">
      <w:r w:rsidRPr="003E6239">
        <w:rPr>
          <w:highlight w:val="yellow"/>
        </w:rPr>
        <w:t xml:space="preserve">&lt;Captures the </w:t>
      </w:r>
      <w:r w:rsidR="00BC28B6" w:rsidRPr="003E6239">
        <w:rPr>
          <w:highlight w:val="yellow"/>
        </w:rPr>
        <w:t xml:space="preserve">data layer of the </w:t>
      </w:r>
      <w:r w:rsidR="005F7FDA" w:rsidRPr="003E6239">
        <w:rPr>
          <w:highlight w:val="yellow"/>
        </w:rPr>
        <w:t xml:space="preserve">overall solution with a </w:t>
      </w:r>
      <w:proofErr w:type="gramStart"/>
      <w:r w:rsidR="005F7FDA" w:rsidRPr="003E6239">
        <w:rPr>
          <w:highlight w:val="yellow"/>
        </w:rPr>
        <w:t>high level</w:t>
      </w:r>
      <w:proofErr w:type="gramEnd"/>
      <w:r w:rsidR="005F7FDA" w:rsidRPr="003E6239">
        <w:rPr>
          <w:highlight w:val="yellow"/>
        </w:rPr>
        <w:t xml:space="preserve"> view o</w:t>
      </w:r>
      <w:r w:rsidR="008A6BA6" w:rsidRPr="003E6239">
        <w:rPr>
          <w:highlight w:val="yellow"/>
        </w:rPr>
        <w:t xml:space="preserve">f the </w:t>
      </w:r>
      <w:r w:rsidR="009E01D3" w:rsidRPr="003E6239">
        <w:rPr>
          <w:highlight w:val="yellow"/>
        </w:rPr>
        <w:t xml:space="preserve">existing and new </w:t>
      </w:r>
      <w:r w:rsidR="007F78DC" w:rsidRPr="003E6239">
        <w:rPr>
          <w:highlight w:val="yellow"/>
        </w:rPr>
        <w:t>data sources</w:t>
      </w:r>
      <w:r w:rsidR="00F14A49" w:rsidRPr="003E6239">
        <w:rPr>
          <w:highlight w:val="yellow"/>
        </w:rPr>
        <w:t xml:space="preserve"> needs</w:t>
      </w:r>
      <w:r w:rsidR="007F78DC" w:rsidRPr="003E6239">
        <w:rPr>
          <w:highlight w:val="yellow"/>
        </w:rPr>
        <w:t xml:space="preserve"> </w:t>
      </w:r>
      <w:r w:rsidR="009E01D3" w:rsidRPr="003E6239">
        <w:rPr>
          <w:highlight w:val="yellow"/>
        </w:rPr>
        <w:t>&gt;</w:t>
      </w:r>
    </w:p>
    <w:p w14:paraId="66AA7B0F" w14:textId="55059DAF" w:rsidR="002F68F9" w:rsidRPr="00B54AC7" w:rsidRDefault="002F68F9" w:rsidP="00C53355">
      <w:pPr>
        <w:pStyle w:val="Heading1"/>
        <w:numPr>
          <w:ilvl w:val="0"/>
          <w:numId w:val="17"/>
        </w:numPr>
      </w:pPr>
      <w:bookmarkStart w:id="77" w:name="_Toc25360856"/>
      <w:proofErr w:type="gramStart"/>
      <w:r w:rsidRPr="00B54AC7">
        <w:lastRenderedPageBreak/>
        <w:t>Non Functional</w:t>
      </w:r>
      <w:proofErr w:type="gramEnd"/>
      <w:r w:rsidRPr="00B54AC7">
        <w:t xml:space="preserve"> </w:t>
      </w:r>
      <w:r w:rsidR="006D6E52" w:rsidRPr="00B54AC7">
        <w:t>Design Considerations</w:t>
      </w:r>
      <w:bookmarkEnd w:id="77"/>
      <w:r w:rsidRPr="00B54AC7">
        <w:t xml:space="preserve">  </w:t>
      </w:r>
    </w:p>
    <w:p w14:paraId="7E064B4D" w14:textId="77777777" w:rsidR="002F68F9" w:rsidRDefault="002F68F9" w:rsidP="00B54AC7">
      <w:pPr>
        <w:pStyle w:val="Heading2"/>
      </w:pPr>
      <w:bookmarkStart w:id="78" w:name="_Toc25360857"/>
      <w:r>
        <w:t>Scalability</w:t>
      </w:r>
      <w:bookmarkEnd w:id="78"/>
    </w:p>
    <w:p w14:paraId="4BF58CA8" w14:textId="1862AD5B" w:rsidR="002F68F9" w:rsidRDefault="002F68F9" w:rsidP="00B54AC7">
      <w:pPr>
        <w:pStyle w:val="Heading2"/>
      </w:pPr>
      <w:bookmarkStart w:id="79" w:name="_Toc25360858"/>
      <w:r>
        <w:t>Reliability</w:t>
      </w:r>
      <w:bookmarkEnd w:id="79"/>
      <w:r>
        <w:t xml:space="preserve"> </w:t>
      </w:r>
    </w:p>
    <w:p w14:paraId="5644F00A" w14:textId="16860206" w:rsidR="002F68F9" w:rsidRDefault="002F68F9" w:rsidP="00B54AC7">
      <w:pPr>
        <w:pStyle w:val="Heading2"/>
      </w:pPr>
      <w:bookmarkStart w:id="80" w:name="_Toc25360859"/>
      <w:r>
        <w:t>Modular</w:t>
      </w:r>
      <w:r w:rsidR="004C2FD4">
        <w:t>ity</w:t>
      </w:r>
      <w:bookmarkEnd w:id="80"/>
    </w:p>
    <w:p w14:paraId="353FD7B9" w14:textId="746D2914" w:rsidR="002F68F9" w:rsidRDefault="002F68F9" w:rsidP="00B54AC7">
      <w:pPr>
        <w:pStyle w:val="Heading2"/>
      </w:pPr>
      <w:bookmarkStart w:id="81" w:name="_Toc25360860"/>
      <w:r>
        <w:t>Security</w:t>
      </w:r>
      <w:bookmarkEnd w:id="81"/>
    </w:p>
    <w:p w14:paraId="0BC33A6C" w14:textId="7346585C" w:rsidR="00634E0A" w:rsidRDefault="00634E0A" w:rsidP="00B54AC7">
      <w:pPr>
        <w:pStyle w:val="Heading2"/>
      </w:pPr>
      <w:bookmarkStart w:id="82" w:name="_Toc25360861"/>
      <w:r>
        <w:t>Flexibility</w:t>
      </w:r>
      <w:bookmarkEnd w:id="82"/>
    </w:p>
    <w:p w14:paraId="05EBF442" w14:textId="77777777" w:rsidR="00634E0A" w:rsidRPr="00634E0A" w:rsidRDefault="00634E0A" w:rsidP="00634E0A"/>
    <w:p w14:paraId="44DB6303" w14:textId="18A9AF78" w:rsidR="00A755BE" w:rsidRPr="00B54AC7" w:rsidRDefault="000866E2" w:rsidP="00C53355">
      <w:pPr>
        <w:pStyle w:val="Heading1"/>
        <w:numPr>
          <w:ilvl w:val="0"/>
          <w:numId w:val="17"/>
        </w:numPr>
      </w:pPr>
      <w:bookmarkStart w:id="83" w:name="_Toc25360862"/>
      <w:r w:rsidRPr="00B54AC7">
        <w:lastRenderedPageBreak/>
        <w:t>Detailed Software Design</w:t>
      </w:r>
      <w:bookmarkEnd w:id="83"/>
    </w:p>
    <w:p w14:paraId="37A51DD3" w14:textId="5D092DA6" w:rsidR="000866E2" w:rsidRDefault="000866E2" w:rsidP="00B54AC7">
      <w:pPr>
        <w:pStyle w:val="Heading2"/>
      </w:pPr>
      <w:bookmarkStart w:id="84" w:name="_Toc25360863"/>
      <w:r>
        <w:t>Portal</w:t>
      </w:r>
      <w:bookmarkEnd w:id="84"/>
    </w:p>
    <w:p w14:paraId="7B9BACE3" w14:textId="4C29734F" w:rsidR="000866E2" w:rsidRDefault="000866E2" w:rsidP="00B54AC7">
      <w:pPr>
        <w:pStyle w:val="Heading2"/>
      </w:pPr>
      <w:bookmarkStart w:id="85" w:name="_Toc25360864"/>
      <w:r>
        <w:t>LaaS</w:t>
      </w:r>
      <w:bookmarkEnd w:id="85"/>
    </w:p>
    <w:p w14:paraId="50DC989B" w14:textId="47E29B85" w:rsidR="000866E2" w:rsidRDefault="000866E2" w:rsidP="00B54AC7">
      <w:pPr>
        <w:pStyle w:val="Heading2"/>
      </w:pPr>
      <w:bookmarkStart w:id="86" w:name="_Toc25360865"/>
      <w:r>
        <w:t>Monitoring</w:t>
      </w:r>
      <w:bookmarkEnd w:id="86"/>
      <w:r>
        <w:t xml:space="preserve"> </w:t>
      </w:r>
    </w:p>
    <w:p w14:paraId="36E6611E" w14:textId="555214C8" w:rsidR="000866E2" w:rsidRPr="000866E2" w:rsidRDefault="000866E2" w:rsidP="00B54AC7">
      <w:pPr>
        <w:pStyle w:val="Heading2"/>
      </w:pPr>
      <w:bookmarkStart w:id="87" w:name="_Toc25360866"/>
      <w:r>
        <w:t>Networks and Operations</w:t>
      </w:r>
      <w:bookmarkEnd w:id="87"/>
      <w:r>
        <w:t xml:space="preserve"> </w:t>
      </w:r>
    </w:p>
    <w:p w14:paraId="745A5E48" w14:textId="60900F69" w:rsidR="00342693" w:rsidRDefault="00342693" w:rsidP="00C53355">
      <w:pPr>
        <w:pStyle w:val="Heading1"/>
        <w:numPr>
          <w:ilvl w:val="0"/>
          <w:numId w:val="17"/>
        </w:numPr>
      </w:pPr>
      <w:bookmarkStart w:id="88" w:name="_Toc25360867"/>
      <w:r w:rsidRPr="00B54AC7">
        <w:lastRenderedPageBreak/>
        <w:t>Development Environment</w:t>
      </w:r>
      <w:bookmarkEnd w:id="88"/>
    </w:p>
    <w:p w14:paraId="11AC20AA" w14:textId="52DD8C6A" w:rsidR="003E6239" w:rsidRPr="003E6239" w:rsidRDefault="003E6239" w:rsidP="003E6239">
      <w:r w:rsidRPr="003E6239">
        <w:rPr>
          <w:highlight w:val="yellow"/>
        </w:rPr>
        <w:t>&lt;To be updated&gt;</w:t>
      </w:r>
    </w:p>
    <w:p w14:paraId="43B1B542" w14:textId="77777777" w:rsidR="00634E0A" w:rsidRPr="00634E0A" w:rsidRDefault="00634E0A" w:rsidP="00634E0A"/>
    <w:p w14:paraId="13EB9570" w14:textId="77777777" w:rsidR="00F903B7" w:rsidRDefault="00F903B7" w:rsidP="00F903B7"/>
    <w:p w14:paraId="0FABD722" w14:textId="77777777" w:rsidR="00F903B7" w:rsidRDefault="00F903B7" w:rsidP="00F903B7"/>
    <w:p w14:paraId="6405C387" w14:textId="0CC791B8" w:rsidR="004C2FD4" w:rsidRPr="004C2FD4" w:rsidRDefault="005F58A6" w:rsidP="00C53355">
      <w:pPr>
        <w:pStyle w:val="Heading1"/>
        <w:numPr>
          <w:ilvl w:val="0"/>
          <w:numId w:val="4"/>
        </w:numPr>
        <w:rPr>
          <w:rFonts w:asciiTheme="minorHAnsi" w:hAnsiTheme="minorHAnsi" w:cstheme="minorBidi"/>
        </w:rPr>
      </w:pPr>
      <w:bookmarkStart w:id="89" w:name="_Toc442197675"/>
      <w:bookmarkStart w:id="90" w:name="_Toc442196357"/>
      <w:r>
        <w:rPr>
          <w:rFonts w:asciiTheme="minorHAnsi" w:hAnsiTheme="minorHAnsi" w:cstheme="minorBidi"/>
        </w:rPr>
        <w:lastRenderedPageBreak/>
        <w:t xml:space="preserve"> </w:t>
      </w:r>
      <w:bookmarkStart w:id="91" w:name="_Toc25360868"/>
      <w:r w:rsidR="004C2FD4" w:rsidRPr="004C2FD4">
        <w:rPr>
          <w:rFonts w:asciiTheme="minorHAnsi" w:hAnsiTheme="minorHAnsi" w:cstheme="minorBidi"/>
        </w:rPr>
        <w:t>Appendix</w:t>
      </w:r>
      <w:bookmarkEnd w:id="89"/>
      <w:bookmarkEnd w:id="90"/>
      <w:bookmarkEnd w:id="91"/>
    </w:p>
    <w:p w14:paraId="4C2AF2ED" w14:textId="5F1880C2" w:rsidR="004C2FD4" w:rsidRPr="004C2FD4" w:rsidRDefault="005F58A6" w:rsidP="00C53355">
      <w:pPr>
        <w:pStyle w:val="Heading2"/>
        <w:numPr>
          <w:ilvl w:val="1"/>
          <w:numId w:val="15"/>
        </w:numPr>
        <w:ind w:left="720"/>
      </w:pPr>
      <w:bookmarkStart w:id="92" w:name="_Toc442197676"/>
      <w:bookmarkStart w:id="93" w:name="_Toc442196358"/>
      <w:bookmarkStart w:id="94" w:name="_Toc25360869"/>
      <w:r>
        <w:t xml:space="preserve">A.1 </w:t>
      </w:r>
      <w:r w:rsidR="004C2FD4" w:rsidRPr="004C2FD4">
        <w:t>Open Issues</w:t>
      </w:r>
      <w:bookmarkEnd w:id="92"/>
      <w:bookmarkEnd w:id="93"/>
      <w:bookmarkEnd w:id="94"/>
    </w:p>
    <w:p w14:paraId="358A887B" w14:textId="388FE514" w:rsidR="00BE01E5" w:rsidRDefault="00BE01E5" w:rsidP="00662829">
      <w:pPr>
        <w:pStyle w:val="Caption"/>
        <w:jc w:val="center"/>
        <w:sectPr w:rsidR="00BE01E5" w:rsidSect="00DB7C5F">
          <w:pgSz w:w="11906" w:h="16838"/>
          <w:pgMar w:top="1440" w:right="1440" w:bottom="1440" w:left="1440" w:header="708" w:footer="708" w:gutter="0"/>
          <w:cols w:space="708"/>
          <w:docGrid w:linePitch="360"/>
        </w:sectPr>
      </w:pPr>
    </w:p>
    <w:p w14:paraId="0B1CAB6B" w14:textId="3FE3D81C" w:rsidR="00665C79" w:rsidRDefault="00665C79" w:rsidP="004F41D4"/>
    <w:p w14:paraId="41FAE17A" w14:textId="77777777" w:rsidR="0080038D" w:rsidRDefault="0080038D" w:rsidP="004F41D4"/>
    <w:p w14:paraId="793181BA" w14:textId="77777777" w:rsidR="00D505C5" w:rsidRPr="004F41D4" w:rsidRDefault="00D505C5" w:rsidP="004F41D4"/>
    <w:p w14:paraId="3084F3C9" w14:textId="77892C60" w:rsidR="004F41D4" w:rsidRDefault="004F41D4" w:rsidP="004F41D4"/>
    <w:p w14:paraId="64784E37" w14:textId="765D912F" w:rsidR="004F41D4" w:rsidRDefault="004F41D4" w:rsidP="004F41D4"/>
    <w:p w14:paraId="7E97A5EA" w14:textId="1AC50D4D" w:rsidR="004F41D4" w:rsidRDefault="004F41D4" w:rsidP="004F41D4"/>
    <w:p w14:paraId="149C103A" w14:textId="42273EF6" w:rsidR="004F41D4" w:rsidRDefault="004F41D4" w:rsidP="004F41D4"/>
    <w:p w14:paraId="76A73E8D" w14:textId="0917A99A" w:rsidR="004F41D4" w:rsidRDefault="004F41D4" w:rsidP="004F41D4"/>
    <w:p w14:paraId="6BD22E84" w14:textId="794F7948" w:rsidR="004F41D4" w:rsidRDefault="004F41D4" w:rsidP="004F41D4"/>
    <w:p w14:paraId="78ECBEC2" w14:textId="2D5EFF34" w:rsidR="004F41D4" w:rsidRDefault="004F41D4" w:rsidP="004F41D4"/>
    <w:p w14:paraId="307148EE" w14:textId="0507A08A" w:rsidR="004F41D4" w:rsidRDefault="004F41D4" w:rsidP="004F41D4"/>
    <w:p w14:paraId="10A68BF4" w14:textId="6053BD7F" w:rsidR="004F41D4" w:rsidRDefault="004F41D4" w:rsidP="004F41D4"/>
    <w:p w14:paraId="07999146" w14:textId="2966DFA1" w:rsidR="004F41D4" w:rsidRDefault="004F41D4" w:rsidP="004F41D4"/>
    <w:p w14:paraId="6A9DFBFA" w14:textId="49D89384" w:rsidR="004F41D4" w:rsidRDefault="004F41D4" w:rsidP="004F41D4"/>
    <w:p w14:paraId="14A005CC" w14:textId="5A0B2A97" w:rsidR="004F41D4" w:rsidRDefault="004F41D4" w:rsidP="004F41D4"/>
    <w:p w14:paraId="796DC7A1" w14:textId="03907775" w:rsidR="004F41D4" w:rsidRDefault="004F41D4" w:rsidP="004F41D4"/>
    <w:p w14:paraId="584382AB" w14:textId="30F8B8AF" w:rsidR="004F41D4" w:rsidRDefault="004F41D4" w:rsidP="004F41D4"/>
    <w:p w14:paraId="50D1CDE4" w14:textId="1BD48623" w:rsidR="004F41D4" w:rsidRDefault="004F41D4" w:rsidP="004F41D4"/>
    <w:p w14:paraId="432AAC2E" w14:textId="571C34C8" w:rsidR="004F41D4" w:rsidRDefault="004F41D4" w:rsidP="004F41D4"/>
    <w:p w14:paraId="7021AEDA" w14:textId="573DC500" w:rsidR="004F41D4" w:rsidRDefault="004F41D4" w:rsidP="004F41D4"/>
    <w:p w14:paraId="77BB68BD" w14:textId="77777777" w:rsidR="004F41D4" w:rsidRPr="004F41D4" w:rsidRDefault="004F41D4" w:rsidP="004F41D4"/>
    <w:p w14:paraId="392792D1" w14:textId="77777777" w:rsidR="004F41D4" w:rsidRPr="00DE5868" w:rsidRDefault="004F41D4" w:rsidP="009D60E8">
      <w:bookmarkStart w:id="95" w:name="_GoBack"/>
      <w:bookmarkEnd w:id="95"/>
    </w:p>
    <w:sectPr w:rsidR="004F41D4" w:rsidRPr="00DE5868" w:rsidSect="006365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AA51" w14:textId="77777777" w:rsidR="00DA597C" w:rsidRDefault="00DA597C" w:rsidP="00360D3F">
      <w:pPr>
        <w:spacing w:after="0"/>
      </w:pPr>
      <w:r>
        <w:separator/>
      </w:r>
    </w:p>
  </w:endnote>
  <w:endnote w:type="continuationSeparator" w:id="0">
    <w:p w14:paraId="721A3DF2" w14:textId="77777777" w:rsidR="00DA597C" w:rsidRDefault="00DA597C" w:rsidP="00360D3F">
      <w:pPr>
        <w:spacing w:after="0"/>
      </w:pPr>
      <w:r>
        <w:continuationSeparator/>
      </w:r>
    </w:p>
  </w:endnote>
  <w:endnote w:type="continuationNotice" w:id="1">
    <w:p w14:paraId="413C917A" w14:textId="77777777" w:rsidR="00DA597C" w:rsidRDefault="00DA59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823670"/>
      <w:docPartObj>
        <w:docPartGallery w:val="Page Numbers (Bottom of Page)"/>
        <w:docPartUnique/>
      </w:docPartObj>
    </w:sdtPr>
    <w:sdtEndPr>
      <w:rPr>
        <w:color w:val="7F7F7F" w:themeColor="background1" w:themeShade="7F"/>
        <w:spacing w:val="60"/>
      </w:rPr>
    </w:sdtEndPr>
    <w:sdtContent>
      <w:p w14:paraId="6F659C28" w14:textId="5167061B" w:rsidR="00C13A35" w:rsidRDefault="00C13A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E6A464" w14:textId="1709ACB9" w:rsidR="00C13A35" w:rsidRDefault="00C13A35" w:rsidP="00E01ED9">
    <w:pPr>
      <w:pStyle w:val="Footer"/>
      <w:tabs>
        <w:tab w:val="clear" w:pos="4513"/>
        <w:tab w:val="clear" w:pos="9026"/>
        <w:tab w:val="left" w:pos="557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8EE4F" w14:textId="77777777" w:rsidR="00DA597C" w:rsidRDefault="00DA597C" w:rsidP="00360D3F">
      <w:pPr>
        <w:spacing w:after="0"/>
      </w:pPr>
      <w:r>
        <w:separator/>
      </w:r>
    </w:p>
  </w:footnote>
  <w:footnote w:type="continuationSeparator" w:id="0">
    <w:p w14:paraId="5E2DFEF2" w14:textId="77777777" w:rsidR="00DA597C" w:rsidRDefault="00DA597C" w:rsidP="00360D3F">
      <w:pPr>
        <w:spacing w:after="0"/>
      </w:pPr>
      <w:r>
        <w:continuationSeparator/>
      </w:r>
    </w:p>
  </w:footnote>
  <w:footnote w:type="continuationNotice" w:id="1">
    <w:p w14:paraId="3397BF3F" w14:textId="77777777" w:rsidR="00DA597C" w:rsidRDefault="00DA59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45C3" w14:textId="7A80F088" w:rsidR="00C13A35" w:rsidRDefault="00C13A35" w:rsidP="0059558C">
    <w:pPr>
      <w:pStyle w:val="Header"/>
      <w:jc w:val="center"/>
    </w:pPr>
    <w:r>
      <w:rPr>
        <w:noProof/>
      </w:rPr>
      <w:drawing>
        <wp:anchor distT="0" distB="0" distL="114300" distR="114300" simplePos="0" relativeHeight="251660288" behindDoc="0" locked="0" layoutInCell="1" allowOverlap="1" wp14:anchorId="26292913" wp14:editId="23E64BC4">
          <wp:simplePos x="0" y="0"/>
          <wp:positionH relativeFrom="margin">
            <wp:posOffset>5300980</wp:posOffset>
          </wp:positionH>
          <wp:positionV relativeFrom="paragraph">
            <wp:posOffset>-136525</wp:posOffset>
          </wp:positionV>
          <wp:extent cx="635635" cy="332740"/>
          <wp:effectExtent l="0" t="0" r="0" b="0"/>
          <wp:wrapThrough wrapText="bothSides">
            <wp:wrapPolygon edited="0">
              <wp:start x="0" y="0"/>
              <wp:lineTo x="0" y="19786"/>
              <wp:lineTo x="20715" y="19786"/>
              <wp:lineTo x="20715" y="0"/>
              <wp:lineTo x="0" y="0"/>
            </wp:wrapPolygon>
          </wp:wrapThrough>
          <wp:docPr id="215" name="Picture 215" descr="Image result for telek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leko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332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6FF6823E" wp14:editId="79C003DA">
          <wp:simplePos x="0" y="0"/>
          <wp:positionH relativeFrom="margin">
            <wp:align>left</wp:align>
          </wp:positionH>
          <wp:positionV relativeFrom="paragraph">
            <wp:posOffset>-89478</wp:posOffset>
          </wp:positionV>
          <wp:extent cx="1062118" cy="324000"/>
          <wp:effectExtent l="0" t="0" r="5080" b="0"/>
          <wp:wrapThrough wrapText="bothSides">
            <wp:wrapPolygon edited="0">
              <wp:start x="0" y="0"/>
              <wp:lineTo x="0" y="20329"/>
              <wp:lineTo x="21316" y="20329"/>
              <wp:lineTo x="21316" y="0"/>
              <wp:lineTo x="0" y="0"/>
            </wp:wrapPolygon>
          </wp:wrapThrough>
          <wp:docPr id="216" name="Picture 21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mbnail.jpeg"/>
                  <pic:cNvPicPr/>
                </pic:nvPicPr>
                <pic:blipFill>
                  <a:blip r:embed="rId2">
                    <a:extLst>
                      <a:ext uri="{28A0092B-C50C-407E-A947-70E740481C1C}">
                        <a14:useLocalDpi xmlns:a14="http://schemas.microsoft.com/office/drawing/2010/main" val="0"/>
                      </a:ext>
                    </a:extLst>
                  </a:blip>
                  <a:stretch>
                    <a:fillRect/>
                  </a:stretch>
                </pic:blipFill>
                <pic:spPr>
                  <a:xfrm>
                    <a:off x="0" y="0"/>
                    <a:ext cx="1062118" cy="324000"/>
                  </a:xfrm>
                  <a:prstGeom prst="rect">
                    <a:avLst/>
                  </a:prstGeom>
                </pic:spPr>
              </pic:pic>
            </a:graphicData>
          </a:graphic>
          <wp14:sizeRelH relativeFrom="margin">
            <wp14:pctWidth>0</wp14:pctWidth>
          </wp14:sizeRelH>
          <wp14:sizeRelV relativeFrom="margin">
            <wp14:pctHeight>0</wp14:pctHeight>
          </wp14:sizeRelV>
        </wp:anchor>
      </w:drawing>
    </w:r>
    <w:r w:rsidRPr="00EE74F3">
      <w:t xml:space="preserve"> </w:t>
    </w:r>
    <w:r>
      <w:t>Automated Lab-as-a-Service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975"/>
    <w:multiLevelType w:val="hybridMultilevel"/>
    <w:tmpl w:val="286E69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4043F"/>
    <w:multiLevelType w:val="hybridMultilevel"/>
    <w:tmpl w:val="16B2335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101FA2"/>
    <w:multiLevelType w:val="hybridMultilevel"/>
    <w:tmpl w:val="A212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501B0"/>
    <w:multiLevelType w:val="multilevel"/>
    <w:tmpl w:val="0A90941A"/>
    <w:lvl w:ilvl="0">
      <w:start w:val="1"/>
      <w:numFmt w:val="decimal"/>
      <w:lvlText w:val="%1."/>
      <w:lvlJc w:val="left"/>
      <w:pPr>
        <w:ind w:left="785"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92067A"/>
    <w:multiLevelType w:val="hybridMultilevel"/>
    <w:tmpl w:val="71AE8EFA"/>
    <w:lvl w:ilvl="0" w:tplc="B67C3F00">
      <w:start w:val="1"/>
      <w:numFmt w:val="bullet"/>
      <w:lvlText w:val="•"/>
      <w:lvlJc w:val="left"/>
      <w:pPr>
        <w:tabs>
          <w:tab w:val="num" w:pos="720"/>
        </w:tabs>
        <w:ind w:left="720" w:hanging="360"/>
      </w:pPr>
      <w:rPr>
        <w:rFonts w:ascii="Arial" w:hAnsi="Arial" w:hint="default"/>
      </w:rPr>
    </w:lvl>
    <w:lvl w:ilvl="1" w:tplc="701440F0" w:tentative="1">
      <w:start w:val="1"/>
      <w:numFmt w:val="bullet"/>
      <w:lvlText w:val="•"/>
      <w:lvlJc w:val="left"/>
      <w:pPr>
        <w:tabs>
          <w:tab w:val="num" w:pos="1440"/>
        </w:tabs>
        <w:ind w:left="1440" w:hanging="360"/>
      </w:pPr>
      <w:rPr>
        <w:rFonts w:ascii="Arial" w:hAnsi="Arial" w:hint="default"/>
      </w:rPr>
    </w:lvl>
    <w:lvl w:ilvl="2" w:tplc="C7326E70" w:tentative="1">
      <w:start w:val="1"/>
      <w:numFmt w:val="bullet"/>
      <w:lvlText w:val="•"/>
      <w:lvlJc w:val="left"/>
      <w:pPr>
        <w:tabs>
          <w:tab w:val="num" w:pos="2160"/>
        </w:tabs>
        <w:ind w:left="2160" w:hanging="360"/>
      </w:pPr>
      <w:rPr>
        <w:rFonts w:ascii="Arial" w:hAnsi="Arial" w:hint="default"/>
      </w:rPr>
    </w:lvl>
    <w:lvl w:ilvl="3" w:tplc="535E9F1E" w:tentative="1">
      <w:start w:val="1"/>
      <w:numFmt w:val="bullet"/>
      <w:lvlText w:val="•"/>
      <w:lvlJc w:val="left"/>
      <w:pPr>
        <w:tabs>
          <w:tab w:val="num" w:pos="2880"/>
        </w:tabs>
        <w:ind w:left="2880" w:hanging="360"/>
      </w:pPr>
      <w:rPr>
        <w:rFonts w:ascii="Arial" w:hAnsi="Arial" w:hint="default"/>
      </w:rPr>
    </w:lvl>
    <w:lvl w:ilvl="4" w:tplc="DFB01138" w:tentative="1">
      <w:start w:val="1"/>
      <w:numFmt w:val="bullet"/>
      <w:lvlText w:val="•"/>
      <w:lvlJc w:val="left"/>
      <w:pPr>
        <w:tabs>
          <w:tab w:val="num" w:pos="3600"/>
        </w:tabs>
        <w:ind w:left="3600" w:hanging="360"/>
      </w:pPr>
      <w:rPr>
        <w:rFonts w:ascii="Arial" w:hAnsi="Arial" w:hint="default"/>
      </w:rPr>
    </w:lvl>
    <w:lvl w:ilvl="5" w:tplc="0A8868EC" w:tentative="1">
      <w:start w:val="1"/>
      <w:numFmt w:val="bullet"/>
      <w:lvlText w:val="•"/>
      <w:lvlJc w:val="left"/>
      <w:pPr>
        <w:tabs>
          <w:tab w:val="num" w:pos="4320"/>
        </w:tabs>
        <w:ind w:left="4320" w:hanging="360"/>
      </w:pPr>
      <w:rPr>
        <w:rFonts w:ascii="Arial" w:hAnsi="Arial" w:hint="default"/>
      </w:rPr>
    </w:lvl>
    <w:lvl w:ilvl="6" w:tplc="7C64ACE2" w:tentative="1">
      <w:start w:val="1"/>
      <w:numFmt w:val="bullet"/>
      <w:lvlText w:val="•"/>
      <w:lvlJc w:val="left"/>
      <w:pPr>
        <w:tabs>
          <w:tab w:val="num" w:pos="5040"/>
        </w:tabs>
        <w:ind w:left="5040" w:hanging="360"/>
      </w:pPr>
      <w:rPr>
        <w:rFonts w:ascii="Arial" w:hAnsi="Arial" w:hint="default"/>
      </w:rPr>
    </w:lvl>
    <w:lvl w:ilvl="7" w:tplc="0F360E1E" w:tentative="1">
      <w:start w:val="1"/>
      <w:numFmt w:val="bullet"/>
      <w:lvlText w:val="•"/>
      <w:lvlJc w:val="left"/>
      <w:pPr>
        <w:tabs>
          <w:tab w:val="num" w:pos="5760"/>
        </w:tabs>
        <w:ind w:left="5760" w:hanging="360"/>
      </w:pPr>
      <w:rPr>
        <w:rFonts w:ascii="Arial" w:hAnsi="Arial" w:hint="default"/>
      </w:rPr>
    </w:lvl>
    <w:lvl w:ilvl="8" w:tplc="0D6C5C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F23B56"/>
    <w:multiLevelType w:val="hybridMultilevel"/>
    <w:tmpl w:val="3D1252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B32124"/>
    <w:multiLevelType w:val="hybridMultilevel"/>
    <w:tmpl w:val="FFFFFFFF"/>
    <w:lvl w:ilvl="0" w:tplc="16087266">
      <w:start w:val="1"/>
      <w:numFmt w:val="decimal"/>
      <w:lvlText w:val="%1."/>
      <w:lvlJc w:val="left"/>
      <w:pPr>
        <w:ind w:left="720" w:hanging="360"/>
      </w:pPr>
    </w:lvl>
    <w:lvl w:ilvl="1" w:tplc="14C05D14">
      <w:start w:val="1"/>
      <w:numFmt w:val="lowerLetter"/>
      <w:lvlText w:val="%2."/>
      <w:lvlJc w:val="left"/>
      <w:pPr>
        <w:ind w:left="1440" w:hanging="360"/>
      </w:pPr>
    </w:lvl>
    <w:lvl w:ilvl="2" w:tplc="39F0FB28">
      <w:start w:val="1"/>
      <w:numFmt w:val="lowerRoman"/>
      <w:lvlText w:val="%3."/>
      <w:lvlJc w:val="right"/>
      <w:pPr>
        <w:ind w:left="2160" w:hanging="180"/>
      </w:pPr>
    </w:lvl>
    <w:lvl w:ilvl="3" w:tplc="FA4E0F26">
      <w:start w:val="1"/>
      <w:numFmt w:val="decimal"/>
      <w:lvlText w:val="%4."/>
      <w:lvlJc w:val="left"/>
      <w:pPr>
        <w:ind w:left="2880" w:hanging="360"/>
      </w:pPr>
    </w:lvl>
    <w:lvl w:ilvl="4" w:tplc="809C8576">
      <w:start w:val="1"/>
      <w:numFmt w:val="lowerLetter"/>
      <w:lvlText w:val="%5."/>
      <w:lvlJc w:val="left"/>
      <w:pPr>
        <w:ind w:left="3600" w:hanging="360"/>
      </w:pPr>
    </w:lvl>
    <w:lvl w:ilvl="5" w:tplc="A6B26E2A">
      <w:start w:val="1"/>
      <w:numFmt w:val="lowerRoman"/>
      <w:lvlText w:val="%6."/>
      <w:lvlJc w:val="right"/>
      <w:pPr>
        <w:ind w:left="4320" w:hanging="180"/>
      </w:pPr>
    </w:lvl>
    <w:lvl w:ilvl="6" w:tplc="A5042928">
      <w:start w:val="1"/>
      <w:numFmt w:val="decimal"/>
      <w:lvlText w:val="%7."/>
      <w:lvlJc w:val="left"/>
      <w:pPr>
        <w:ind w:left="5040" w:hanging="360"/>
      </w:pPr>
    </w:lvl>
    <w:lvl w:ilvl="7" w:tplc="69A8B51C">
      <w:start w:val="1"/>
      <w:numFmt w:val="lowerLetter"/>
      <w:lvlText w:val="%8."/>
      <w:lvlJc w:val="left"/>
      <w:pPr>
        <w:ind w:left="5760" w:hanging="360"/>
      </w:pPr>
    </w:lvl>
    <w:lvl w:ilvl="8" w:tplc="9AE26FD8">
      <w:start w:val="1"/>
      <w:numFmt w:val="lowerRoman"/>
      <w:lvlText w:val="%9."/>
      <w:lvlJc w:val="right"/>
      <w:pPr>
        <w:ind w:left="6480" w:hanging="180"/>
      </w:pPr>
    </w:lvl>
  </w:abstractNum>
  <w:abstractNum w:abstractNumId="7" w15:restartNumberingAfterBreak="0">
    <w:nsid w:val="4C1B662A"/>
    <w:multiLevelType w:val="hybridMultilevel"/>
    <w:tmpl w:val="4504193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CBA0667"/>
    <w:multiLevelType w:val="hybridMultilevel"/>
    <w:tmpl w:val="E7F4F9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CC52D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B524D"/>
    <w:multiLevelType w:val="hybridMultilevel"/>
    <w:tmpl w:val="E25804BC"/>
    <w:lvl w:ilvl="0" w:tplc="193A479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E0ABE"/>
    <w:multiLevelType w:val="hybridMultilevel"/>
    <w:tmpl w:val="D7C2BDFA"/>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7457D46"/>
    <w:multiLevelType w:val="multilevel"/>
    <w:tmpl w:val="E8E659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7263CE"/>
    <w:multiLevelType w:val="multilevel"/>
    <w:tmpl w:val="81F881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B2529DC"/>
    <w:multiLevelType w:val="hybridMultilevel"/>
    <w:tmpl w:val="26A856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8D3612"/>
    <w:multiLevelType w:val="hybridMultilevel"/>
    <w:tmpl w:val="C332FF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2491CC5"/>
    <w:multiLevelType w:val="hybridMultilevel"/>
    <w:tmpl w:val="C17EA5A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8342C5C"/>
    <w:multiLevelType w:val="hybridMultilevel"/>
    <w:tmpl w:val="E390C2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2"/>
  </w:num>
  <w:num w:numId="4">
    <w:abstractNumId w:val="0"/>
  </w:num>
  <w:num w:numId="5">
    <w:abstractNumId w:val="6"/>
  </w:num>
  <w:num w:numId="6">
    <w:abstractNumId w:val="5"/>
  </w:num>
  <w:num w:numId="7">
    <w:abstractNumId w:val="7"/>
  </w:num>
  <w:num w:numId="8">
    <w:abstractNumId w:val="11"/>
  </w:num>
  <w:num w:numId="9">
    <w:abstractNumId w:val="16"/>
  </w:num>
  <w:num w:numId="10">
    <w:abstractNumId w:val="3"/>
  </w:num>
  <w:num w:numId="11">
    <w:abstractNumId w:val="17"/>
  </w:num>
  <w:num w:numId="12">
    <w:abstractNumId w:val="1"/>
  </w:num>
  <w:num w:numId="13">
    <w:abstractNumId w:val="14"/>
  </w:num>
  <w:num w:numId="14">
    <w:abstractNumId w:val="9"/>
  </w:num>
  <w:num w:numId="15">
    <w:abstractNumId w:val="13"/>
  </w:num>
  <w:num w:numId="16">
    <w:abstractNumId w:val="13"/>
  </w:num>
  <w:num w:numId="17">
    <w:abstractNumId w:val="13"/>
    <w:lvlOverride w:ilvl="0">
      <w:startOverride w:val="3"/>
    </w:lvlOverride>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8"/>
  </w:num>
  <w:num w:numId="25">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xMDM3tzA2MTY0MTFR0lEKTi0uzszPAykwMqgFAInHGhctAAAA"/>
  </w:docVars>
  <w:rsids>
    <w:rsidRoot w:val="00AD2DAE"/>
    <w:rsid w:val="00000CA2"/>
    <w:rsid w:val="0000126E"/>
    <w:rsid w:val="00001B9F"/>
    <w:rsid w:val="000028F0"/>
    <w:rsid w:val="00002AC8"/>
    <w:rsid w:val="00003436"/>
    <w:rsid w:val="000042B5"/>
    <w:rsid w:val="00006E02"/>
    <w:rsid w:val="00007C2B"/>
    <w:rsid w:val="0001310F"/>
    <w:rsid w:val="000133C8"/>
    <w:rsid w:val="00015002"/>
    <w:rsid w:val="000157E6"/>
    <w:rsid w:val="00017125"/>
    <w:rsid w:val="000178E5"/>
    <w:rsid w:val="000208FA"/>
    <w:rsid w:val="00020FE5"/>
    <w:rsid w:val="0002112A"/>
    <w:rsid w:val="00021844"/>
    <w:rsid w:val="0002228B"/>
    <w:rsid w:val="00023ADD"/>
    <w:rsid w:val="00023E2C"/>
    <w:rsid w:val="00024098"/>
    <w:rsid w:val="00027B98"/>
    <w:rsid w:val="00030ECD"/>
    <w:rsid w:val="000316B7"/>
    <w:rsid w:val="00031C34"/>
    <w:rsid w:val="00033CB6"/>
    <w:rsid w:val="00034691"/>
    <w:rsid w:val="00034D7A"/>
    <w:rsid w:val="00035A12"/>
    <w:rsid w:val="00035B24"/>
    <w:rsid w:val="00036F4C"/>
    <w:rsid w:val="00037085"/>
    <w:rsid w:val="0003790B"/>
    <w:rsid w:val="0004068E"/>
    <w:rsid w:val="0004167E"/>
    <w:rsid w:val="000417A0"/>
    <w:rsid w:val="00043EC6"/>
    <w:rsid w:val="00045228"/>
    <w:rsid w:val="000459F5"/>
    <w:rsid w:val="000467AA"/>
    <w:rsid w:val="00046B8A"/>
    <w:rsid w:val="00047BC2"/>
    <w:rsid w:val="00047C02"/>
    <w:rsid w:val="0005034B"/>
    <w:rsid w:val="000507A6"/>
    <w:rsid w:val="000530E1"/>
    <w:rsid w:val="00053618"/>
    <w:rsid w:val="00054ACF"/>
    <w:rsid w:val="00055B0E"/>
    <w:rsid w:val="00056447"/>
    <w:rsid w:val="000565CC"/>
    <w:rsid w:val="000566F6"/>
    <w:rsid w:val="00057B78"/>
    <w:rsid w:val="00057DCE"/>
    <w:rsid w:val="000607AD"/>
    <w:rsid w:val="00061969"/>
    <w:rsid w:val="00062E47"/>
    <w:rsid w:val="00062FCD"/>
    <w:rsid w:val="00063B0D"/>
    <w:rsid w:val="00064A91"/>
    <w:rsid w:val="000656CD"/>
    <w:rsid w:val="0006641E"/>
    <w:rsid w:val="00066634"/>
    <w:rsid w:val="00067D0A"/>
    <w:rsid w:val="000713B3"/>
    <w:rsid w:val="000714B3"/>
    <w:rsid w:val="00073041"/>
    <w:rsid w:val="0007395B"/>
    <w:rsid w:val="00073B5C"/>
    <w:rsid w:val="000743AE"/>
    <w:rsid w:val="00074D3E"/>
    <w:rsid w:val="00075F8D"/>
    <w:rsid w:val="0007603C"/>
    <w:rsid w:val="000765C1"/>
    <w:rsid w:val="0007712A"/>
    <w:rsid w:val="000801DE"/>
    <w:rsid w:val="0008084D"/>
    <w:rsid w:val="00083E94"/>
    <w:rsid w:val="000844B7"/>
    <w:rsid w:val="000845A8"/>
    <w:rsid w:val="00085C6B"/>
    <w:rsid w:val="000866E2"/>
    <w:rsid w:val="00087369"/>
    <w:rsid w:val="00091F79"/>
    <w:rsid w:val="00092F54"/>
    <w:rsid w:val="00093023"/>
    <w:rsid w:val="000935AD"/>
    <w:rsid w:val="00094916"/>
    <w:rsid w:val="00095C71"/>
    <w:rsid w:val="000960A1"/>
    <w:rsid w:val="0009619B"/>
    <w:rsid w:val="00096F11"/>
    <w:rsid w:val="0009725C"/>
    <w:rsid w:val="000978FE"/>
    <w:rsid w:val="000A0400"/>
    <w:rsid w:val="000A073E"/>
    <w:rsid w:val="000A0DC5"/>
    <w:rsid w:val="000A2B3C"/>
    <w:rsid w:val="000A334C"/>
    <w:rsid w:val="000A5FDF"/>
    <w:rsid w:val="000A61D0"/>
    <w:rsid w:val="000A625E"/>
    <w:rsid w:val="000A68E0"/>
    <w:rsid w:val="000B0284"/>
    <w:rsid w:val="000B0AC8"/>
    <w:rsid w:val="000B0BC6"/>
    <w:rsid w:val="000B0DA8"/>
    <w:rsid w:val="000B1B19"/>
    <w:rsid w:val="000B1C66"/>
    <w:rsid w:val="000B1F9E"/>
    <w:rsid w:val="000B206B"/>
    <w:rsid w:val="000B28B3"/>
    <w:rsid w:val="000B2E38"/>
    <w:rsid w:val="000B39AE"/>
    <w:rsid w:val="000B3C56"/>
    <w:rsid w:val="000B4C0D"/>
    <w:rsid w:val="000B5364"/>
    <w:rsid w:val="000B5D91"/>
    <w:rsid w:val="000B620F"/>
    <w:rsid w:val="000B77F2"/>
    <w:rsid w:val="000B7BB5"/>
    <w:rsid w:val="000B7E70"/>
    <w:rsid w:val="000C078C"/>
    <w:rsid w:val="000C148D"/>
    <w:rsid w:val="000C2041"/>
    <w:rsid w:val="000C229E"/>
    <w:rsid w:val="000C2AB4"/>
    <w:rsid w:val="000C35A1"/>
    <w:rsid w:val="000C3879"/>
    <w:rsid w:val="000C3AC6"/>
    <w:rsid w:val="000C3EC0"/>
    <w:rsid w:val="000C41F4"/>
    <w:rsid w:val="000C517F"/>
    <w:rsid w:val="000C5229"/>
    <w:rsid w:val="000D0899"/>
    <w:rsid w:val="000D08FC"/>
    <w:rsid w:val="000D1EB7"/>
    <w:rsid w:val="000D305C"/>
    <w:rsid w:val="000D4481"/>
    <w:rsid w:val="000D5F71"/>
    <w:rsid w:val="000D6646"/>
    <w:rsid w:val="000E0319"/>
    <w:rsid w:val="000E17DA"/>
    <w:rsid w:val="000E1DDA"/>
    <w:rsid w:val="000E1E61"/>
    <w:rsid w:val="000E20B2"/>
    <w:rsid w:val="000E2140"/>
    <w:rsid w:val="000E2DAB"/>
    <w:rsid w:val="000E2DF0"/>
    <w:rsid w:val="000E2F2C"/>
    <w:rsid w:val="000E2FC1"/>
    <w:rsid w:val="000E33B3"/>
    <w:rsid w:val="000E381C"/>
    <w:rsid w:val="000E5862"/>
    <w:rsid w:val="000E68E0"/>
    <w:rsid w:val="000F056E"/>
    <w:rsid w:val="000F2454"/>
    <w:rsid w:val="000F49F0"/>
    <w:rsid w:val="000F4E17"/>
    <w:rsid w:val="000F6017"/>
    <w:rsid w:val="000F66CF"/>
    <w:rsid w:val="000F6DAE"/>
    <w:rsid w:val="000F7A18"/>
    <w:rsid w:val="000F7D07"/>
    <w:rsid w:val="00101F21"/>
    <w:rsid w:val="001031BB"/>
    <w:rsid w:val="0010352E"/>
    <w:rsid w:val="001037EE"/>
    <w:rsid w:val="00103DE6"/>
    <w:rsid w:val="001046F4"/>
    <w:rsid w:val="00104760"/>
    <w:rsid w:val="00105204"/>
    <w:rsid w:val="0010558A"/>
    <w:rsid w:val="00105A9C"/>
    <w:rsid w:val="00105AA6"/>
    <w:rsid w:val="00105EF9"/>
    <w:rsid w:val="00105F96"/>
    <w:rsid w:val="00110761"/>
    <w:rsid w:val="001107BA"/>
    <w:rsid w:val="00110EC8"/>
    <w:rsid w:val="00112550"/>
    <w:rsid w:val="001134F2"/>
    <w:rsid w:val="00113D0C"/>
    <w:rsid w:val="00114267"/>
    <w:rsid w:val="00114339"/>
    <w:rsid w:val="00114D6D"/>
    <w:rsid w:val="00115E63"/>
    <w:rsid w:val="001168E4"/>
    <w:rsid w:val="001174E9"/>
    <w:rsid w:val="00117842"/>
    <w:rsid w:val="00120B0A"/>
    <w:rsid w:val="00120C70"/>
    <w:rsid w:val="0012106C"/>
    <w:rsid w:val="001211AE"/>
    <w:rsid w:val="001215B7"/>
    <w:rsid w:val="00121E64"/>
    <w:rsid w:val="00121F25"/>
    <w:rsid w:val="00124564"/>
    <w:rsid w:val="00124944"/>
    <w:rsid w:val="00125207"/>
    <w:rsid w:val="001301F2"/>
    <w:rsid w:val="00130396"/>
    <w:rsid w:val="00131003"/>
    <w:rsid w:val="001318DD"/>
    <w:rsid w:val="00132138"/>
    <w:rsid w:val="001335B1"/>
    <w:rsid w:val="00133842"/>
    <w:rsid w:val="00134160"/>
    <w:rsid w:val="00134DAA"/>
    <w:rsid w:val="00135037"/>
    <w:rsid w:val="0013528C"/>
    <w:rsid w:val="00135E89"/>
    <w:rsid w:val="00137775"/>
    <w:rsid w:val="00137913"/>
    <w:rsid w:val="00137B7F"/>
    <w:rsid w:val="00137D5F"/>
    <w:rsid w:val="00140541"/>
    <w:rsid w:val="00140A92"/>
    <w:rsid w:val="00140F66"/>
    <w:rsid w:val="001418DE"/>
    <w:rsid w:val="0014195E"/>
    <w:rsid w:val="0014198B"/>
    <w:rsid w:val="00143209"/>
    <w:rsid w:val="00143C3C"/>
    <w:rsid w:val="00144922"/>
    <w:rsid w:val="001450F8"/>
    <w:rsid w:val="00145469"/>
    <w:rsid w:val="00145D43"/>
    <w:rsid w:val="00145E6F"/>
    <w:rsid w:val="001474CB"/>
    <w:rsid w:val="00147799"/>
    <w:rsid w:val="001479F0"/>
    <w:rsid w:val="00150A32"/>
    <w:rsid w:val="00153085"/>
    <w:rsid w:val="0015346D"/>
    <w:rsid w:val="00153795"/>
    <w:rsid w:val="001537AF"/>
    <w:rsid w:val="00153D5A"/>
    <w:rsid w:val="00154B85"/>
    <w:rsid w:val="0015558C"/>
    <w:rsid w:val="00155B40"/>
    <w:rsid w:val="001562DB"/>
    <w:rsid w:val="0015680D"/>
    <w:rsid w:val="00156AD7"/>
    <w:rsid w:val="00156F5F"/>
    <w:rsid w:val="00162709"/>
    <w:rsid w:val="001628AE"/>
    <w:rsid w:val="001643BF"/>
    <w:rsid w:val="00164C75"/>
    <w:rsid w:val="00165D32"/>
    <w:rsid w:val="001665FC"/>
    <w:rsid w:val="0016670C"/>
    <w:rsid w:val="00172CB0"/>
    <w:rsid w:val="00174F04"/>
    <w:rsid w:val="001759F7"/>
    <w:rsid w:val="00175DD0"/>
    <w:rsid w:val="00177A7A"/>
    <w:rsid w:val="00177D02"/>
    <w:rsid w:val="0018045C"/>
    <w:rsid w:val="0018163E"/>
    <w:rsid w:val="00182001"/>
    <w:rsid w:val="00182E11"/>
    <w:rsid w:val="00183306"/>
    <w:rsid w:val="00183A2A"/>
    <w:rsid w:val="00183B42"/>
    <w:rsid w:val="001876AA"/>
    <w:rsid w:val="00187E0D"/>
    <w:rsid w:val="00191167"/>
    <w:rsid w:val="00192298"/>
    <w:rsid w:val="0019251C"/>
    <w:rsid w:val="00192A30"/>
    <w:rsid w:val="00192EB3"/>
    <w:rsid w:val="00193DDE"/>
    <w:rsid w:val="00193EDA"/>
    <w:rsid w:val="00193F89"/>
    <w:rsid w:val="00194AB5"/>
    <w:rsid w:val="00194C56"/>
    <w:rsid w:val="00196CBF"/>
    <w:rsid w:val="00197D1C"/>
    <w:rsid w:val="001A04C6"/>
    <w:rsid w:val="001A072F"/>
    <w:rsid w:val="001A0741"/>
    <w:rsid w:val="001A08AE"/>
    <w:rsid w:val="001A112F"/>
    <w:rsid w:val="001A41ED"/>
    <w:rsid w:val="001A43C0"/>
    <w:rsid w:val="001A4410"/>
    <w:rsid w:val="001A4650"/>
    <w:rsid w:val="001A47C8"/>
    <w:rsid w:val="001A4E2F"/>
    <w:rsid w:val="001A4F70"/>
    <w:rsid w:val="001A506F"/>
    <w:rsid w:val="001A6E91"/>
    <w:rsid w:val="001B02D3"/>
    <w:rsid w:val="001B1A8A"/>
    <w:rsid w:val="001B2236"/>
    <w:rsid w:val="001B2910"/>
    <w:rsid w:val="001B2E29"/>
    <w:rsid w:val="001B3217"/>
    <w:rsid w:val="001B3443"/>
    <w:rsid w:val="001B35E3"/>
    <w:rsid w:val="001B6F64"/>
    <w:rsid w:val="001C0469"/>
    <w:rsid w:val="001C127D"/>
    <w:rsid w:val="001C235B"/>
    <w:rsid w:val="001C2B6B"/>
    <w:rsid w:val="001C3D3D"/>
    <w:rsid w:val="001C45CA"/>
    <w:rsid w:val="001C603A"/>
    <w:rsid w:val="001C696C"/>
    <w:rsid w:val="001C6AC3"/>
    <w:rsid w:val="001C72AB"/>
    <w:rsid w:val="001D0E6E"/>
    <w:rsid w:val="001D1410"/>
    <w:rsid w:val="001D1CBD"/>
    <w:rsid w:val="001D1F0F"/>
    <w:rsid w:val="001D3438"/>
    <w:rsid w:val="001D355C"/>
    <w:rsid w:val="001D5AEC"/>
    <w:rsid w:val="001D686E"/>
    <w:rsid w:val="001D7140"/>
    <w:rsid w:val="001E03EA"/>
    <w:rsid w:val="001E2501"/>
    <w:rsid w:val="001E3434"/>
    <w:rsid w:val="001E3D2D"/>
    <w:rsid w:val="001E3FA2"/>
    <w:rsid w:val="001E4672"/>
    <w:rsid w:val="001E4F09"/>
    <w:rsid w:val="001E64D0"/>
    <w:rsid w:val="001E6A07"/>
    <w:rsid w:val="001E6FC1"/>
    <w:rsid w:val="001E77FA"/>
    <w:rsid w:val="001F0CD4"/>
    <w:rsid w:val="001F11D1"/>
    <w:rsid w:val="001F121F"/>
    <w:rsid w:val="001F14A8"/>
    <w:rsid w:val="001F1EA0"/>
    <w:rsid w:val="001F4B45"/>
    <w:rsid w:val="001F5A62"/>
    <w:rsid w:val="00202ECB"/>
    <w:rsid w:val="00202F45"/>
    <w:rsid w:val="002032EC"/>
    <w:rsid w:val="00203B48"/>
    <w:rsid w:val="002064CE"/>
    <w:rsid w:val="0020659F"/>
    <w:rsid w:val="0020674B"/>
    <w:rsid w:val="00206DF3"/>
    <w:rsid w:val="0020719A"/>
    <w:rsid w:val="00207FF4"/>
    <w:rsid w:val="00210B38"/>
    <w:rsid w:val="00210C0F"/>
    <w:rsid w:val="0021237C"/>
    <w:rsid w:val="002133DA"/>
    <w:rsid w:val="00213859"/>
    <w:rsid w:val="00213B18"/>
    <w:rsid w:val="002150C9"/>
    <w:rsid w:val="00216DB1"/>
    <w:rsid w:val="002174F6"/>
    <w:rsid w:val="00217615"/>
    <w:rsid w:val="002177E6"/>
    <w:rsid w:val="00217ACF"/>
    <w:rsid w:val="00220F38"/>
    <w:rsid w:val="00221882"/>
    <w:rsid w:val="00222454"/>
    <w:rsid w:val="00222457"/>
    <w:rsid w:val="00222B26"/>
    <w:rsid w:val="00222FDC"/>
    <w:rsid w:val="00223CF0"/>
    <w:rsid w:val="00224083"/>
    <w:rsid w:val="00225DB3"/>
    <w:rsid w:val="002278ED"/>
    <w:rsid w:val="00227E0B"/>
    <w:rsid w:val="00230DAB"/>
    <w:rsid w:val="00232ED3"/>
    <w:rsid w:val="00233E3C"/>
    <w:rsid w:val="0023486E"/>
    <w:rsid w:val="002362A2"/>
    <w:rsid w:val="00236D11"/>
    <w:rsid w:val="002370C4"/>
    <w:rsid w:val="002378C7"/>
    <w:rsid w:val="00240439"/>
    <w:rsid w:val="00242C74"/>
    <w:rsid w:val="002435A9"/>
    <w:rsid w:val="0024520A"/>
    <w:rsid w:val="0024608F"/>
    <w:rsid w:val="002462DD"/>
    <w:rsid w:val="00247210"/>
    <w:rsid w:val="0024745B"/>
    <w:rsid w:val="00250059"/>
    <w:rsid w:val="00250086"/>
    <w:rsid w:val="002506E7"/>
    <w:rsid w:val="00251B5A"/>
    <w:rsid w:val="00252C56"/>
    <w:rsid w:val="00253767"/>
    <w:rsid w:val="00254D05"/>
    <w:rsid w:val="00255807"/>
    <w:rsid w:val="00255A9E"/>
    <w:rsid w:val="00255B97"/>
    <w:rsid w:val="00262B7E"/>
    <w:rsid w:val="002630AA"/>
    <w:rsid w:val="0026370B"/>
    <w:rsid w:val="002639A9"/>
    <w:rsid w:val="00264897"/>
    <w:rsid w:val="002651D9"/>
    <w:rsid w:val="00265F4E"/>
    <w:rsid w:val="00265F91"/>
    <w:rsid w:val="002660FB"/>
    <w:rsid w:val="00267464"/>
    <w:rsid w:val="00271559"/>
    <w:rsid w:val="00271F75"/>
    <w:rsid w:val="00273648"/>
    <w:rsid w:val="00274491"/>
    <w:rsid w:val="00274CB8"/>
    <w:rsid w:val="0027518A"/>
    <w:rsid w:val="002756E2"/>
    <w:rsid w:val="00275CAD"/>
    <w:rsid w:val="0027685F"/>
    <w:rsid w:val="0028005D"/>
    <w:rsid w:val="00281421"/>
    <w:rsid w:val="002821F1"/>
    <w:rsid w:val="00283D1A"/>
    <w:rsid w:val="00285243"/>
    <w:rsid w:val="0028587E"/>
    <w:rsid w:val="002860A8"/>
    <w:rsid w:val="00286A30"/>
    <w:rsid w:val="00291BF1"/>
    <w:rsid w:val="00291D36"/>
    <w:rsid w:val="00292443"/>
    <w:rsid w:val="002954B8"/>
    <w:rsid w:val="00295977"/>
    <w:rsid w:val="00295E7A"/>
    <w:rsid w:val="00296376"/>
    <w:rsid w:val="0029672C"/>
    <w:rsid w:val="002977EB"/>
    <w:rsid w:val="002A016D"/>
    <w:rsid w:val="002A16BE"/>
    <w:rsid w:val="002A2D60"/>
    <w:rsid w:val="002A2F14"/>
    <w:rsid w:val="002A3457"/>
    <w:rsid w:val="002A4131"/>
    <w:rsid w:val="002A51BF"/>
    <w:rsid w:val="002A57F7"/>
    <w:rsid w:val="002A77EA"/>
    <w:rsid w:val="002A7B3D"/>
    <w:rsid w:val="002A7CFD"/>
    <w:rsid w:val="002B1483"/>
    <w:rsid w:val="002B1849"/>
    <w:rsid w:val="002B295C"/>
    <w:rsid w:val="002B32FB"/>
    <w:rsid w:val="002B39B7"/>
    <w:rsid w:val="002B5B9D"/>
    <w:rsid w:val="002B5F24"/>
    <w:rsid w:val="002B6FF0"/>
    <w:rsid w:val="002C00CA"/>
    <w:rsid w:val="002C0143"/>
    <w:rsid w:val="002C0268"/>
    <w:rsid w:val="002C0464"/>
    <w:rsid w:val="002C1CEF"/>
    <w:rsid w:val="002C1DF0"/>
    <w:rsid w:val="002C23E3"/>
    <w:rsid w:val="002C32FC"/>
    <w:rsid w:val="002C4112"/>
    <w:rsid w:val="002C43BB"/>
    <w:rsid w:val="002C593C"/>
    <w:rsid w:val="002C5E7A"/>
    <w:rsid w:val="002C67AC"/>
    <w:rsid w:val="002C71A8"/>
    <w:rsid w:val="002D081F"/>
    <w:rsid w:val="002D09B0"/>
    <w:rsid w:val="002D0EB7"/>
    <w:rsid w:val="002D15D8"/>
    <w:rsid w:val="002D19E0"/>
    <w:rsid w:val="002D29D4"/>
    <w:rsid w:val="002D3932"/>
    <w:rsid w:val="002D3F4A"/>
    <w:rsid w:val="002D401B"/>
    <w:rsid w:val="002D4B56"/>
    <w:rsid w:val="002D5A85"/>
    <w:rsid w:val="002D615D"/>
    <w:rsid w:val="002D668F"/>
    <w:rsid w:val="002E15FB"/>
    <w:rsid w:val="002E18AE"/>
    <w:rsid w:val="002E1F7B"/>
    <w:rsid w:val="002E2099"/>
    <w:rsid w:val="002E27C1"/>
    <w:rsid w:val="002E2C18"/>
    <w:rsid w:val="002E3D8C"/>
    <w:rsid w:val="002E3F22"/>
    <w:rsid w:val="002E5181"/>
    <w:rsid w:val="002E52BA"/>
    <w:rsid w:val="002F168A"/>
    <w:rsid w:val="002F16D9"/>
    <w:rsid w:val="002F2BAC"/>
    <w:rsid w:val="002F3DD5"/>
    <w:rsid w:val="002F61C6"/>
    <w:rsid w:val="002F65BD"/>
    <w:rsid w:val="002F68F9"/>
    <w:rsid w:val="002F6A2E"/>
    <w:rsid w:val="002F6C06"/>
    <w:rsid w:val="00300D92"/>
    <w:rsid w:val="00301654"/>
    <w:rsid w:val="0030291C"/>
    <w:rsid w:val="003033B5"/>
    <w:rsid w:val="00303FC2"/>
    <w:rsid w:val="00306FC6"/>
    <w:rsid w:val="0030763E"/>
    <w:rsid w:val="00310686"/>
    <w:rsid w:val="00312E8F"/>
    <w:rsid w:val="00313DE1"/>
    <w:rsid w:val="00314E58"/>
    <w:rsid w:val="003164BA"/>
    <w:rsid w:val="00316662"/>
    <w:rsid w:val="00317577"/>
    <w:rsid w:val="0032042C"/>
    <w:rsid w:val="00320CFF"/>
    <w:rsid w:val="00321080"/>
    <w:rsid w:val="0032116D"/>
    <w:rsid w:val="00323B9A"/>
    <w:rsid w:val="00323C80"/>
    <w:rsid w:val="003248A1"/>
    <w:rsid w:val="00325589"/>
    <w:rsid w:val="003258C5"/>
    <w:rsid w:val="00330434"/>
    <w:rsid w:val="00330F4A"/>
    <w:rsid w:val="00331B43"/>
    <w:rsid w:val="00332626"/>
    <w:rsid w:val="00332928"/>
    <w:rsid w:val="0033479E"/>
    <w:rsid w:val="00337276"/>
    <w:rsid w:val="003372D6"/>
    <w:rsid w:val="003407E9"/>
    <w:rsid w:val="00340B9D"/>
    <w:rsid w:val="003410A1"/>
    <w:rsid w:val="00342693"/>
    <w:rsid w:val="00342B6F"/>
    <w:rsid w:val="00342D25"/>
    <w:rsid w:val="0034342B"/>
    <w:rsid w:val="003441BF"/>
    <w:rsid w:val="003442C4"/>
    <w:rsid w:val="00344663"/>
    <w:rsid w:val="00345101"/>
    <w:rsid w:val="003453F4"/>
    <w:rsid w:val="0034568D"/>
    <w:rsid w:val="00345730"/>
    <w:rsid w:val="00346BDA"/>
    <w:rsid w:val="003503EF"/>
    <w:rsid w:val="00350E35"/>
    <w:rsid w:val="003522D6"/>
    <w:rsid w:val="003545BD"/>
    <w:rsid w:val="003547AF"/>
    <w:rsid w:val="003551DB"/>
    <w:rsid w:val="00356E1E"/>
    <w:rsid w:val="00357941"/>
    <w:rsid w:val="00360D3F"/>
    <w:rsid w:val="00362917"/>
    <w:rsid w:val="00362F13"/>
    <w:rsid w:val="00364214"/>
    <w:rsid w:val="003662C7"/>
    <w:rsid w:val="00366E60"/>
    <w:rsid w:val="00366F10"/>
    <w:rsid w:val="00367C58"/>
    <w:rsid w:val="003714A7"/>
    <w:rsid w:val="00372147"/>
    <w:rsid w:val="00373399"/>
    <w:rsid w:val="0037357A"/>
    <w:rsid w:val="00373C87"/>
    <w:rsid w:val="00374671"/>
    <w:rsid w:val="00374C76"/>
    <w:rsid w:val="00374EBC"/>
    <w:rsid w:val="00375F83"/>
    <w:rsid w:val="0037743F"/>
    <w:rsid w:val="003802E6"/>
    <w:rsid w:val="003802F3"/>
    <w:rsid w:val="00381002"/>
    <w:rsid w:val="00382FFA"/>
    <w:rsid w:val="00383CC1"/>
    <w:rsid w:val="00385F1C"/>
    <w:rsid w:val="003862D6"/>
    <w:rsid w:val="003867B9"/>
    <w:rsid w:val="00387F30"/>
    <w:rsid w:val="00390C3E"/>
    <w:rsid w:val="00390EC6"/>
    <w:rsid w:val="00392A06"/>
    <w:rsid w:val="00392FDE"/>
    <w:rsid w:val="00396E93"/>
    <w:rsid w:val="00397C57"/>
    <w:rsid w:val="003A23BB"/>
    <w:rsid w:val="003A356C"/>
    <w:rsid w:val="003A4D8E"/>
    <w:rsid w:val="003A53FF"/>
    <w:rsid w:val="003A596D"/>
    <w:rsid w:val="003A5ED2"/>
    <w:rsid w:val="003A612F"/>
    <w:rsid w:val="003A7A26"/>
    <w:rsid w:val="003B0AAF"/>
    <w:rsid w:val="003B13C6"/>
    <w:rsid w:val="003B22BA"/>
    <w:rsid w:val="003B248E"/>
    <w:rsid w:val="003B26E7"/>
    <w:rsid w:val="003B2E4E"/>
    <w:rsid w:val="003B3259"/>
    <w:rsid w:val="003B33BD"/>
    <w:rsid w:val="003B3F0E"/>
    <w:rsid w:val="003B657B"/>
    <w:rsid w:val="003C047A"/>
    <w:rsid w:val="003C1888"/>
    <w:rsid w:val="003C33B1"/>
    <w:rsid w:val="003C37C1"/>
    <w:rsid w:val="003C411E"/>
    <w:rsid w:val="003C437B"/>
    <w:rsid w:val="003C4D04"/>
    <w:rsid w:val="003C4E29"/>
    <w:rsid w:val="003C62C6"/>
    <w:rsid w:val="003C6A1C"/>
    <w:rsid w:val="003C773C"/>
    <w:rsid w:val="003C79D9"/>
    <w:rsid w:val="003D0636"/>
    <w:rsid w:val="003D1F46"/>
    <w:rsid w:val="003D20E0"/>
    <w:rsid w:val="003D214D"/>
    <w:rsid w:val="003D3E2E"/>
    <w:rsid w:val="003D7755"/>
    <w:rsid w:val="003E079E"/>
    <w:rsid w:val="003E186D"/>
    <w:rsid w:val="003E2057"/>
    <w:rsid w:val="003E2412"/>
    <w:rsid w:val="003E2975"/>
    <w:rsid w:val="003E2A47"/>
    <w:rsid w:val="003E2ED6"/>
    <w:rsid w:val="003E3045"/>
    <w:rsid w:val="003E34DB"/>
    <w:rsid w:val="003E3500"/>
    <w:rsid w:val="003E3AEC"/>
    <w:rsid w:val="003E40EE"/>
    <w:rsid w:val="003E4FDF"/>
    <w:rsid w:val="003E515C"/>
    <w:rsid w:val="003E5393"/>
    <w:rsid w:val="003E6239"/>
    <w:rsid w:val="003E6523"/>
    <w:rsid w:val="003E6DCF"/>
    <w:rsid w:val="003E7C3B"/>
    <w:rsid w:val="003E7ECD"/>
    <w:rsid w:val="003F02BA"/>
    <w:rsid w:val="003F096B"/>
    <w:rsid w:val="003F0BD2"/>
    <w:rsid w:val="003F178C"/>
    <w:rsid w:val="003F1F91"/>
    <w:rsid w:val="003F373D"/>
    <w:rsid w:val="003F4752"/>
    <w:rsid w:val="003F4D6C"/>
    <w:rsid w:val="003F5BFD"/>
    <w:rsid w:val="003F68C2"/>
    <w:rsid w:val="003F74EA"/>
    <w:rsid w:val="003F7D54"/>
    <w:rsid w:val="00400CA0"/>
    <w:rsid w:val="00401DBD"/>
    <w:rsid w:val="00402183"/>
    <w:rsid w:val="00402193"/>
    <w:rsid w:val="00402534"/>
    <w:rsid w:val="00402976"/>
    <w:rsid w:val="00402E31"/>
    <w:rsid w:val="00406BE6"/>
    <w:rsid w:val="00412318"/>
    <w:rsid w:val="00412610"/>
    <w:rsid w:val="00412DC4"/>
    <w:rsid w:val="00412F2F"/>
    <w:rsid w:val="00412F9E"/>
    <w:rsid w:val="00413543"/>
    <w:rsid w:val="00413957"/>
    <w:rsid w:val="004169AF"/>
    <w:rsid w:val="00416C46"/>
    <w:rsid w:val="00416F4A"/>
    <w:rsid w:val="00421EC6"/>
    <w:rsid w:val="00424FE4"/>
    <w:rsid w:val="00426247"/>
    <w:rsid w:val="004266ED"/>
    <w:rsid w:val="00426DBE"/>
    <w:rsid w:val="00427547"/>
    <w:rsid w:val="00427DE5"/>
    <w:rsid w:val="0043146F"/>
    <w:rsid w:val="004327BA"/>
    <w:rsid w:val="00434755"/>
    <w:rsid w:val="00434C54"/>
    <w:rsid w:val="00437C55"/>
    <w:rsid w:val="00440855"/>
    <w:rsid w:val="00440AD2"/>
    <w:rsid w:val="00441EBE"/>
    <w:rsid w:val="004452B2"/>
    <w:rsid w:val="00446C3E"/>
    <w:rsid w:val="0044713E"/>
    <w:rsid w:val="004507B5"/>
    <w:rsid w:val="00450E10"/>
    <w:rsid w:val="00452CFE"/>
    <w:rsid w:val="004533D7"/>
    <w:rsid w:val="0045390F"/>
    <w:rsid w:val="00453C9C"/>
    <w:rsid w:val="0045482E"/>
    <w:rsid w:val="0045589C"/>
    <w:rsid w:val="004560BE"/>
    <w:rsid w:val="00456B81"/>
    <w:rsid w:val="004610DA"/>
    <w:rsid w:val="00464256"/>
    <w:rsid w:val="0046493D"/>
    <w:rsid w:val="00464C14"/>
    <w:rsid w:val="00466037"/>
    <w:rsid w:val="00466552"/>
    <w:rsid w:val="00466D1E"/>
    <w:rsid w:val="004670D7"/>
    <w:rsid w:val="0046C506"/>
    <w:rsid w:val="00470186"/>
    <w:rsid w:val="00471780"/>
    <w:rsid w:val="004717BB"/>
    <w:rsid w:val="00471F06"/>
    <w:rsid w:val="00472F85"/>
    <w:rsid w:val="00473851"/>
    <w:rsid w:val="00473F93"/>
    <w:rsid w:val="00474A68"/>
    <w:rsid w:val="00474EDB"/>
    <w:rsid w:val="00474F18"/>
    <w:rsid w:val="004753F0"/>
    <w:rsid w:val="00476213"/>
    <w:rsid w:val="00477573"/>
    <w:rsid w:val="004775A0"/>
    <w:rsid w:val="00480325"/>
    <w:rsid w:val="0048045D"/>
    <w:rsid w:val="00480486"/>
    <w:rsid w:val="00483442"/>
    <w:rsid w:val="00483AC7"/>
    <w:rsid w:val="00483B6F"/>
    <w:rsid w:val="00485252"/>
    <w:rsid w:val="00486128"/>
    <w:rsid w:val="00486459"/>
    <w:rsid w:val="00486C77"/>
    <w:rsid w:val="0048752F"/>
    <w:rsid w:val="0048797C"/>
    <w:rsid w:val="00490301"/>
    <w:rsid w:val="004904C1"/>
    <w:rsid w:val="00490BC5"/>
    <w:rsid w:val="00492B3C"/>
    <w:rsid w:val="00493E0D"/>
    <w:rsid w:val="00494160"/>
    <w:rsid w:val="00495237"/>
    <w:rsid w:val="004955E1"/>
    <w:rsid w:val="00496285"/>
    <w:rsid w:val="0049637C"/>
    <w:rsid w:val="004967BD"/>
    <w:rsid w:val="00497641"/>
    <w:rsid w:val="00497AF8"/>
    <w:rsid w:val="004A01B2"/>
    <w:rsid w:val="004A033D"/>
    <w:rsid w:val="004A04EA"/>
    <w:rsid w:val="004A33AD"/>
    <w:rsid w:val="004A3C96"/>
    <w:rsid w:val="004A3F05"/>
    <w:rsid w:val="004A46E0"/>
    <w:rsid w:val="004A6E50"/>
    <w:rsid w:val="004A72E9"/>
    <w:rsid w:val="004A7598"/>
    <w:rsid w:val="004A7B3A"/>
    <w:rsid w:val="004B05B0"/>
    <w:rsid w:val="004B0853"/>
    <w:rsid w:val="004B0A3B"/>
    <w:rsid w:val="004B0E8B"/>
    <w:rsid w:val="004B1951"/>
    <w:rsid w:val="004B1C33"/>
    <w:rsid w:val="004B257C"/>
    <w:rsid w:val="004B2F5A"/>
    <w:rsid w:val="004B5040"/>
    <w:rsid w:val="004B5AB7"/>
    <w:rsid w:val="004B71CB"/>
    <w:rsid w:val="004B75D5"/>
    <w:rsid w:val="004B7DE1"/>
    <w:rsid w:val="004C2FD4"/>
    <w:rsid w:val="004C4A1B"/>
    <w:rsid w:val="004C4BEB"/>
    <w:rsid w:val="004C5948"/>
    <w:rsid w:val="004C5B15"/>
    <w:rsid w:val="004C5CD6"/>
    <w:rsid w:val="004C6568"/>
    <w:rsid w:val="004D0E18"/>
    <w:rsid w:val="004D1339"/>
    <w:rsid w:val="004D1564"/>
    <w:rsid w:val="004D173D"/>
    <w:rsid w:val="004D1CD2"/>
    <w:rsid w:val="004D1D37"/>
    <w:rsid w:val="004D22D6"/>
    <w:rsid w:val="004D26EE"/>
    <w:rsid w:val="004D2851"/>
    <w:rsid w:val="004D2A12"/>
    <w:rsid w:val="004D2A7C"/>
    <w:rsid w:val="004D3206"/>
    <w:rsid w:val="004D3DD2"/>
    <w:rsid w:val="004D55BA"/>
    <w:rsid w:val="004D5653"/>
    <w:rsid w:val="004D5AFA"/>
    <w:rsid w:val="004D6702"/>
    <w:rsid w:val="004D67E5"/>
    <w:rsid w:val="004D6F3D"/>
    <w:rsid w:val="004D77FE"/>
    <w:rsid w:val="004E106E"/>
    <w:rsid w:val="004E19F4"/>
    <w:rsid w:val="004E1F8D"/>
    <w:rsid w:val="004E2DA1"/>
    <w:rsid w:val="004E34DC"/>
    <w:rsid w:val="004E3617"/>
    <w:rsid w:val="004E413C"/>
    <w:rsid w:val="004E455E"/>
    <w:rsid w:val="004E4A3D"/>
    <w:rsid w:val="004E58CC"/>
    <w:rsid w:val="004E5FC2"/>
    <w:rsid w:val="004E6D65"/>
    <w:rsid w:val="004E6F7D"/>
    <w:rsid w:val="004E7F00"/>
    <w:rsid w:val="004F0131"/>
    <w:rsid w:val="004F1778"/>
    <w:rsid w:val="004F1D4F"/>
    <w:rsid w:val="004F1E5F"/>
    <w:rsid w:val="004F21C7"/>
    <w:rsid w:val="004F3005"/>
    <w:rsid w:val="004F407B"/>
    <w:rsid w:val="004F41D4"/>
    <w:rsid w:val="004F4819"/>
    <w:rsid w:val="004F4E01"/>
    <w:rsid w:val="004F5158"/>
    <w:rsid w:val="004F64FA"/>
    <w:rsid w:val="004F6695"/>
    <w:rsid w:val="004F7992"/>
    <w:rsid w:val="004F7F2F"/>
    <w:rsid w:val="00500312"/>
    <w:rsid w:val="00500DA7"/>
    <w:rsid w:val="005016DC"/>
    <w:rsid w:val="00501FF6"/>
    <w:rsid w:val="00502CB2"/>
    <w:rsid w:val="00502F57"/>
    <w:rsid w:val="0050332F"/>
    <w:rsid w:val="00503C0C"/>
    <w:rsid w:val="0050408E"/>
    <w:rsid w:val="0050421B"/>
    <w:rsid w:val="00504B19"/>
    <w:rsid w:val="00504B7B"/>
    <w:rsid w:val="00506A20"/>
    <w:rsid w:val="00507B95"/>
    <w:rsid w:val="005121E4"/>
    <w:rsid w:val="005123BD"/>
    <w:rsid w:val="005133D0"/>
    <w:rsid w:val="00513713"/>
    <w:rsid w:val="00513E12"/>
    <w:rsid w:val="005140A1"/>
    <w:rsid w:val="0051493A"/>
    <w:rsid w:val="00514EB5"/>
    <w:rsid w:val="005152D2"/>
    <w:rsid w:val="005167B4"/>
    <w:rsid w:val="0051774E"/>
    <w:rsid w:val="00517AFC"/>
    <w:rsid w:val="00517AFE"/>
    <w:rsid w:val="0052004A"/>
    <w:rsid w:val="005211A7"/>
    <w:rsid w:val="0052298A"/>
    <w:rsid w:val="00523EE1"/>
    <w:rsid w:val="00524042"/>
    <w:rsid w:val="00524E96"/>
    <w:rsid w:val="00525385"/>
    <w:rsid w:val="0052561F"/>
    <w:rsid w:val="005277FE"/>
    <w:rsid w:val="00527AC1"/>
    <w:rsid w:val="00527D5F"/>
    <w:rsid w:val="0053007A"/>
    <w:rsid w:val="00531CA6"/>
    <w:rsid w:val="005327E2"/>
    <w:rsid w:val="005343FD"/>
    <w:rsid w:val="00534BB5"/>
    <w:rsid w:val="00536606"/>
    <w:rsid w:val="00536CA5"/>
    <w:rsid w:val="0053713D"/>
    <w:rsid w:val="00537BF1"/>
    <w:rsid w:val="00540541"/>
    <w:rsid w:val="00540E24"/>
    <w:rsid w:val="00541479"/>
    <w:rsid w:val="00541502"/>
    <w:rsid w:val="00541C71"/>
    <w:rsid w:val="00544AED"/>
    <w:rsid w:val="00544F3E"/>
    <w:rsid w:val="00545298"/>
    <w:rsid w:val="00545DA6"/>
    <w:rsid w:val="00545DED"/>
    <w:rsid w:val="005460A4"/>
    <w:rsid w:val="00546257"/>
    <w:rsid w:val="005501DF"/>
    <w:rsid w:val="0055067D"/>
    <w:rsid w:val="00551606"/>
    <w:rsid w:val="00552B99"/>
    <w:rsid w:val="00552F2A"/>
    <w:rsid w:val="00554053"/>
    <w:rsid w:val="005543FB"/>
    <w:rsid w:val="005548CF"/>
    <w:rsid w:val="0056210E"/>
    <w:rsid w:val="0056227E"/>
    <w:rsid w:val="00563735"/>
    <w:rsid w:val="00563C69"/>
    <w:rsid w:val="00564A81"/>
    <w:rsid w:val="00564F3C"/>
    <w:rsid w:val="00565129"/>
    <w:rsid w:val="00567E60"/>
    <w:rsid w:val="005701D7"/>
    <w:rsid w:val="00571E0D"/>
    <w:rsid w:val="00572AE0"/>
    <w:rsid w:val="00573B75"/>
    <w:rsid w:val="0057460D"/>
    <w:rsid w:val="005746B3"/>
    <w:rsid w:val="005750DF"/>
    <w:rsid w:val="0057554B"/>
    <w:rsid w:val="0058136E"/>
    <w:rsid w:val="00581476"/>
    <w:rsid w:val="00582BCB"/>
    <w:rsid w:val="005838B9"/>
    <w:rsid w:val="005841CA"/>
    <w:rsid w:val="00585C01"/>
    <w:rsid w:val="005860AA"/>
    <w:rsid w:val="00586325"/>
    <w:rsid w:val="00587B16"/>
    <w:rsid w:val="00587E2C"/>
    <w:rsid w:val="00590DED"/>
    <w:rsid w:val="00590EBD"/>
    <w:rsid w:val="0059107A"/>
    <w:rsid w:val="005915D2"/>
    <w:rsid w:val="00592979"/>
    <w:rsid w:val="005929DD"/>
    <w:rsid w:val="00592B09"/>
    <w:rsid w:val="005946E0"/>
    <w:rsid w:val="00595131"/>
    <w:rsid w:val="0059558C"/>
    <w:rsid w:val="00596899"/>
    <w:rsid w:val="0059705F"/>
    <w:rsid w:val="005974C7"/>
    <w:rsid w:val="005A0109"/>
    <w:rsid w:val="005A015D"/>
    <w:rsid w:val="005A0472"/>
    <w:rsid w:val="005A0549"/>
    <w:rsid w:val="005A0AB6"/>
    <w:rsid w:val="005A3221"/>
    <w:rsid w:val="005A36B5"/>
    <w:rsid w:val="005A4E8F"/>
    <w:rsid w:val="005A5CAC"/>
    <w:rsid w:val="005A5CF2"/>
    <w:rsid w:val="005A79BC"/>
    <w:rsid w:val="005B02F0"/>
    <w:rsid w:val="005B0CB7"/>
    <w:rsid w:val="005B1128"/>
    <w:rsid w:val="005B2C50"/>
    <w:rsid w:val="005B3082"/>
    <w:rsid w:val="005B3512"/>
    <w:rsid w:val="005B4BF0"/>
    <w:rsid w:val="005B4F52"/>
    <w:rsid w:val="005B590D"/>
    <w:rsid w:val="005B5CBC"/>
    <w:rsid w:val="005B5E9F"/>
    <w:rsid w:val="005B70DA"/>
    <w:rsid w:val="005B7967"/>
    <w:rsid w:val="005C116E"/>
    <w:rsid w:val="005C1579"/>
    <w:rsid w:val="005C19C2"/>
    <w:rsid w:val="005C1B7F"/>
    <w:rsid w:val="005C2C81"/>
    <w:rsid w:val="005C47D3"/>
    <w:rsid w:val="005C49E3"/>
    <w:rsid w:val="005C50C9"/>
    <w:rsid w:val="005C5E30"/>
    <w:rsid w:val="005C6A57"/>
    <w:rsid w:val="005C7F30"/>
    <w:rsid w:val="005D05F7"/>
    <w:rsid w:val="005D21FD"/>
    <w:rsid w:val="005D33CA"/>
    <w:rsid w:val="005D38C7"/>
    <w:rsid w:val="005D3F12"/>
    <w:rsid w:val="005D4238"/>
    <w:rsid w:val="005D4711"/>
    <w:rsid w:val="005D4D03"/>
    <w:rsid w:val="005D508B"/>
    <w:rsid w:val="005D6599"/>
    <w:rsid w:val="005D70C5"/>
    <w:rsid w:val="005D73AB"/>
    <w:rsid w:val="005E0157"/>
    <w:rsid w:val="005E0411"/>
    <w:rsid w:val="005E21A3"/>
    <w:rsid w:val="005E362A"/>
    <w:rsid w:val="005E466A"/>
    <w:rsid w:val="005E49B0"/>
    <w:rsid w:val="005E5B07"/>
    <w:rsid w:val="005E5DD8"/>
    <w:rsid w:val="005F155D"/>
    <w:rsid w:val="005F1641"/>
    <w:rsid w:val="005F1E4D"/>
    <w:rsid w:val="005F1F36"/>
    <w:rsid w:val="005F3D47"/>
    <w:rsid w:val="005F58A6"/>
    <w:rsid w:val="005F67E8"/>
    <w:rsid w:val="005F682C"/>
    <w:rsid w:val="005F78A8"/>
    <w:rsid w:val="005F78CE"/>
    <w:rsid w:val="005F7FDA"/>
    <w:rsid w:val="006008F7"/>
    <w:rsid w:val="00600909"/>
    <w:rsid w:val="00601711"/>
    <w:rsid w:val="0060258D"/>
    <w:rsid w:val="006029B0"/>
    <w:rsid w:val="00602CEE"/>
    <w:rsid w:val="00603306"/>
    <w:rsid w:val="0060370D"/>
    <w:rsid w:val="00603A89"/>
    <w:rsid w:val="00604C4A"/>
    <w:rsid w:val="0060528A"/>
    <w:rsid w:val="00605784"/>
    <w:rsid w:val="006061E1"/>
    <w:rsid w:val="0061094E"/>
    <w:rsid w:val="00611CF4"/>
    <w:rsid w:val="00612294"/>
    <w:rsid w:val="00612A24"/>
    <w:rsid w:val="00612ACC"/>
    <w:rsid w:val="0061376E"/>
    <w:rsid w:val="00613C7E"/>
    <w:rsid w:val="00613F2A"/>
    <w:rsid w:val="0061707D"/>
    <w:rsid w:val="006173D8"/>
    <w:rsid w:val="0062071F"/>
    <w:rsid w:val="0062094D"/>
    <w:rsid w:val="00623D60"/>
    <w:rsid w:val="00624E9D"/>
    <w:rsid w:val="00625C75"/>
    <w:rsid w:val="00627E0E"/>
    <w:rsid w:val="00630A2C"/>
    <w:rsid w:val="006315E8"/>
    <w:rsid w:val="0063358C"/>
    <w:rsid w:val="0063400B"/>
    <w:rsid w:val="0063448D"/>
    <w:rsid w:val="00634E0A"/>
    <w:rsid w:val="006352CC"/>
    <w:rsid w:val="0063659C"/>
    <w:rsid w:val="00636D04"/>
    <w:rsid w:val="00637807"/>
    <w:rsid w:val="00637C47"/>
    <w:rsid w:val="00637E92"/>
    <w:rsid w:val="0064077A"/>
    <w:rsid w:val="0064105D"/>
    <w:rsid w:val="00643A7E"/>
    <w:rsid w:val="00643D66"/>
    <w:rsid w:val="00644D92"/>
    <w:rsid w:val="00645329"/>
    <w:rsid w:val="00646CBD"/>
    <w:rsid w:val="00646D9C"/>
    <w:rsid w:val="00647143"/>
    <w:rsid w:val="006478E3"/>
    <w:rsid w:val="0065089E"/>
    <w:rsid w:val="006512F9"/>
    <w:rsid w:val="0065154F"/>
    <w:rsid w:val="00651662"/>
    <w:rsid w:val="00651BA6"/>
    <w:rsid w:val="00651D17"/>
    <w:rsid w:val="00652525"/>
    <w:rsid w:val="00652972"/>
    <w:rsid w:val="006545F6"/>
    <w:rsid w:val="0065539C"/>
    <w:rsid w:val="00656370"/>
    <w:rsid w:val="00657A97"/>
    <w:rsid w:val="00660622"/>
    <w:rsid w:val="00660772"/>
    <w:rsid w:val="006608C9"/>
    <w:rsid w:val="00660DAD"/>
    <w:rsid w:val="00660E48"/>
    <w:rsid w:val="006623F0"/>
    <w:rsid w:val="00662829"/>
    <w:rsid w:val="00663130"/>
    <w:rsid w:val="00664A0D"/>
    <w:rsid w:val="00664AEE"/>
    <w:rsid w:val="006650CB"/>
    <w:rsid w:val="00665C79"/>
    <w:rsid w:val="00666F73"/>
    <w:rsid w:val="00667B68"/>
    <w:rsid w:val="00667BA1"/>
    <w:rsid w:val="006702B3"/>
    <w:rsid w:val="00670E60"/>
    <w:rsid w:val="00671AE3"/>
    <w:rsid w:val="00671EEB"/>
    <w:rsid w:val="006736F8"/>
    <w:rsid w:val="00673CA6"/>
    <w:rsid w:val="00673F02"/>
    <w:rsid w:val="00680686"/>
    <w:rsid w:val="0068073F"/>
    <w:rsid w:val="006807F6"/>
    <w:rsid w:val="00680E16"/>
    <w:rsid w:val="00680FEA"/>
    <w:rsid w:val="00681A1F"/>
    <w:rsid w:val="006828C1"/>
    <w:rsid w:val="006832EA"/>
    <w:rsid w:val="006836D9"/>
    <w:rsid w:val="0068424E"/>
    <w:rsid w:val="0068444D"/>
    <w:rsid w:val="00685AAA"/>
    <w:rsid w:val="00686371"/>
    <w:rsid w:val="00687028"/>
    <w:rsid w:val="006876A1"/>
    <w:rsid w:val="006876AF"/>
    <w:rsid w:val="00687B57"/>
    <w:rsid w:val="00691477"/>
    <w:rsid w:val="00691539"/>
    <w:rsid w:val="00691C2D"/>
    <w:rsid w:val="0069208B"/>
    <w:rsid w:val="00693D0F"/>
    <w:rsid w:val="00696B57"/>
    <w:rsid w:val="006A02DC"/>
    <w:rsid w:val="006A1483"/>
    <w:rsid w:val="006A161A"/>
    <w:rsid w:val="006A1E17"/>
    <w:rsid w:val="006A2D8C"/>
    <w:rsid w:val="006A2ECB"/>
    <w:rsid w:val="006A3A77"/>
    <w:rsid w:val="006A45BC"/>
    <w:rsid w:val="006A505C"/>
    <w:rsid w:val="006A523B"/>
    <w:rsid w:val="006A58FF"/>
    <w:rsid w:val="006B02BD"/>
    <w:rsid w:val="006B1781"/>
    <w:rsid w:val="006B2797"/>
    <w:rsid w:val="006B35D7"/>
    <w:rsid w:val="006B376E"/>
    <w:rsid w:val="006B51F7"/>
    <w:rsid w:val="006B56C6"/>
    <w:rsid w:val="006B69D1"/>
    <w:rsid w:val="006B79E7"/>
    <w:rsid w:val="006C000D"/>
    <w:rsid w:val="006C0253"/>
    <w:rsid w:val="006C0B96"/>
    <w:rsid w:val="006C0CEB"/>
    <w:rsid w:val="006C2226"/>
    <w:rsid w:val="006C273E"/>
    <w:rsid w:val="006C41A0"/>
    <w:rsid w:val="006C4489"/>
    <w:rsid w:val="006C5CCD"/>
    <w:rsid w:val="006C6F35"/>
    <w:rsid w:val="006C7EEE"/>
    <w:rsid w:val="006D0A70"/>
    <w:rsid w:val="006D12E9"/>
    <w:rsid w:val="006D2AFA"/>
    <w:rsid w:val="006D31C4"/>
    <w:rsid w:val="006D38BB"/>
    <w:rsid w:val="006D4661"/>
    <w:rsid w:val="006D5B55"/>
    <w:rsid w:val="006D5EBD"/>
    <w:rsid w:val="006D603E"/>
    <w:rsid w:val="006D6E52"/>
    <w:rsid w:val="006E1814"/>
    <w:rsid w:val="006E3110"/>
    <w:rsid w:val="006E343E"/>
    <w:rsid w:val="006E3978"/>
    <w:rsid w:val="006E40DF"/>
    <w:rsid w:val="006E5070"/>
    <w:rsid w:val="006E52AC"/>
    <w:rsid w:val="006E5B2E"/>
    <w:rsid w:val="006E5EDD"/>
    <w:rsid w:val="006E6053"/>
    <w:rsid w:val="006E60CC"/>
    <w:rsid w:val="006E63AB"/>
    <w:rsid w:val="006E7AEA"/>
    <w:rsid w:val="006E7C4C"/>
    <w:rsid w:val="006F0236"/>
    <w:rsid w:val="006F0451"/>
    <w:rsid w:val="006F1000"/>
    <w:rsid w:val="006F19B5"/>
    <w:rsid w:val="006F1C00"/>
    <w:rsid w:val="006F1DF1"/>
    <w:rsid w:val="006F4535"/>
    <w:rsid w:val="006F45C9"/>
    <w:rsid w:val="006F46EF"/>
    <w:rsid w:val="006F4FC4"/>
    <w:rsid w:val="006F66CC"/>
    <w:rsid w:val="006F6F05"/>
    <w:rsid w:val="0070028D"/>
    <w:rsid w:val="00700B2B"/>
    <w:rsid w:val="00701A3C"/>
    <w:rsid w:val="00701B13"/>
    <w:rsid w:val="007029FD"/>
    <w:rsid w:val="00702B57"/>
    <w:rsid w:val="00702F1B"/>
    <w:rsid w:val="007035D2"/>
    <w:rsid w:val="00704F7C"/>
    <w:rsid w:val="0070533A"/>
    <w:rsid w:val="00705515"/>
    <w:rsid w:val="00705DA8"/>
    <w:rsid w:val="00705EE2"/>
    <w:rsid w:val="007071D1"/>
    <w:rsid w:val="00707B87"/>
    <w:rsid w:val="00707FFD"/>
    <w:rsid w:val="007100F9"/>
    <w:rsid w:val="0071042A"/>
    <w:rsid w:val="00710972"/>
    <w:rsid w:val="00710ABB"/>
    <w:rsid w:val="00711E25"/>
    <w:rsid w:val="007147B5"/>
    <w:rsid w:val="00714EE2"/>
    <w:rsid w:val="0071620D"/>
    <w:rsid w:val="007165AE"/>
    <w:rsid w:val="00716C5F"/>
    <w:rsid w:val="00717157"/>
    <w:rsid w:val="0072007B"/>
    <w:rsid w:val="007211BB"/>
    <w:rsid w:val="00721265"/>
    <w:rsid w:val="0072146B"/>
    <w:rsid w:val="00721D50"/>
    <w:rsid w:val="007221D0"/>
    <w:rsid w:val="00723DB6"/>
    <w:rsid w:val="00723EC8"/>
    <w:rsid w:val="0072572B"/>
    <w:rsid w:val="00725E85"/>
    <w:rsid w:val="007264D8"/>
    <w:rsid w:val="0072694C"/>
    <w:rsid w:val="00726D44"/>
    <w:rsid w:val="00726E3E"/>
    <w:rsid w:val="0072729F"/>
    <w:rsid w:val="007328A4"/>
    <w:rsid w:val="00733061"/>
    <w:rsid w:val="00733DF4"/>
    <w:rsid w:val="00734505"/>
    <w:rsid w:val="007355F4"/>
    <w:rsid w:val="00736E8F"/>
    <w:rsid w:val="00737C14"/>
    <w:rsid w:val="007400D6"/>
    <w:rsid w:val="00741BAB"/>
    <w:rsid w:val="00741DCB"/>
    <w:rsid w:val="00742105"/>
    <w:rsid w:val="007423F9"/>
    <w:rsid w:val="0074292C"/>
    <w:rsid w:val="00743EB1"/>
    <w:rsid w:val="007451EB"/>
    <w:rsid w:val="0074637E"/>
    <w:rsid w:val="0074719A"/>
    <w:rsid w:val="00750A14"/>
    <w:rsid w:val="0075260B"/>
    <w:rsid w:val="0075325D"/>
    <w:rsid w:val="00753730"/>
    <w:rsid w:val="007542DA"/>
    <w:rsid w:val="00754C2E"/>
    <w:rsid w:val="00755A9B"/>
    <w:rsid w:val="00755C35"/>
    <w:rsid w:val="0075628C"/>
    <w:rsid w:val="00756DF8"/>
    <w:rsid w:val="0075798D"/>
    <w:rsid w:val="00757C5E"/>
    <w:rsid w:val="00760E95"/>
    <w:rsid w:val="007628E4"/>
    <w:rsid w:val="00762B9E"/>
    <w:rsid w:val="00763546"/>
    <w:rsid w:val="007635F3"/>
    <w:rsid w:val="00764216"/>
    <w:rsid w:val="00764892"/>
    <w:rsid w:val="0076585E"/>
    <w:rsid w:val="00765A33"/>
    <w:rsid w:val="00766E57"/>
    <w:rsid w:val="00767EB5"/>
    <w:rsid w:val="00770AD1"/>
    <w:rsid w:val="00770BE3"/>
    <w:rsid w:val="00772E8E"/>
    <w:rsid w:val="007740BC"/>
    <w:rsid w:val="00774AA0"/>
    <w:rsid w:val="007753DC"/>
    <w:rsid w:val="007814BD"/>
    <w:rsid w:val="007814D9"/>
    <w:rsid w:val="0078231F"/>
    <w:rsid w:val="0078276B"/>
    <w:rsid w:val="00782FA8"/>
    <w:rsid w:val="00784317"/>
    <w:rsid w:val="00786837"/>
    <w:rsid w:val="007868D9"/>
    <w:rsid w:val="00787470"/>
    <w:rsid w:val="007877D7"/>
    <w:rsid w:val="00791245"/>
    <w:rsid w:val="00792853"/>
    <w:rsid w:val="00793572"/>
    <w:rsid w:val="0079369A"/>
    <w:rsid w:val="00793783"/>
    <w:rsid w:val="00794060"/>
    <w:rsid w:val="00794A0F"/>
    <w:rsid w:val="007955B6"/>
    <w:rsid w:val="00795EAD"/>
    <w:rsid w:val="007A0903"/>
    <w:rsid w:val="007A238B"/>
    <w:rsid w:val="007A2461"/>
    <w:rsid w:val="007A40FC"/>
    <w:rsid w:val="007A484C"/>
    <w:rsid w:val="007A4C7C"/>
    <w:rsid w:val="007A4D62"/>
    <w:rsid w:val="007A52D8"/>
    <w:rsid w:val="007A5631"/>
    <w:rsid w:val="007A5899"/>
    <w:rsid w:val="007A5D3A"/>
    <w:rsid w:val="007A5FF8"/>
    <w:rsid w:val="007A77E1"/>
    <w:rsid w:val="007B1884"/>
    <w:rsid w:val="007B2882"/>
    <w:rsid w:val="007B2FA5"/>
    <w:rsid w:val="007B3B3F"/>
    <w:rsid w:val="007B3C58"/>
    <w:rsid w:val="007B3DAA"/>
    <w:rsid w:val="007B4A56"/>
    <w:rsid w:val="007B51DD"/>
    <w:rsid w:val="007B6560"/>
    <w:rsid w:val="007B6A87"/>
    <w:rsid w:val="007C051A"/>
    <w:rsid w:val="007C0AE3"/>
    <w:rsid w:val="007C1A32"/>
    <w:rsid w:val="007C2972"/>
    <w:rsid w:val="007C2C58"/>
    <w:rsid w:val="007C405F"/>
    <w:rsid w:val="007C4E38"/>
    <w:rsid w:val="007C546A"/>
    <w:rsid w:val="007C584D"/>
    <w:rsid w:val="007C6C4E"/>
    <w:rsid w:val="007D06DD"/>
    <w:rsid w:val="007D21EC"/>
    <w:rsid w:val="007D28DD"/>
    <w:rsid w:val="007D42E8"/>
    <w:rsid w:val="007D4967"/>
    <w:rsid w:val="007D73F3"/>
    <w:rsid w:val="007D7518"/>
    <w:rsid w:val="007E121C"/>
    <w:rsid w:val="007E1FB5"/>
    <w:rsid w:val="007E210F"/>
    <w:rsid w:val="007E3106"/>
    <w:rsid w:val="007E46B4"/>
    <w:rsid w:val="007E4A19"/>
    <w:rsid w:val="007E551D"/>
    <w:rsid w:val="007E6EED"/>
    <w:rsid w:val="007F01BB"/>
    <w:rsid w:val="007F0EFD"/>
    <w:rsid w:val="007F0FF9"/>
    <w:rsid w:val="007F114D"/>
    <w:rsid w:val="007F3ABF"/>
    <w:rsid w:val="007F4EAB"/>
    <w:rsid w:val="007F5159"/>
    <w:rsid w:val="007F5A74"/>
    <w:rsid w:val="007F5C09"/>
    <w:rsid w:val="007F6489"/>
    <w:rsid w:val="007F6CF3"/>
    <w:rsid w:val="007F6FA2"/>
    <w:rsid w:val="007F78DC"/>
    <w:rsid w:val="0080038D"/>
    <w:rsid w:val="00800F7A"/>
    <w:rsid w:val="0080166B"/>
    <w:rsid w:val="008016C9"/>
    <w:rsid w:val="008029FA"/>
    <w:rsid w:val="0080572E"/>
    <w:rsid w:val="008059F3"/>
    <w:rsid w:val="008063C3"/>
    <w:rsid w:val="0080648F"/>
    <w:rsid w:val="00806AE9"/>
    <w:rsid w:val="00806FCA"/>
    <w:rsid w:val="008073C5"/>
    <w:rsid w:val="00807597"/>
    <w:rsid w:val="00811034"/>
    <w:rsid w:val="008114B9"/>
    <w:rsid w:val="0081190A"/>
    <w:rsid w:val="00812A72"/>
    <w:rsid w:val="008134C1"/>
    <w:rsid w:val="00814CD7"/>
    <w:rsid w:val="00817712"/>
    <w:rsid w:val="00820BEF"/>
    <w:rsid w:val="00821050"/>
    <w:rsid w:val="00821C9D"/>
    <w:rsid w:val="00825EBA"/>
    <w:rsid w:val="0082683E"/>
    <w:rsid w:val="00826A74"/>
    <w:rsid w:val="00827097"/>
    <w:rsid w:val="00830021"/>
    <w:rsid w:val="0083081D"/>
    <w:rsid w:val="00830C0A"/>
    <w:rsid w:val="00831D71"/>
    <w:rsid w:val="00832232"/>
    <w:rsid w:val="00833116"/>
    <w:rsid w:val="008333A1"/>
    <w:rsid w:val="00834615"/>
    <w:rsid w:val="00834AC6"/>
    <w:rsid w:val="008353A4"/>
    <w:rsid w:val="00836602"/>
    <w:rsid w:val="008367E9"/>
    <w:rsid w:val="008368D6"/>
    <w:rsid w:val="00836BA3"/>
    <w:rsid w:val="00837602"/>
    <w:rsid w:val="00840436"/>
    <w:rsid w:val="0084048A"/>
    <w:rsid w:val="00842802"/>
    <w:rsid w:val="00842C2A"/>
    <w:rsid w:val="008444B2"/>
    <w:rsid w:val="00845FF7"/>
    <w:rsid w:val="00850CD1"/>
    <w:rsid w:val="008518BE"/>
    <w:rsid w:val="00853198"/>
    <w:rsid w:val="00853AE1"/>
    <w:rsid w:val="008547CC"/>
    <w:rsid w:val="00854C80"/>
    <w:rsid w:val="0085589C"/>
    <w:rsid w:val="00855FF2"/>
    <w:rsid w:val="008566CF"/>
    <w:rsid w:val="00857D3F"/>
    <w:rsid w:val="00860A81"/>
    <w:rsid w:val="00861ADC"/>
    <w:rsid w:val="008621DB"/>
    <w:rsid w:val="008623CE"/>
    <w:rsid w:val="0086261D"/>
    <w:rsid w:val="00862715"/>
    <w:rsid w:val="008640AB"/>
    <w:rsid w:val="008652EE"/>
    <w:rsid w:val="00865644"/>
    <w:rsid w:val="00865721"/>
    <w:rsid w:val="00866471"/>
    <w:rsid w:val="00867602"/>
    <w:rsid w:val="00870EC0"/>
    <w:rsid w:val="008710B4"/>
    <w:rsid w:val="00871A8E"/>
    <w:rsid w:val="008727F3"/>
    <w:rsid w:val="00873742"/>
    <w:rsid w:val="00876EB5"/>
    <w:rsid w:val="00877633"/>
    <w:rsid w:val="0087770B"/>
    <w:rsid w:val="008802FB"/>
    <w:rsid w:val="008844FE"/>
    <w:rsid w:val="00885463"/>
    <w:rsid w:val="008862AC"/>
    <w:rsid w:val="00886530"/>
    <w:rsid w:val="0088699E"/>
    <w:rsid w:val="008871BB"/>
    <w:rsid w:val="00890699"/>
    <w:rsid w:val="008911D4"/>
    <w:rsid w:val="00891244"/>
    <w:rsid w:val="008916B0"/>
    <w:rsid w:val="00891A7A"/>
    <w:rsid w:val="00892439"/>
    <w:rsid w:val="008941B5"/>
    <w:rsid w:val="008950B3"/>
    <w:rsid w:val="0089536E"/>
    <w:rsid w:val="00895549"/>
    <w:rsid w:val="00897648"/>
    <w:rsid w:val="008A1325"/>
    <w:rsid w:val="008A15D9"/>
    <w:rsid w:val="008A24D7"/>
    <w:rsid w:val="008A3548"/>
    <w:rsid w:val="008A52D0"/>
    <w:rsid w:val="008A533B"/>
    <w:rsid w:val="008A5D2E"/>
    <w:rsid w:val="008A6990"/>
    <w:rsid w:val="008A6BA6"/>
    <w:rsid w:val="008A708C"/>
    <w:rsid w:val="008A767F"/>
    <w:rsid w:val="008B16AB"/>
    <w:rsid w:val="008B2598"/>
    <w:rsid w:val="008B3C68"/>
    <w:rsid w:val="008B51E4"/>
    <w:rsid w:val="008B530C"/>
    <w:rsid w:val="008B5A22"/>
    <w:rsid w:val="008B77B0"/>
    <w:rsid w:val="008B7BA6"/>
    <w:rsid w:val="008B7C71"/>
    <w:rsid w:val="008C05AF"/>
    <w:rsid w:val="008C2C81"/>
    <w:rsid w:val="008C3371"/>
    <w:rsid w:val="008C35BD"/>
    <w:rsid w:val="008C4790"/>
    <w:rsid w:val="008C4D77"/>
    <w:rsid w:val="008C56CE"/>
    <w:rsid w:val="008D08EB"/>
    <w:rsid w:val="008D137A"/>
    <w:rsid w:val="008D13FC"/>
    <w:rsid w:val="008D1C48"/>
    <w:rsid w:val="008D2CFA"/>
    <w:rsid w:val="008D2F60"/>
    <w:rsid w:val="008D3824"/>
    <w:rsid w:val="008D3BF9"/>
    <w:rsid w:val="008D42D5"/>
    <w:rsid w:val="008D4430"/>
    <w:rsid w:val="008E02C9"/>
    <w:rsid w:val="008E1DE1"/>
    <w:rsid w:val="008E1F2D"/>
    <w:rsid w:val="008E1F83"/>
    <w:rsid w:val="008E27A9"/>
    <w:rsid w:val="008E2C91"/>
    <w:rsid w:val="008E2FC3"/>
    <w:rsid w:val="008E45FC"/>
    <w:rsid w:val="008E4A1B"/>
    <w:rsid w:val="008E5202"/>
    <w:rsid w:val="008E5E54"/>
    <w:rsid w:val="008E6011"/>
    <w:rsid w:val="008E7D9C"/>
    <w:rsid w:val="008F00EE"/>
    <w:rsid w:val="008F0DF5"/>
    <w:rsid w:val="008F1930"/>
    <w:rsid w:val="008F3173"/>
    <w:rsid w:val="008F3DA8"/>
    <w:rsid w:val="008F4096"/>
    <w:rsid w:val="008F4157"/>
    <w:rsid w:val="008F52F2"/>
    <w:rsid w:val="008F6D23"/>
    <w:rsid w:val="008F6DC6"/>
    <w:rsid w:val="008F7B07"/>
    <w:rsid w:val="009005C7"/>
    <w:rsid w:val="009016FA"/>
    <w:rsid w:val="00901BA2"/>
    <w:rsid w:val="00901EF4"/>
    <w:rsid w:val="00902B53"/>
    <w:rsid w:val="00902C30"/>
    <w:rsid w:val="00903EC4"/>
    <w:rsid w:val="0090475D"/>
    <w:rsid w:val="0090490A"/>
    <w:rsid w:val="009049B0"/>
    <w:rsid w:val="00904FFA"/>
    <w:rsid w:val="009059B6"/>
    <w:rsid w:val="00905DF7"/>
    <w:rsid w:val="0090696F"/>
    <w:rsid w:val="00907262"/>
    <w:rsid w:val="009076BA"/>
    <w:rsid w:val="00907C72"/>
    <w:rsid w:val="00910B3A"/>
    <w:rsid w:val="00910C54"/>
    <w:rsid w:val="00912131"/>
    <w:rsid w:val="00912FB8"/>
    <w:rsid w:val="00913D42"/>
    <w:rsid w:val="00914624"/>
    <w:rsid w:val="00915833"/>
    <w:rsid w:val="00915F44"/>
    <w:rsid w:val="009162CC"/>
    <w:rsid w:val="009178B1"/>
    <w:rsid w:val="00917E05"/>
    <w:rsid w:val="009207D2"/>
    <w:rsid w:val="009208C1"/>
    <w:rsid w:val="00920CB5"/>
    <w:rsid w:val="00921140"/>
    <w:rsid w:val="009211E5"/>
    <w:rsid w:val="00921EDB"/>
    <w:rsid w:val="00922C23"/>
    <w:rsid w:val="00922EE0"/>
    <w:rsid w:val="00923B40"/>
    <w:rsid w:val="00924047"/>
    <w:rsid w:val="00926903"/>
    <w:rsid w:val="00931230"/>
    <w:rsid w:val="0093179D"/>
    <w:rsid w:val="00932F37"/>
    <w:rsid w:val="00933936"/>
    <w:rsid w:val="00933A3F"/>
    <w:rsid w:val="00934DCD"/>
    <w:rsid w:val="00935CF1"/>
    <w:rsid w:val="00935D54"/>
    <w:rsid w:val="009366C2"/>
    <w:rsid w:val="00936A80"/>
    <w:rsid w:val="009372D0"/>
    <w:rsid w:val="00937576"/>
    <w:rsid w:val="009403B7"/>
    <w:rsid w:val="00940CBB"/>
    <w:rsid w:val="0094122D"/>
    <w:rsid w:val="00941637"/>
    <w:rsid w:val="00942074"/>
    <w:rsid w:val="0094247A"/>
    <w:rsid w:val="0094250A"/>
    <w:rsid w:val="0094342D"/>
    <w:rsid w:val="00943864"/>
    <w:rsid w:val="00943EA6"/>
    <w:rsid w:val="00944AAB"/>
    <w:rsid w:val="009456A5"/>
    <w:rsid w:val="00946B4C"/>
    <w:rsid w:val="00946F27"/>
    <w:rsid w:val="009478E2"/>
    <w:rsid w:val="00950793"/>
    <w:rsid w:val="00953153"/>
    <w:rsid w:val="009552A0"/>
    <w:rsid w:val="009558F7"/>
    <w:rsid w:val="00956491"/>
    <w:rsid w:val="00956494"/>
    <w:rsid w:val="00956560"/>
    <w:rsid w:val="00957052"/>
    <w:rsid w:val="00957F46"/>
    <w:rsid w:val="0096066E"/>
    <w:rsid w:val="0096076C"/>
    <w:rsid w:val="009617EE"/>
    <w:rsid w:val="00964195"/>
    <w:rsid w:val="009645D9"/>
    <w:rsid w:val="00964C3E"/>
    <w:rsid w:val="00970B63"/>
    <w:rsid w:val="00971F7E"/>
    <w:rsid w:val="00972A86"/>
    <w:rsid w:val="009733F9"/>
    <w:rsid w:val="009736EF"/>
    <w:rsid w:val="00974E15"/>
    <w:rsid w:val="00974FA2"/>
    <w:rsid w:val="00975949"/>
    <w:rsid w:val="00980B90"/>
    <w:rsid w:val="00981FBE"/>
    <w:rsid w:val="009857BD"/>
    <w:rsid w:val="00986136"/>
    <w:rsid w:val="009864DB"/>
    <w:rsid w:val="00986792"/>
    <w:rsid w:val="009905BC"/>
    <w:rsid w:val="00990CB6"/>
    <w:rsid w:val="00991D58"/>
    <w:rsid w:val="00993404"/>
    <w:rsid w:val="00993AEA"/>
    <w:rsid w:val="00993CAA"/>
    <w:rsid w:val="009942C2"/>
    <w:rsid w:val="00994BCB"/>
    <w:rsid w:val="00995139"/>
    <w:rsid w:val="00995EFA"/>
    <w:rsid w:val="00996DAA"/>
    <w:rsid w:val="009977D8"/>
    <w:rsid w:val="009A2691"/>
    <w:rsid w:val="009A3D53"/>
    <w:rsid w:val="009A472C"/>
    <w:rsid w:val="009A4F18"/>
    <w:rsid w:val="009A585E"/>
    <w:rsid w:val="009A5973"/>
    <w:rsid w:val="009A5A52"/>
    <w:rsid w:val="009A5D2B"/>
    <w:rsid w:val="009A64A3"/>
    <w:rsid w:val="009A7F9C"/>
    <w:rsid w:val="009B1033"/>
    <w:rsid w:val="009B296B"/>
    <w:rsid w:val="009B3283"/>
    <w:rsid w:val="009B4A8C"/>
    <w:rsid w:val="009B51D4"/>
    <w:rsid w:val="009B5338"/>
    <w:rsid w:val="009B5AC1"/>
    <w:rsid w:val="009B6334"/>
    <w:rsid w:val="009B63D6"/>
    <w:rsid w:val="009B78AF"/>
    <w:rsid w:val="009B798D"/>
    <w:rsid w:val="009B7DF5"/>
    <w:rsid w:val="009C0725"/>
    <w:rsid w:val="009C0868"/>
    <w:rsid w:val="009C1410"/>
    <w:rsid w:val="009C1AB5"/>
    <w:rsid w:val="009C2668"/>
    <w:rsid w:val="009C3174"/>
    <w:rsid w:val="009C40CB"/>
    <w:rsid w:val="009C48A3"/>
    <w:rsid w:val="009C5BFA"/>
    <w:rsid w:val="009C6AD4"/>
    <w:rsid w:val="009C6C08"/>
    <w:rsid w:val="009C7382"/>
    <w:rsid w:val="009C77C5"/>
    <w:rsid w:val="009C7DDE"/>
    <w:rsid w:val="009D14EE"/>
    <w:rsid w:val="009D3528"/>
    <w:rsid w:val="009D449F"/>
    <w:rsid w:val="009D5B1F"/>
    <w:rsid w:val="009D60E8"/>
    <w:rsid w:val="009D641F"/>
    <w:rsid w:val="009D67DE"/>
    <w:rsid w:val="009E01D3"/>
    <w:rsid w:val="009E0266"/>
    <w:rsid w:val="009E04DB"/>
    <w:rsid w:val="009E154E"/>
    <w:rsid w:val="009E1A57"/>
    <w:rsid w:val="009E1BE9"/>
    <w:rsid w:val="009E3406"/>
    <w:rsid w:val="009E3E2E"/>
    <w:rsid w:val="009E42AB"/>
    <w:rsid w:val="009E51AA"/>
    <w:rsid w:val="009E5BAB"/>
    <w:rsid w:val="009E6780"/>
    <w:rsid w:val="009E6D40"/>
    <w:rsid w:val="009F0760"/>
    <w:rsid w:val="009F078F"/>
    <w:rsid w:val="009F1D32"/>
    <w:rsid w:val="009F2A5E"/>
    <w:rsid w:val="009F4E51"/>
    <w:rsid w:val="009F50AD"/>
    <w:rsid w:val="009F5A7E"/>
    <w:rsid w:val="009F6AAE"/>
    <w:rsid w:val="00A016A1"/>
    <w:rsid w:val="00A01D94"/>
    <w:rsid w:val="00A023A9"/>
    <w:rsid w:val="00A04D33"/>
    <w:rsid w:val="00A05BFC"/>
    <w:rsid w:val="00A05E4B"/>
    <w:rsid w:val="00A0686B"/>
    <w:rsid w:val="00A06CB2"/>
    <w:rsid w:val="00A078DE"/>
    <w:rsid w:val="00A12C9C"/>
    <w:rsid w:val="00A1455F"/>
    <w:rsid w:val="00A15BBD"/>
    <w:rsid w:val="00A162D7"/>
    <w:rsid w:val="00A16777"/>
    <w:rsid w:val="00A20F2F"/>
    <w:rsid w:val="00A21345"/>
    <w:rsid w:val="00A224F1"/>
    <w:rsid w:val="00A240A9"/>
    <w:rsid w:val="00A25BF2"/>
    <w:rsid w:val="00A25D6F"/>
    <w:rsid w:val="00A265B6"/>
    <w:rsid w:val="00A26792"/>
    <w:rsid w:val="00A27104"/>
    <w:rsid w:val="00A27722"/>
    <w:rsid w:val="00A27C56"/>
    <w:rsid w:val="00A30114"/>
    <w:rsid w:val="00A32058"/>
    <w:rsid w:val="00A3237B"/>
    <w:rsid w:val="00A35D97"/>
    <w:rsid w:val="00A371F7"/>
    <w:rsid w:val="00A377C9"/>
    <w:rsid w:val="00A40102"/>
    <w:rsid w:val="00A4093C"/>
    <w:rsid w:val="00A415DB"/>
    <w:rsid w:val="00A41EEF"/>
    <w:rsid w:val="00A42E0D"/>
    <w:rsid w:val="00A47347"/>
    <w:rsid w:val="00A47467"/>
    <w:rsid w:val="00A504D7"/>
    <w:rsid w:val="00A5149B"/>
    <w:rsid w:val="00A514FA"/>
    <w:rsid w:val="00A523A2"/>
    <w:rsid w:val="00A52705"/>
    <w:rsid w:val="00A54D63"/>
    <w:rsid w:val="00A54DF6"/>
    <w:rsid w:val="00A54F92"/>
    <w:rsid w:val="00A569E1"/>
    <w:rsid w:val="00A56A7A"/>
    <w:rsid w:val="00A57384"/>
    <w:rsid w:val="00A60B11"/>
    <w:rsid w:val="00A612B4"/>
    <w:rsid w:val="00A625D9"/>
    <w:rsid w:val="00A6414D"/>
    <w:rsid w:val="00A64D17"/>
    <w:rsid w:val="00A6686F"/>
    <w:rsid w:val="00A67AC7"/>
    <w:rsid w:val="00A70649"/>
    <w:rsid w:val="00A7139A"/>
    <w:rsid w:val="00A720AA"/>
    <w:rsid w:val="00A73770"/>
    <w:rsid w:val="00A73F7B"/>
    <w:rsid w:val="00A74027"/>
    <w:rsid w:val="00A755BE"/>
    <w:rsid w:val="00A76FE9"/>
    <w:rsid w:val="00A776FB"/>
    <w:rsid w:val="00A77AF9"/>
    <w:rsid w:val="00A80596"/>
    <w:rsid w:val="00A80915"/>
    <w:rsid w:val="00A80EF6"/>
    <w:rsid w:val="00A81266"/>
    <w:rsid w:val="00A8248C"/>
    <w:rsid w:val="00A82EB1"/>
    <w:rsid w:val="00A83DEE"/>
    <w:rsid w:val="00A840EF"/>
    <w:rsid w:val="00A841B1"/>
    <w:rsid w:val="00A85620"/>
    <w:rsid w:val="00A879FD"/>
    <w:rsid w:val="00A90A85"/>
    <w:rsid w:val="00A91502"/>
    <w:rsid w:val="00A91CB5"/>
    <w:rsid w:val="00A91D94"/>
    <w:rsid w:val="00A92208"/>
    <w:rsid w:val="00A93268"/>
    <w:rsid w:val="00A937DB"/>
    <w:rsid w:val="00A94481"/>
    <w:rsid w:val="00A94FC3"/>
    <w:rsid w:val="00A94FFE"/>
    <w:rsid w:val="00A9505A"/>
    <w:rsid w:val="00A957AD"/>
    <w:rsid w:val="00A95E66"/>
    <w:rsid w:val="00A96188"/>
    <w:rsid w:val="00A976EA"/>
    <w:rsid w:val="00A97C28"/>
    <w:rsid w:val="00AA07EC"/>
    <w:rsid w:val="00AA0810"/>
    <w:rsid w:val="00AA22F9"/>
    <w:rsid w:val="00AA333B"/>
    <w:rsid w:val="00AA3A16"/>
    <w:rsid w:val="00AA4245"/>
    <w:rsid w:val="00AA4D50"/>
    <w:rsid w:val="00AA6133"/>
    <w:rsid w:val="00AA6890"/>
    <w:rsid w:val="00AA707B"/>
    <w:rsid w:val="00AB029F"/>
    <w:rsid w:val="00AB02C3"/>
    <w:rsid w:val="00AB164A"/>
    <w:rsid w:val="00AB1DD7"/>
    <w:rsid w:val="00AB1DD8"/>
    <w:rsid w:val="00AB2329"/>
    <w:rsid w:val="00AB2DB2"/>
    <w:rsid w:val="00AB3A78"/>
    <w:rsid w:val="00AB3C59"/>
    <w:rsid w:val="00AB58BF"/>
    <w:rsid w:val="00AB78E5"/>
    <w:rsid w:val="00AC0AD1"/>
    <w:rsid w:val="00AC0C89"/>
    <w:rsid w:val="00AC1AB3"/>
    <w:rsid w:val="00AC1C5C"/>
    <w:rsid w:val="00AC2086"/>
    <w:rsid w:val="00AC2A69"/>
    <w:rsid w:val="00AC3795"/>
    <w:rsid w:val="00AC3E7E"/>
    <w:rsid w:val="00AC4494"/>
    <w:rsid w:val="00AC5150"/>
    <w:rsid w:val="00AC5F96"/>
    <w:rsid w:val="00AC7749"/>
    <w:rsid w:val="00AD0054"/>
    <w:rsid w:val="00AD11E7"/>
    <w:rsid w:val="00AD1DBB"/>
    <w:rsid w:val="00AD1DE7"/>
    <w:rsid w:val="00AD2CB6"/>
    <w:rsid w:val="00AD2DAE"/>
    <w:rsid w:val="00AD3384"/>
    <w:rsid w:val="00AD3542"/>
    <w:rsid w:val="00AD42D5"/>
    <w:rsid w:val="00AD563C"/>
    <w:rsid w:val="00AD57B9"/>
    <w:rsid w:val="00AD628A"/>
    <w:rsid w:val="00AD6610"/>
    <w:rsid w:val="00AD69CE"/>
    <w:rsid w:val="00AE0444"/>
    <w:rsid w:val="00AE15A4"/>
    <w:rsid w:val="00AE1894"/>
    <w:rsid w:val="00AE32BD"/>
    <w:rsid w:val="00AE4356"/>
    <w:rsid w:val="00AE502A"/>
    <w:rsid w:val="00AE5098"/>
    <w:rsid w:val="00AE55CD"/>
    <w:rsid w:val="00AE55E1"/>
    <w:rsid w:val="00AE5871"/>
    <w:rsid w:val="00AE5B22"/>
    <w:rsid w:val="00AE5D01"/>
    <w:rsid w:val="00AE6312"/>
    <w:rsid w:val="00AE6724"/>
    <w:rsid w:val="00AE6B26"/>
    <w:rsid w:val="00AE76E2"/>
    <w:rsid w:val="00AF0420"/>
    <w:rsid w:val="00AF2419"/>
    <w:rsid w:val="00AF2C73"/>
    <w:rsid w:val="00AF36D3"/>
    <w:rsid w:val="00AF4026"/>
    <w:rsid w:val="00AF41B1"/>
    <w:rsid w:val="00AF4D00"/>
    <w:rsid w:val="00AF74AB"/>
    <w:rsid w:val="00B006CD"/>
    <w:rsid w:val="00B03498"/>
    <w:rsid w:val="00B0457E"/>
    <w:rsid w:val="00B069A6"/>
    <w:rsid w:val="00B0709E"/>
    <w:rsid w:val="00B07E67"/>
    <w:rsid w:val="00B113F9"/>
    <w:rsid w:val="00B1197D"/>
    <w:rsid w:val="00B11F76"/>
    <w:rsid w:val="00B132FF"/>
    <w:rsid w:val="00B15003"/>
    <w:rsid w:val="00B1527E"/>
    <w:rsid w:val="00B152E9"/>
    <w:rsid w:val="00B16C9F"/>
    <w:rsid w:val="00B20422"/>
    <w:rsid w:val="00B224F1"/>
    <w:rsid w:val="00B22BCE"/>
    <w:rsid w:val="00B231CE"/>
    <w:rsid w:val="00B23701"/>
    <w:rsid w:val="00B23C45"/>
    <w:rsid w:val="00B24216"/>
    <w:rsid w:val="00B25343"/>
    <w:rsid w:val="00B267B6"/>
    <w:rsid w:val="00B269D0"/>
    <w:rsid w:val="00B26F9B"/>
    <w:rsid w:val="00B2731A"/>
    <w:rsid w:val="00B27E30"/>
    <w:rsid w:val="00B303FA"/>
    <w:rsid w:val="00B3078B"/>
    <w:rsid w:val="00B313F6"/>
    <w:rsid w:val="00B31ED2"/>
    <w:rsid w:val="00B329E3"/>
    <w:rsid w:val="00B33B8B"/>
    <w:rsid w:val="00B33E33"/>
    <w:rsid w:val="00B34044"/>
    <w:rsid w:val="00B34187"/>
    <w:rsid w:val="00B3430B"/>
    <w:rsid w:val="00B347A6"/>
    <w:rsid w:val="00B351A3"/>
    <w:rsid w:val="00B37906"/>
    <w:rsid w:val="00B4015E"/>
    <w:rsid w:val="00B404F6"/>
    <w:rsid w:val="00B41F8D"/>
    <w:rsid w:val="00B42017"/>
    <w:rsid w:val="00B428BA"/>
    <w:rsid w:val="00B44372"/>
    <w:rsid w:val="00B4485F"/>
    <w:rsid w:val="00B44B73"/>
    <w:rsid w:val="00B45517"/>
    <w:rsid w:val="00B45806"/>
    <w:rsid w:val="00B45A0B"/>
    <w:rsid w:val="00B4623E"/>
    <w:rsid w:val="00B4670A"/>
    <w:rsid w:val="00B468B1"/>
    <w:rsid w:val="00B4786E"/>
    <w:rsid w:val="00B47F96"/>
    <w:rsid w:val="00B514E7"/>
    <w:rsid w:val="00B52E84"/>
    <w:rsid w:val="00B53AD9"/>
    <w:rsid w:val="00B54118"/>
    <w:rsid w:val="00B54AC7"/>
    <w:rsid w:val="00B54B21"/>
    <w:rsid w:val="00B568E2"/>
    <w:rsid w:val="00B5771B"/>
    <w:rsid w:val="00B610B9"/>
    <w:rsid w:val="00B611BC"/>
    <w:rsid w:val="00B62A38"/>
    <w:rsid w:val="00B62A47"/>
    <w:rsid w:val="00B65287"/>
    <w:rsid w:val="00B653A1"/>
    <w:rsid w:val="00B65FBB"/>
    <w:rsid w:val="00B65FD7"/>
    <w:rsid w:val="00B6799E"/>
    <w:rsid w:val="00B70EF0"/>
    <w:rsid w:val="00B712E6"/>
    <w:rsid w:val="00B74A0B"/>
    <w:rsid w:val="00B7585D"/>
    <w:rsid w:val="00B76E02"/>
    <w:rsid w:val="00B76E82"/>
    <w:rsid w:val="00B77B8E"/>
    <w:rsid w:val="00B801AE"/>
    <w:rsid w:val="00B80516"/>
    <w:rsid w:val="00B80C54"/>
    <w:rsid w:val="00B81B66"/>
    <w:rsid w:val="00B820D8"/>
    <w:rsid w:val="00B828A0"/>
    <w:rsid w:val="00B83949"/>
    <w:rsid w:val="00B84EA2"/>
    <w:rsid w:val="00B85FDA"/>
    <w:rsid w:val="00B86C6E"/>
    <w:rsid w:val="00B86DE0"/>
    <w:rsid w:val="00B86F48"/>
    <w:rsid w:val="00B87990"/>
    <w:rsid w:val="00B91441"/>
    <w:rsid w:val="00B95A0C"/>
    <w:rsid w:val="00B95D5C"/>
    <w:rsid w:val="00B968BA"/>
    <w:rsid w:val="00B97078"/>
    <w:rsid w:val="00B97722"/>
    <w:rsid w:val="00BA00E1"/>
    <w:rsid w:val="00BA1819"/>
    <w:rsid w:val="00BA2AF9"/>
    <w:rsid w:val="00BA43EB"/>
    <w:rsid w:val="00BA46B3"/>
    <w:rsid w:val="00BA47B3"/>
    <w:rsid w:val="00BA4F62"/>
    <w:rsid w:val="00BA506C"/>
    <w:rsid w:val="00BA59A7"/>
    <w:rsid w:val="00BA5BA5"/>
    <w:rsid w:val="00BA5E55"/>
    <w:rsid w:val="00BB00E6"/>
    <w:rsid w:val="00BB19B3"/>
    <w:rsid w:val="00BB3E74"/>
    <w:rsid w:val="00BB4CCB"/>
    <w:rsid w:val="00BB553A"/>
    <w:rsid w:val="00BB5AF9"/>
    <w:rsid w:val="00BB5EF5"/>
    <w:rsid w:val="00BB60A9"/>
    <w:rsid w:val="00BB62AA"/>
    <w:rsid w:val="00BB6AA1"/>
    <w:rsid w:val="00BB6DAC"/>
    <w:rsid w:val="00BB7E42"/>
    <w:rsid w:val="00BC26E2"/>
    <w:rsid w:val="00BC28B6"/>
    <w:rsid w:val="00BC2F9F"/>
    <w:rsid w:val="00BC34F9"/>
    <w:rsid w:val="00BC37C1"/>
    <w:rsid w:val="00BC42A2"/>
    <w:rsid w:val="00BC636D"/>
    <w:rsid w:val="00BC6C2E"/>
    <w:rsid w:val="00BC75EB"/>
    <w:rsid w:val="00BD266B"/>
    <w:rsid w:val="00BD27FC"/>
    <w:rsid w:val="00BD3463"/>
    <w:rsid w:val="00BD3947"/>
    <w:rsid w:val="00BD413D"/>
    <w:rsid w:val="00BD4E64"/>
    <w:rsid w:val="00BD654F"/>
    <w:rsid w:val="00BD6768"/>
    <w:rsid w:val="00BD7416"/>
    <w:rsid w:val="00BD746E"/>
    <w:rsid w:val="00BE01E5"/>
    <w:rsid w:val="00BE0A95"/>
    <w:rsid w:val="00BE22D2"/>
    <w:rsid w:val="00BE2A8C"/>
    <w:rsid w:val="00BE2AE3"/>
    <w:rsid w:val="00BE5F34"/>
    <w:rsid w:val="00BE6D76"/>
    <w:rsid w:val="00BE70DC"/>
    <w:rsid w:val="00BE74F5"/>
    <w:rsid w:val="00BF1414"/>
    <w:rsid w:val="00BF2DD6"/>
    <w:rsid w:val="00BF3CD1"/>
    <w:rsid w:val="00BF4B36"/>
    <w:rsid w:val="00BF4CAB"/>
    <w:rsid w:val="00BF51BD"/>
    <w:rsid w:val="00BF68BA"/>
    <w:rsid w:val="00BF6AB8"/>
    <w:rsid w:val="00BF7250"/>
    <w:rsid w:val="00C01C13"/>
    <w:rsid w:val="00C023B1"/>
    <w:rsid w:val="00C03D7A"/>
    <w:rsid w:val="00C03FFD"/>
    <w:rsid w:val="00C049B0"/>
    <w:rsid w:val="00C056CF"/>
    <w:rsid w:val="00C05EAB"/>
    <w:rsid w:val="00C06A64"/>
    <w:rsid w:val="00C072FF"/>
    <w:rsid w:val="00C10D44"/>
    <w:rsid w:val="00C11E87"/>
    <w:rsid w:val="00C11ED8"/>
    <w:rsid w:val="00C13A35"/>
    <w:rsid w:val="00C15B11"/>
    <w:rsid w:val="00C23DE2"/>
    <w:rsid w:val="00C24124"/>
    <w:rsid w:val="00C24B0F"/>
    <w:rsid w:val="00C263DC"/>
    <w:rsid w:val="00C269CB"/>
    <w:rsid w:val="00C2735B"/>
    <w:rsid w:val="00C308A6"/>
    <w:rsid w:val="00C318AA"/>
    <w:rsid w:val="00C31971"/>
    <w:rsid w:val="00C328CA"/>
    <w:rsid w:val="00C33446"/>
    <w:rsid w:val="00C33B00"/>
    <w:rsid w:val="00C33E7B"/>
    <w:rsid w:val="00C33FE8"/>
    <w:rsid w:val="00C342E0"/>
    <w:rsid w:val="00C34491"/>
    <w:rsid w:val="00C34500"/>
    <w:rsid w:val="00C34B86"/>
    <w:rsid w:val="00C36CF8"/>
    <w:rsid w:val="00C404EC"/>
    <w:rsid w:val="00C40751"/>
    <w:rsid w:val="00C41B96"/>
    <w:rsid w:val="00C43118"/>
    <w:rsid w:val="00C43D94"/>
    <w:rsid w:val="00C44894"/>
    <w:rsid w:val="00C44C24"/>
    <w:rsid w:val="00C44FC4"/>
    <w:rsid w:val="00C45124"/>
    <w:rsid w:val="00C45DBC"/>
    <w:rsid w:val="00C472E5"/>
    <w:rsid w:val="00C504AF"/>
    <w:rsid w:val="00C505C2"/>
    <w:rsid w:val="00C509C0"/>
    <w:rsid w:val="00C52233"/>
    <w:rsid w:val="00C52FC0"/>
    <w:rsid w:val="00C53355"/>
    <w:rsid w:val="00C53F80"/>
    <w:rsid w:val="00C55939"/>
    <w:rsid w:val="00C55D22"/>
    <w:rsid w:val="00C560B1"/>
    <w:rsid w:val="00C56AC2"/>
    <w:rsid w:val="00C56C29"/>
    <w:rsid w:val="00C56D75"/>
    <w:rsid w:val="00C613FB"/>
    <w:rsid w:val="00C61577"/>
    <w:rsid w:val="00C61B46"/>
    <w:rsid w:val="00C61F1C"/>
    <w:rsid w:val="00C627AF"/>
    <w:rsid w:val="00C63383"/>
    <w:rsid w:val="00C63D40"/>
    <w:rsid w:val="00C63DA6"/>
    <w:rsid w:val="00C65E87"/>
    <w:rsid w:val="00C67336"/>
    <w:rsid w:val="00C67531"/>
    <w:rsid w:val="00C67CEA"/>
    <w:rsid w:val="00C704BF"/>
    <w:rsid w:val="00C7059A"/>
    <w:rsid w:val="00C70BB4"/>
    <w:rsid w:val="00C72178"/>
    <w:rsid w:val="00C736AB"/>
    <w:rsid w:val="00C73DF9"/>
    <w:rsid w:val="00C7415B"/>
    <w:rsid w:val="00C74D0C"/>
    <w:rsid w:val="00C75599"/>
    <w:rsid w:val="00C7677E"/>
    <w:rsid w:val="00C76B21"/>
    <w:rsid w:val="00C77043"/>
    <w:rsid w:val="00C83CD4"/>
    <w:rsid w:val="00C8652B"/>
    <w:rsid w:val="00C865F3"/>
    <w:rsid w:val="00C90534"/>
    <w:rsid w:val="00C9144F"/>
    <w:rsid w:val="00C91F40"/>
    <w:rsid w:val="00C931F8"/>
    <w:rsid w:val="00C9351E"/>
    <w:rsid w:val="00C943F1"/>
    <w:rsid w:val="00C952DB"/>
    <w:rsid w:val="00C954EB"/>
    <w:rsid w:val="00C960B1"/>
    <w:rsid w:val="00C96705"/>
    <w:rsid w:val="00C96EBE"/>
    <w:rsid w:val="00C97427"/>
    <w:rsid w:val="00C976D0"/>
    <w:rsid w:val="00CA114E"/>
    <w:rsid w:val="00CA3580"/>
    <w:rsid w:val="00CA3C17"/>
    <w:rsid w:val="00CA3C45"/>
    <w:rsid w:val="00CA3E33"/>
    <w:rsid w:val="00CA6110"/>
    <w:rsid w:val="00CA6221"/>
    <w:rsid w:val="00CA6DA7"/>
    <w:rsid w:val="00CB0B1C"/>
    <w:rsid w:val="00CB0CFE"/>
    <w:rsid w:val="00CB2C06"/>
    <w:rsid w:val="00CB32A5"/>
    <w:rsid w:val="00CB635C"/>
    <w:rsid w:val="00CB699D"/>
    <w:rsid w:val="00CB74CC"/>
    <w:rsid w:val="00CB77DA"/>
    <w:rsid w:val="00CB78B7"/>
    <w:rsid w:val="00CB7C19"/>
    <w:rsid w:val="00CB7C1E"/>
    <w:rsid w:val="00CC1D01"/>
    <w:rsid w:val="00CC24DB"/>
    <w:rsid w:val="00CC30F3"/>
    <w:rsid w:val="00CC3566"/>
    <w:rsid w:val="00CC3852"/>
    <w:rsid w:val="00CC4002"/>
    <w:rsid w:val="00CC4244"/>
    <w:rsid w:val="00CC4564"/>
    <w:rsid w:val="00CC4AF9"/>
    <w:rsid w:val="00CC526F"/>
    <w:rsid w:val="00CC69C5"/>
    <w:rsid w:val="00CC6F04"/>
    <w:rsid w:val="00CC7DE0"/>
    <w:rsid w:val="00CC7E32"/>
    <w:rsid w:val="00CD002B"/>
    <w:rsid w:val="00CD20B0"/>
    <w:rsid w:val="00CD3948"/>
    <w:rsid w:val="00CD3B7D"/>
    <w:rsid w:val="00CD3F23"/>
    <w:rsid w:val="00CD4A36"/>
    <w:rsid w:val="00CD5359"/>
    <w:rsid w:val="00CD55D6"/>
    <w:rsid w:val="00CD63F3"/>
    <w:rsid w:val="00CD681C"/>
    <w:rsid w:val="00CD7991"/>
    <w:rsid w:val="00CE07B5"/>
    <w:rsid w:val="00CE0985"/>
    <w:rsid w:val="00CE0C78"/>
    <w:rsid w:val="00CE1D88"/>
    <w:rsid w:val="00CE1DA0"/>
    <w:rsid w:val="00CE2982"/>
    <w:rsid w:val="00CE2AB5"/>
    <w:rsid w:val="00CE2F7F"/>
    <w:rsid w:val="00CE31F1"/>
    <w:rsid w:val="00CE414B"/>
    <w:rsid w:val="00CE51F7"/>
    <w:rsid w:val="00CE70DF"/>
    <w:rsid w:val="00CF0018"/>
    <w:rsid w:val="00CF04DE"/>
    <w:rsid w:val="00CF085A"/>
    <w:rsid w:val="00CF1125"/>
    <w:rsid w:val="00CF3518"/>
    <w:rsid w:val="00CF36A3"/>
    <w:rsid w:val="00CF4421"/>
    <w:rsid w:val="00CF77BE"/>
    <w:rsid w:val="00CF7889"/>
    <w:rsid w:val="00D00AE5"/>
    <w:rsid w:val="00D00BDD"/>
    <w:rsid w:val="00D01232"/>
    <w:rsid w:val="00D01A8C"/>
    <w:rsid w:val="00D03A7A"/>
    <w:rsid w:val="00D03D9A"/>
    <w:rsid w:val="00D06205"/>
    <w:rsid w:val="00D066F6"/>
    <w:rsid w:val="00D07900"/>
    <w:rsid w:val="00D07E4C"/>
    <w:rsid w:val="00D10742"/>
    <w:rsid w:val="00D1169B"/>
    <w:rsid w:val="00D117FD"/>
    <w:rsid w:val="00D11891"/>
    <w:rsid w:val="00D129B6"/>
    <w:rsid w:val="00D12CFA"/>
    <w:rsid w:val="00D1331E"/>
    <w:rsid w:val="00D145E4"/>
    <w:rsid w:val="00D157D3"/>
    <w:rsid w:val="00D159B0"/>
    <w:rsid w:val="00D15F0D"/>
    <w:rsid w:val="00D163D9"/>
    <w:rsid w:val="00D164F0"/>
    <w:rsid w:val="00D17A49"/>
    <w:rsid w:val="00D20EB5"/>
    <w:rsid w:val="00D20EFE"/>
    <w:rsid w:val="00D21567"/>
    <w:rsid w:val="00D21EA4"/>
    <w:rsid w:val="00D2204F"/>
    <w:rsid w:val="00D2372E"/>
    <w:rsid w:val="00D24843"/>
    <w:rsid w:val="00D24CD6"/>
    <w:rsid w:val="00D253F8"/>
    <w:rsid w:val="00D263B6"/>
    <w:rsid w:val="00D27428"/>
    <w:rsid w:val="00D279C0"/>
    <w:rsid w:val="00D304C6"/>
    <w:rsid w:val="00D30B11"/>
    <w:rsid w:val="00D30BBB"/>
    <w:rsid w:val="00D31026"/>
    <w:rsid w:val="00D3109E"/>
    <w:rsid w:val="00D321FF"/>
    <w:rsid w:val="00D3228B"/>
    <w:rsid w:val="00D32DBD"/>
    <w:rsid w:val="00D344ED"/>
    <w:rsid w:val="00D357B3"/>
    <w:rsid w:val="00D35AF3"/>
    <w:rsid w:val="00D36A47"/>
    <w:rsid w:val="00D3760A"/>
    <w:rsid w:val="00D41C1F"/>
    <w:rsid w:val="00D41E01"/>
    <w:rsid w:val="00D4275C"/>
    <w:rsid w:val="00D42F01"/>
    <w:rsid w:val="00D4311D"/>
    <w:rsid w:val="00D4321C"/>
    <w:rsid w:val="00D45171"/>
    <w:rsid w:val="00D45C16"/>
    <w:rsid w:val="00D45F98"/>
    <w:rsid w:val="00D47C10"/>
    <w:rsid w:val="00D505C5"/>
    <w:rsid w:val="00D51D6F"/>
    <w:rsid w:val="00D51F5D"/>
    <w:rsid w:val="00D52014"/>
    <w:rsid w:val="00D527B9"/>
    <w:rsid w:val="00D5467D"/>
    <w:rsid w:val="00D54AA6"/>
    <w:rsid w:val="00D55147"/>
    <w:rsid w:val="00D55183"/>
    <w:rsid w:val="00D557ED"/>
    <w:rsid w:val="00D558E1"/>
    <w:rsid w:val="00D55E1B"/>
    <w:rsid w:val="00D56464"/>
    <w:rsid w:val="00D56CEB"/>
    <w:rsid w:val="00D570DB"/>
    <w:rsid w:val="00D5721A"/>
    <w:rsid w:val="00D5739D"/>
    <w:rsid w:val="00D610FF"/>
    <w:rsid w:val="00D617A9"/>
    <w:rsid w:val="00D627D0"/>
    <w:rsid w:val="00D62A18"/>
    <w:rsid w:val="00D62A85"/>
    <w:rsid w:val="00D64087"/>
    <w:rsid w:val="00D644EE"/>
    <w:rsid w:val="00D64BDB"/>
    <w:rsid w:val="00D64C18"/>
    <w:rsid w:val="00D66052"/>
    <w:rsid w:val="00D6618A"/>
    <w:rsid w:val="00D674F0"/>
    <w:rsid w:val="00D67754"/>
    <w:rsid w:val="00D67CAE"/>
    <w:rsid w:val="00D67DB7"/>
    <w:rsid w:val="00D67F0C"/>
    <w:rsid w:val="00D713E9"/>
    <w:rsid w:val="00D729DE"/>
    <w:rsid w:val="00D72E74"/>
    <w:rsid w:val="00D72EE3"/>
    <w:rsid w:val="00D73D63"/>
    <w:rsid w:val="00D74025"/>
    <w:rsid w:val="00D74105"/>
    <w:rsid w:val="00D75362"/>
    <w:rsid w:val="00D7556A"/>
    <w:rsid w:val="00D75AF0"/>
    <w:rsid w:val="00D762FE"/>
    <w:rsid w:val="00D764AE"/>
    <w:rsid w:val="00D76F79"/>
    <w:rsid w:val="00D76FBA"/>
    <w:rsid w:val="00D80347"/>
    <w:rsid w:val="00D80789"/>
    <w:rsid w:val="00D8246B"/>
    <w:rsid w:val="00D831EA"/>
    <w:rsid w:val="00D83A82"/>
    <w:rsid w:val="00D83C4E"/>
    <w:rsid w:val="00D84E12"/>
    <w:rsid w:val="00D852F6"/>
    <w:rsid w:val="00D8545C"/>
    <w:rsid w:val="00D865C2"/>
    <w:rsid w:val="00D86893"/>
    <w:rsid w:val="00D90AAE"/>
    <w:rsid w:val="00D90B47"/>
    <w:rsid w:val="00D91CB4"/>
    <w:rsid w:val="00D91D40"/>
    <w:rsid w:val="00D9274C"/>
    <w:rsid w:val="00D940C0"/>
    <w:rsid w:val="00D94112"/>
    <w:rsid w:val="00D94838"/>
    <w:rsid w:val="00D95B89"/>
    <w:rsid w:val="00D96085"/>
    <w:rsid w:val="00D97A0E"/>
    <w:rsid w:val="00DA015E"/>
    <w:rsid w:val="00DA10D9"/>
    <w:rsid w:val="00DA1581"/>
    <w:rsid w:val="00DA22B1"/>
    <w:rsid w:val="00DA3826"/>
    <w:rsid w:val="00DA465F"/>
    <w:rsid w:val="00DA4919"/>
    <w:rsid w:val="00DA597C"/>
    <w:rsid w:val="00DA5B5E"/>
    <w:rsid w:val="00DA7218"/>
    <w:rsid w:val="00DA7736"/>
    <w:rsid w:val="00DB04E8"/>
    <w:rsid w:val="00DB1546"/>
    <w:rsid w:val="00DB268D"/>
    <w:rsid w:val="00DB2B68"/>
    <w:rsid w:val="00DB3177"/>
    <w:rsid w:val="00DB369A"/>
    <w:rsid w:val="00DB514E"/>
    <w:rsid w:val="00DB53B8"/>
    <w:rsid w:val="00DB5A82"/>
    <w:rsid w:val="00DB5D30"/>
    <w:rsid w:val="00DB6AE7"/>
    <w:rsid w:val="00DB7C5F"/>
    <w:rsid w:val="00DC1FE2"/>
    <w:rsid w:val="00DC2FF3"/>
    <w:rsid w:val="00DC35C1"/>
    <w:rsid w:val="00DC679A"/>
    <w:rsid w:val="00DC719F"/>
    <w:rsid w:val="00DC7997"/>
    <w:rsid w:val="00DC7E62"/>
    <w:rsid w:val="00DD1F70"/>
    <w:rsid w:val="00DD207A"/>
    <w:rsid w:val="00DD2C90"/>
    <w:rsid w:val="00DD34AC"/>
    <w:rsid w:val="00DD3E57"/>
    <w:rsid w:val="00DD439A"/>
    <w:rsid w:val="00DD46C0"/>
    <w:rsid w:val="00DD4824"/>
    <w:rsid w:val="00DD561C"/>
    <w:rsid w:val="00DD680F"/>
    <w:rsid w:val="00DD6FFC"/>
    <w:rsid w:val="00DE0696"/>
    <w:rsid w:val="00DE0CF3"/>
    <w:rsid w:val="00DE1532"/>
    <w:rsid w:val="00DE3BA1"/>
    <w:rsid w:val="00DE49AB"/>
    <w:rsid w:val="00DE550F"/>
    <w:rsid w:val="00DE5713"/>
    <w:rsid w:val="00DE5868"/>
    <w:rsid w:val="00DE5F12"/>
    <w:rsid w:val="00DE6904"/>
    <w:rsid w:val="00DE6EBE"/>
    <w:rsid w:val="00DE7E96"/>
    <w:rsid w:val="00DF00FB"/>
    <w:rsid w:val="00DF046D"/>
    <w:rsid w:val="00DF2B61"/>
    <w:rsid w:val="00DF30B6"/>
    <w:rsid w:val="00DF357C"/>
    <w:rsid w:val="00DF540C"/>
    <w:rsid w:val="00DF58E2"/>
    <w:rsid w:val="00DF747D"/>
    <w:rsid w:val="00DF7F90"/>
    <w:rsid w:val="00E003DB"/>
    <w:rsid w:val="00E00870"/>
    <w:rsid w:val="00E00ADB"/>
    <w:rsid w:val="00E01ED9"/>
    <w:rsid w:val="00E0201B"/>
    <w:rsid w:val="00E03C41"/>
    <w:rsid w:val="00E03E48"/>
    <w:rsid w:val="00E0509C"/>
    <w:rsid w:val="00E05116"/>
    <w:rsid w:val="00E05994"/>
    <w:rsid w:val="00E06A89"/>
    <w:rsid w:val="00E108F4"/>
    <w:rsid w:val="00E12276"/>
    <w:rsid w:val="00E12581"/>
    <w:rsid w:val="00E12657"/>
    <w:rsid w:val="00E12D8D"/>
    <w:rsid w:val="00E1327C"/>
    <w:rsid w:val="00E159BD"/>
    <w:rsid w:val="00E16AD6"/>
    <w:rsid w:val="00E16F54"/>
    <w:rsid w:val="00E1791B"/>
    <w:rsid w:val="00E17D2A"/>
    <w:rsid w:val="00E20038"/>
    <w:rsid w:val="00E20339"/>
    <w:rsid w:val="00E21009"/>
    <w:rsid w:val="00E21573"/>
    <w:rsid w:val="00E21A55"/>
    <w:rsid w:val="00E22419"/>
    <w:rsid w:val="00E225A2"/>
    <w:rsid w:val="00E22B61"/>
    <w:rsid w:val="00E2482E"/>
    <w:rsid w:val="00E25AB2"/>
    <w:rsid w:val="00E2654F"/>
    <w:rsid w:val="00E26A8F"/>
    <w:rsid w:val="00E26E2E"/>
    <w:rsid w:val="00E26FCF"/>
    <w:rsid w:val="00E27E0D"/>
    <w:rsid w:val="00E30295"/>
    <w:rsid w:val="00E31184"/>
    <w:rsid w:val="00E319D4"/>
    <w:rsid w:val="00E32911"/>
    <w:rsid w:val="00E340FE"/>
    <w:rsid w:val="00E34FE9"/>
    <w:rsid w:val="00E3619B"/>
    <w:rsid w:val="00E3670F"/>
    <w:rsid w:val="00E3711D"/>
    <w:rsid w:val="00E404A2"/>
    <w:rsid w:val="00E404BC"/>
    <w:rsid w:val="00E40882"/>
    <w:rsid w:val="00E41BAF"/>
    <w:rsid w:val="00E4216D"/>
    <w:rsid w:val="00E42BDD"/>
    <w:rsid w:val="00E43E89"/>
    <w:rsid w:val="00E43F9D"/>
    <w:rsid w:val="00E44FA5"/>
    <w:rsid w:val="00E4527E"/>
    <w:rsid w:val="00E45A9C"/>
    <w:rsid w:val="00E4655F"/>
    <w:rsid w:val="00E465BD"/>
    <w:rsid w:val="00E509EE"/>
    <w:rsid w:val="00E50E6C"/>
    <w:rsid w:val="00E52597"/>
    <w:rsid w:val="00E53183"/>
    <w:rsid w:val="00E53372"/>
    <w:rsid w:val="00E53A82"/>
    <w:rsid w:val="00E53EF6"/>
    <w:rsid w:val="00E53FDC"/>
    <w:rsid w:val="00E55000"/>
    <w:rsid w:val="00E55017"/>
    <w:rsid w:val="00E6297D"/>
    <w:rsid w:val="00E63F6E"/>
    <w:rsid w:val="00E640ED"/>
    <w:rsid w:val="00E641C1"/>
    <w:rsid w:val="00E645E1"/>
    <w:rsid w:val="00E64BA1"/>
    <w:rsid w:val="00E64D9D"/>
    <w:rsid w:val="00E651F5"/>
    <w:rsid w:val="00E65A72"/>
    <w:rsid w:val="00E664A4"/>
    <w:rsid w:val="00E66929"/>
    <w:rsid w:val="00E66EF4"/>
    <w:rsid w:val="00E6789F"/>
    <w:rsid w:val="00E7029C"/>
    <w:rsid w:val="00E70493"/>
    <w:rsid w:val="00E7100B"/>
    <w:rsid w:val="00E725F0"/>
    <w:rsid w:val="00E72F5D"/>
    <w:rsid w:val="00E73667"/>
    <w:rsid w:val="00E73D78"/>
    <w:rsid w:val="00E75707"/>
    <w:rsid w:val="00E7734E"/>
    <w:rsid w:val="00E77CC9"/>
    <w:rsid w:val="00E77EBD"/>
    <w:rsid w:val="00E813E5"/>
    <w:rsid w:val="00E829C0"/>
    <w:rsid w:val="00E83502"/>
    <w:rsid w:val="00E84457"/>
    <w:rsid w:val="00E84EA9"/>
    <w:rsid w:val="00E8637B"/>
    <w:rsid w:val="00E8684D"/>
    <w:rsid w:val="00E86AC4"/>
    <w:rsid w:val="00E91A59"/>
    <w:rsid w:val="00E93181"/>
    <w:rsid w:val="00E95DFB"/>
    <w:rsid w:val="00E96DEF"/>
    <w:rsid w:val="00EA05A7"/>
    <w:rsid w:val="00EA0B5C"/>
    <w:rsid w:val="00EA277A"/>
    <w:rsid w:val="00EA2C81"/>
    <w:rsid w:val="00EA3425"/>
    <w:rsid w:val="00EA50A7"/>
    <w:rsid w:val="00EA5BD7"/>
    <w:rsid w:val="00EA6C42"/>
    <w:rsid w:val="00EB04CB"/>
    <w:rsid w:val="00EB0D47"/>
    <w:rsid w:val="00EB12EA"/>
    <w:rsid w:val="00EB20F9"/>
    <w:rsid w:val="00EB2B64"/>
    <w:rsid w:val="00EB4716"/>
    <w:rsid w:val="00EB4BD7"/>
    <w:rsid w:val="00EB4FB0"/>
    <w:rsid w:val="00EB53CA"/>
    <w:rsid w:val="00EB6400"/>
    <w:rsid w:val="00EB752A"/>
    <w:rsid w:val="00EB7820"/>
    <w:rsid w:val="00EC06E8"/>
    <w:rsid w:val="00EC09CD"/>
    <w:rsid w:val="00EC28F4"/>
    <w:rsid w:val="00EC330E"/>
    <w:rsid w:val="00EC4C69"/>
    <w:rsid w:val="00EC4E53"/>
    <w:rsid w:val="00EC504B"/>
    <w:rsid w:val="00EC656B"/>
    <w:rsid w:val="00EC65A9"/>
    <w:rsid w:val="00EC6729"/>
    <w:rsid w:val="00ED0764"/>
    <w:rsid w:val="00ED1492"/>
    <w:rsid w:val="00ED2094"/>
    <w:rsid w:val="00ED3199"/>
    <w:rsid w:val="00ED4169"/>
    <w:rsid w:val="00ED5D6A"/>
    <w:rsid w:val="00ED676F"/>
    <w:rsid w:val="00ED7A68"/>
    <w:rsid w:val="00ED7E84"/>
    <w:rsid w:val="00EE0303"/>
    <w:rsid w:val="00EE1446"/>
    <w:rsid w:val="00EE20AE"/>
    <w:rsid w:val="00EE3929"/>
    <w:rsid w:val="00EE393D"/>
    <w:rsid w:val="00EE53B4"/>
    <w:rsid w:val="00EE540F"/>
    <w:rsid w:val="00EE573E"/>
    <w:rsid w:val="00EE5AEA"/>
    <w:rsid w:val="00EE74C9"/>
    <w:rsid w:val="00EE74F3"/>
    <w:rsid w:val="00EE7707"/>
    <w:rsid w:val="00EF0282"/>
    <w:rsid w:val="00EF0D65"/>
    <w:rsid w:val="00EF1267"/>
    <w:rsid w:val="00EF15DE"/>
    <w:rsid w:val="00EF2781"/>
    <w:rsid w:val="00EF2DC0"/>
    <w:rsid w:val="00EF3344"/>
    <w:rsid w:val="00EF4342"/>
    <w:rsid w:val="00EF5E70"/>
    <w:rsid w:val="00EF7AD5"/>
    <w:rsid w:val="00F01153"/>
    <w:rsid w:val="00F01662"/>
    <w:rsid w:val="00F0257C"/>
    <w:rsid w:val="00F032C0"/>
    <w:rsid w:val="00F03524"/>
    <w:rsid w:val="00F035EC"/>
    <w:rsid w:val="00F038AA"/>
    <w:rsid w:val="00F049D9"/>
    <w:rsid w:val="00F04F79"/>
    <w:rsid w:val="00F05865"/>
    <w:rsid w:val="00F06601"/>
    <w:rsid w:val="00F06B5E"/>
    <w:rsid w:val="00F122DB"/>
    <w:rsid w:val="00F12D88"/>
    <w:rsid w:val="00F1414F"/>
    <w:rsid w:val="00F145E2"/>
    <w:rsid w:val="00F14A49"/>
    <w:rsid w:val="00F16CD1"/>
    <w:rsid w:val="00F20164"/>
    <w:rsid w:val="00F204FE"/>
    <w:rsid w:val="00F20BB1"/>
    <w:rsid w:val="00F2107F"/>
    <w:rsid w:val="00F21134"/>
    <w:rsid w:val="00F217BE"/>
    <w:rsid w:val="00F21DA7"/>
    <w:rsid w:val="00F22DE1"/>
    <w:rsid w:val="00F24321"/>
    <w:rsid w:val="00F24642"/>
    <w:rsid w:val="00F24B25"/>
    <w:rsid w:val="00F256A4"/>
    <w:rsid w:val="00F25C41"/>
    <w:rsid w:val="00F26541"/>
    <w:rsid w:val="00F266B3"/>
    <w:rsid w:val="00F3089F"/>
    <w:rsid w:val="00F310C8"/>
    <w:rsid w:val="00F31A50"/>
    <w:rsid w:val="00F34342"/>
    <w:rsid w:val="00F353DD"/>
    <w:rsid w:val="00F362F9"/>
    <w:rsid w:val="00F36DC8"/>
    <w:rsid w:val="00F371C2"/>
    <w:rsid w:val="00F40C3A"/>
    <w:rsid w:val="00F40D1C"/>
    <w:rsid w:val="00F4102C"/>
    <w:rsid w:val="00F45F06"/>
    <w:rsid w:val="00F50392"/>
    <w:rsid w:val="00F50BA4"/>
    <w:rsid w:val="00F50BC0"/>
    <w:rsid w:val="00F51587"/>
    <w:rsid w:val="00F52893"/>
    <w:rsid w:val="00F54275"/>
    <w:rsid w:val="00F5430B"/>
    <w:rsid w:val="00F5476A"/>
    <w:rsid w:val="00F54F66"/>
    <w:rsid w:val="00F56517"/>
    <w:rsid w:val="00F56AB8"/>
    <w:rsid w:val="00F612AA"/>
    <w:rsid w:val="00F620C3"/>
    <w:rsid w:val="00F623C5"/>
    <w:rsid w:val="00F62F04"/>
    <w:rsid w:val="00F6407C"/>
    <w:rsid w:val="00F6632A"/>
    <w:rsid w:val="00F70F3A"/>
    <w:rsid w:val="00F7159C"/>
    <w:rsid w:val="00F7253D"/>
    <w:rsid w:val="00F72E6E"/>
    <w:rsid w:val="00F7420C"/>
    <w:rsid w:val="00F744A6"/>
    <w:rsid w:val="00F749FD"/>
    <w:rsid w:val="00F74EB9"/>
    <w:rsid w:val="00F759B2"/>
    <w:rsid w:val="00F75ABF"/>
    <w:rsid w:val="00F768EB"/>
    <w:rsid w:val="00F7717E"/>
    <w:rsid w:val="00F80D36"/>
    <w:rsid w:val="00F81525"/>
    <w:rsid w:val="00F830CA"/>
    <w:rsid w:val="00F83749"/>
    <w:rsid w:val="00F837FB"/>
    <w:rsid w:val="00F84C59"/>
    <w:rsid w:val="00F85973"/>
    <w:rsid w:val="00F85A13"/>
    <w:rsid w:val="00F8630E"/>
    <w:rsid w:val="00F874E1"/>
    <w:rsid w:val="00F87656"/>
    <w:rsid w:val="00F903B7"/>
    <w:rsid w:val="00F91E41"/>
    <w:rsid w:val="00F936E6"/>
    <w:rsid w:val="00F93DC2"/>
    <w:rsid w:val="00F9581D"/>
    <w:rsid w:val="00F961D6"/>
    <w:rsid w:val="00F962A0"/>
    <w:rsid w:val="00F977B5"/>
    <w:rsid w:val="00F97913"/>
    <w:rsid w:val="00FA2A4A"/>
    <w:rsid w:val="00FA2FDD"/>
    <w:rsid w:val="00FA31DB"/>
    <w:rsid w:val="00FA3F2F"/>
    <w:rsid w:val="00FA46F3"/>
    <w:rsid w:val="00FA4A1F"/>
    <w:rsid w:val="00FA5E7F"/>
    <w:rsid w:val="00FA6626"/>
    <w:rsid w:val="00FA670D"/>
    <w:rsid w:val="00FA6A6D"/>
    <w:rsid w:val="00FA6AD8"/>
    <w:rsid w:val="00FA77FB"/>
    <w:rsid w:val="00FA7BDE"/>
    <w:rsid w:val="00FB1F37"/>
    <w:rsid w:val="00FB26E8"/>
    <w:rsid w:val="00FB35E2"/>
    <w:rsid w:val="00FB3ED8"/>
    <w:rsid w:val="00FB4CEE"/>
    <w:rsid w:val="00FB527A"/>
    <w:rsid w:val="00FB7293"/>
    <w:rsid w:val="00FB7B90"/>
    <w:rsid w:val="00FB7E61"/>
    <w:rsid w:val="00FC0204"/>
    <w:rsid w:val="00FC0B47"/>
    <w:rsid w:val="00FC2A17"/>
    <w:rsid w:val="00FC2A48"/>
    <w:rsid w:val="00FC3025"/>
    <w:rsid w:val="00FC4978"/>
    <w:rsid w:val="00FC6E44"/>
    <w:rsid w:val="00FC6F1D"/>
    <w:rsid w:val="00FC7AEE"/>
    <w:rsid w:val="00FC7F72"/>
    <w:rsid w:val="00FD232F"/>
    <w:rsid w:val="00FD3890"/>
    <w:rsid w:val="00FD5B2A"/>
    <w:rsid w:val="00FD78E6"/>
    <w:rsid w:val="00FD7A3D"/>
    <w:rsid w:val="00FE0299"/>
    <w:rsid w:val="00FE0B89"/>
    <w:rsid w:val="00FE1372"/>
    <w:rsid w:val="00FE13A3"/>
    <w:rsid w:val="00FE38E7"/>
    <w:rsid w:val="00FE39E2"/>
    <w:rsid w:val="00FE4124"/>
    <w:rsid w:val="00FE5C57"/>
    <w:rsid w:val="00FE7BA2"/>
    <w:rsid w:val="00FE7F71"/>
    <w:rsid w:val="00FF02A7"/>
    <w:rsid w:val="00FF05CF"/>
    <w:rsid w:val="00FF0860"/>
    <w:rsid w:val="00FF3193"/>
    <w:rsid w:val="00FF4402"/>
    <w:rsid w:val="00FF4C34"/>
    <w:rsid w:val="00FF4FC3"/>
    <w:rsid w:val="00FF5280"/>
    <w:rsid w:val="00FF53EF"/>
    <w:rsid w:val="00FF5836"/>
    <w:rsid w:val="00FF5881"/>
    <w:rsid w:val="00FF5E67"/>
    <w:rsid w:val="00FF6A0B"/>
    <w:rsid w:val="00FF732A"/>
    <w:rsid w:val="00FF7A06"/>
    <w:rsid w:val="06112166"/>
    <w:rsid w:val="0761C767"/>
    <w:rsid w:val="08858700"/>
    <w:rsid w:val="09031B55"/>
    <w:rsid w:val="0A92D36D"/>
    <w:rsid w:val="0ACA75E9"/>
    <w:rsid w:val="0B8EC855"/>
    <w:rsid w:val="10EE5D30"/>
    <w:rsid w:val="1359810E"/>
    <w:rsid w:val="157E95C6"/>
    <w:rsid w:val="1584008D"/>
    <w:rsid w:val="1728C67D"/>
    <w:rsid w:val="1B2BBC87"/>
    <w:rsid w:val="1D393860"/>
    <w:rsid w:val="1D5ACEF1"/>
    <w:rsid w:val="2643B938"/>
    <w:rsid w:val="27752F57"/>
    <w:rsid w:val="2ABB14E8"/>
    <w:rsid w:val="2BB5EED2"/>
    <w:rsid w:val="2D56F1FC"/>
    <w:rsid w:val="31630395"/>
    <w:rsid w:val="359BE202"/>
    <w:rsid w:val="388A3762"/>
    <w:rsid w:val="391337D6"/>
    <w:rsid w:val="3C3FC7AD"/>
    <w:rsid w:val="47775E02"/>
    <w:rsid w:val="48243814"/>
    <w:rsid w:val="498706A6"/>
    <w:rsid w:val="4BA78F51"/>
    <w:rsid w:val="501A4733"/>
    <w:rsid w:val="56FA1A2E"/>
    <w:rsid w:val="5D66AC8E"/>
    <w:rsid w:val="5E8E334A"/>
    <w:rsid w:val="60FFF438"/>
    <w:rsid w:val="61D107D5"/>
    <w:rsid w:val="66CDE598"/>
    <w:rsid w:val="6C0CD329"/>
    <w:rsid w:val="6D76EF60"/>
    <w:rsid w:val="73849347"/>
    <w:rsid w:val="7884A45A"/>
    <w:rsid w:val="79EB8823"/>
    <w:rsid w:val="7C8E5818"/>
    <w:rsid w:val="7CBADE3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0CC64"/>
  <w15:chartTrackingRefBased/>
  <w15:docId w15:val="{FFAE26D8-9EF5-44C1-A6B0-8062E681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DD"/>
    <w:pPr>
      <w:spacing w:after="120" w:line="240" w:lineRule="auto"/>
      <w:jc w:val="both"/>
    </w:pPr>
  </w:style>
  <w:style w:type="paragraph" w:styleId="Heading1">
    <w:name w:val="heading 1"/>
    <w:basedOn w:val="Normal"/>
    <w:next w:val="Normal"/>
    <w:link w:val="Heading1Char"/>
    <w:uiPriority w:val="9"/>
    <w:qFormat/>
    <w:rsid w:val="007877D7"/>
    <w:pPr>
      <w:keepNext/>
      <w:keepLines/>
      <w:pageBreakBefore/>
      <w:numPr>
        <w:numId w:val="16"/>
      </w:numPr>
      <w:spacing w:before="240"/>
      <w:outlineLvl w:val="0"/>
    </w:pPr>
    <w:rPr>
      <w:rFonts w:asciiTheme="majorHAnsi" w:eastAsiaTheme="majorEastAsia" w:hAnsiTheme="majorHAnsi" w:cstheme="majorBidi"/>
      <w:b/>
      <w:color w:val="002060"/>
      <w:sz w:val="40"/>
      <w:szCs w:val="32"/>
    </w:rPr>
  </w:style>
  <w:style w:type="paragraph" w:styleId="Heading2">
    <w:name w:val="heading 2"/>
    <w:basedOn w:val="Normal"/>
    <w:next w:val="Normal"/>
    <w:link w:val="Heading2Char"/>
    <w:uiPriority w:val="9"/>
    <w:unhideWhenUsed/>
    <w:qFormat/>
    <w:rsid w:val="008B16AB"/>
    <w:pPr>
      <w:keepNext/>
      <w:keepLines/>
      <w:numPr>
        <w:ilvl w:val="1"/>
        <w:numId w:val="16"/>
      </w:numPr>
      <w:spacing w:before="240"/>
      <w:outlineLvl w:val="1"/>
    </w:pPr>
    <w:rPr>
      <w:rFonts w:eastAsiaTheme="majorEastAsia" w:cstheme="majorBidi"/>
      <w:b/>
      <w:color w:val="002060"/>
      <w:sz w:val="28"/>
      <w:szCs w:val="26"/>
    </w:rPr>
  </w:style>
  <w:style w:type="paragraph" w:styleId="Heading3">
    <w:name w:val="heading 3"/>
    <w:basedOn w:val="Normal"/>
    <w:next w:val="Normal"/>
    <w:link w:val="Heading3Char"/>
    <w:uiPriority w:val="9"/>
    <w:unhideWhenUsed/>
    <w:qFormat/>
    <w:rsid w:val="008B16AB"/>
    <w:pPr>
      <w:keepNext/>
      <w:keepLines/>
      <w:numPr>
        <w:ilvl w:val="2"/>
        <w:numId w:val="16"/>
      </w:numPr>
      <w:spacing w:before="100" w:beforeAutospacing="1"/>
      <w:outlineLvl w:val="2"/>
    </w:pPr>
    <w:rPr>
      <w:rFonts w:eastAsiaTheme="majorEastAsia" w:cstheme="majorBidi"/>
      <w:b/>
      <w:color w:val="1F3763" w:themeColor="accent1" w:themeShade="7F"/>
      <w:sz w:val="26"/>
      <w:szCs w:val="24"/>
    </w:rPr>
  </w:style>
  <w:style w:type="paragraph" w:styleId="Heading4">
    <w:name w:val="heading 4"/>
    <w:basedOn w:val="Heading3"/>
    <w:next w:val="Normal"/>
    <w:link w:val="Heading4Char"/>
    <w:uiPriority w:val="9"/>
    <w:unhideWhenUsed/>
    <w:qFormat/>
    <w:rsid w:val="0048797C"/>
    <w:pPr>
      <w:numPr>
        <w:ilvl w:val="3"/>
      </w:numPr>
      <w:outlineLvl w:val="3"/>
    </w:pPr>
    <w:rPr>
      <w:sz w:val="24"/>
    </w:rPr>
  </w:style>
  <w:style w:type="paragraph" w:styleId="Heading5">
    <w:name w:val="heading 5"/>
    <w:basedOn w:val="Normal"/>
    <w:next w:val="Normal"/>
    <w:link w:val="Heading5Char"/>
    <w:uiPriority w:val="9"/>
    <w:unhideWhenUsed/>
    <w:qFormat/>
    <w:rsid w:val="00D90AAE"/>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2709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21A3"/>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21A3"/>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21A3"/>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D7"/>
    <w:rPr>
      <w:rFonts w:asciiTheme="majorHAnsi" w:eastAsiaTheme="majorEastAsia" w:hAnsiTheme="majorHAnsi" w:cstheme="majorBidi"/>
      <w:b/>
      <w:color w:val="002060"/>
      <w:sz w:val="40"/>
      <w:szCs w:val="32"/>
    </w:rPr>
  </w:style>
  <w:style w:type="character" w:customStyle="1" w:styleId="Heading2Char">
    <w:name w:val="Heading 2 Char"/>
    <w:basedOn w:val="DefaultParagraphFont"/>
    <w:link w:val="Heading2"/>
    <w:uiPriority w:val="9"/>
    <w:rsid w:val="008B16AB"/>
    <w:rPr>
      <w:rFonts w:eastAsiaTheme="majorEastAsia" w:cstheme="majorBidi"/>
      <w:b/>
      <w:color w:val="002060"/>
      <w:sz w:val="28"/>
      <w:szCs w:val="26"/>
    </w:rPr>
  </w:style>
  <w:style w:type="paragraph" w:styleId="Caption">
    <w:name w:val="caption"/>
    <w:aliases w:val="Caption Char,Caption Char2 Char,Caption Char1 Char Char,Caption Char Char Char Char,Caption Char Char1 Char,Caption Char1 Char1,Caption Char Char Char1,Caption Char Char,LHS_Caption,Caption2,Figure-caption,Char Char"/>
    <w:basedOn w:val="Normal"/>
    <w:next w:val="Normal"/>
    <w:link w:val="CaptionChar1"/>
    <w:unhideWhenUsed/>
    <w:qFormat/>
    <w:rsid w:val="000A2B3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8B16AB"/>
    <w:rPr>
      <w:rFonts w:eastAsiaTheme="majorEastAsia" w:cstheme="majorBidi"/>
      <w:b/>
      <w:color w:val="1F3763" w:themeColor="accent1" w:themeShade="7F"/>
      <w:sz w:val="26"/>
      <w:szCs w:val="24"/>
    </w:rPr>
  </w:style>
  <w:style w:type="character" w:customStyle="1" w:styleId="Heading4Char">
    <w:name w:val="Heading 4 Char"/>
    <w:basedOn w:val="DefaultParagraphFont"/>
    <w:link w:val="Heading4"/>
    <w:uiPriority w:val="9"/>
    <w:rsid w:val="0048797C"/>
    <w:rPr>
      <w:rFonts w:eastAsiaTheme="majorEastAsia" w:cstheme="majorBidi"/>
      <w:b/>
      <w:color w:val="1F3763" w:themeColor="accent1" w:themeShade="7F"/>
      <w:sz w:val="24"/>
      <w:szCs w:val="24"/>
    </w:rPr>
  </w:style>
  <w:style w:type="paragraph" w:styleId="ListParagraph">
    <w:name w:val="List Paragraph"/>
    <w:aliases w:val="Bullet 1,Use Case List Paragraph,Heading2,List Paragraph1,Figure_name,Body Bullet,List Paragraph 1,Ref,Colorful List - Accent 11,Bulleted Text,BulletsLevel1,Table Number Paragraph,List Paragraph Char Char,lp1,b1,B1,bu1,bu1 + Before:  0 pt"/>
    <w:basedOn w:val="Normal"/>
    <w:link w:val="ListParagraphChar"/>
    <w:uiPriority w:val="34"/>
    <w:qFormat/>
    <w:rsid w:val="00544AED"/>
    <w:pPr>
      <w:spacing w:before="120"/>
      <w:ind w:left="720"/>
    </w:pPr>
  </w:style>
  <w:style w:type="character" w:customStyle="1" w:styleId="Heading5Char">
    <w:name w:val="Heading 5 Char"/>
    <w:basedOn w:val="DefaultParagraphFont"/>
    <w:link w:val="Heading5"/>
    <w:uiPriority w:val="9"/>
    <w:rsid w:val="00D90A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2709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21C9D"/>
    <w:pPr>
      <w:spacing w:before="100" w:beforeAutospacing="1" w:after="100" w:afterAutospacing="1"/>
    </w:pPr>
    <w:rPr>
      <w:rFonts w:ascii="Times New Roman" w:eastAsiaTheme="minorEastAsia" w:hAnsi="Times New Roman" w:cs="Times New Roman"/>
      <w:sz w:val="24"/>
      <w:szCs w:val="24"/>
      <w:lang w:val="en-US" w:eastAsia="ja-JP"/>
    </w:rPr>
  </w:style>
  <w:style w:type="character" w:styleId="Hyperlink">
    <w:name w:val="Hyperlink"/>
    <w:basedOn w:val="DefaultParagraphFont"/>
    <w:uiPriority w:val="99"/>
    <w:unhideWhenUsed/>
    <w:rsid w:val="00821C9D"/>
    <w:rPr>
      <w:color w:val="0000FF"/>
      <w:u w:val="single"/>
    </w:rPr>
  </w:style>
  <w:style w:type="paragraph" w:styleId="Revision">
    <w:name w:val="Revision"/>
    <w:hidden/>
    <w:uiPriority w:val="99"/>
    <w:semiHidden/>
    <w:rsid w:val="000A625E"/>
    <w:pPr>
      <w:spacing w:after="0" w:line="240" w:lineRule="auto"/>
    </w:pPr>
  </w:style>
  <w:style w:type="paragraph" w:styleId="BalloonText">
    <w:name w:val="Balloon Text"/>
    <w:basedOn w:val="Normal"/>
    <w:link w:val="BalloonTextChar"/>
    <w:uiPriority w:val="99"/>
    <w:semiHidden/>
    <w:unhideWhenUsed/>
    <w:rsid w:val="000A625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25E"/>
    <w:rPr>
      <w:rFonts w:ascii="Segoe UI" w:hAnsi="Segoe UI" w:cs="Segoe UI"/>
      <w:sz w:val="18"/>
      <w:szCs w:val="18"/>
    </w:rPr>
  </w:style>
  <w:style w:type="character" w:styleId="CommentReference">
    <w:name w:val="annotation reference"/>
    <w:basedOn w:val="DefaultParagraphFont"/>
    <w:uiPriority w:val="99"/>
    <w:semiHidden/>
    <w:unhideWhenUsed/>
    <w:rsid w:val="00922C23"/>
    <w:rPr>
      <w:sz w:val="16"/>
      <w:szCs w:val="16"/>
    </w:rPr>
  </w:style>
  <w:style w:type="paragraph" w:styleId="CommentText">
    <w:name w:val="annotation text"/>
    <w:basedOn w:val="Normal"/>
    <w:link w:val="CommentTextChar"/>
    <w:uiPriority w:val="99"/>
    <w:semiHidden/>
    <w:unhideWhenUsed/>
    <w:rsid w:val="00922C23"/>
    <w:rPr>
      <w:sz w:val="20"/>
      <w:szCs w:val="20"/>
    </w:rPr>
  </w:style>
  <w:style w:type="character" w:customStyle="1" w:styleId="CommentTextChar">
    <w:name w:val="Comment Text Char"/>
    <w:basedOn w:val="DefaultParagraphFont"/>
    <w:link w:val="CommentText"/>
    <w:uiPriority w:val="99"/>
    <w:semiHidden/>
    <w:rsid w:val="00922C23"/>
    <w:rPr>
      <w:sz w:val="20"/>
      <w:szCs w:val="20"/>
    </w:rPr>
  </w:style>
  <w:style w:type="paragraph" w:styleId="CommentSubject">
    <w:name w:val="annotation subject"/>
    <w:basedOn w:val="CommentText"/>
    <w:next w:val="CommentText"/>
    <w:link w:val="CommentSubjectChar"/>
    <w:uiPriority w:val="99"/>
    <w:semiHidden/>
    <w:unhideWhenUsed/>
    <w:rsid w:val="00922C23"/>
    <w:rPr>
      <w:b/>
      <w:bCs/>
    </w:rPr>
  </w:style>
  <w:style w:type="character" w:customStyle="1" w:styleId="CommentSubjectChar">
    <w:name w:val="Comment Subject Char"/>
    <w:basedOn w:val="CommentTextChar"/>
    <w:link w:val="CommentSubject"/>
    <w:uiPriority w:val="99"/>
    <w:semiHidden/>
    <w:rsid w:val="00922C23"/>
    <w:rPr>
      <w:b/>
      <w:bCs/>
      <w:sz w:val="20"/>
      <w:szCs w:val="20"/>
    </w:rPr>
  </w:style>
  <w:style w:type="character" w:styleId="UnresolvedMention">
    <w:name w:val="Unresolved Mention"/>
    <w:basedOn w:val="DefaultParagraphFont"/>
    <w:uiPriority w:val="99"/>
    <w:unhideWhenUsed/>
    <w:rsid w:val="00922C23"/>
    <w:rPr>
      <w:color w:val="605E5C"/>
      <w:shd w:val="clear" w:color="auto" w:fill="E1DFDD"/>
    </w:rPr>
  </w:style>
  <w:style w:type="character" w:styleId="Mention">
    <w:name w:val="Mention"/>
    <w:basedOn w:val="DefaultParagraphFont"/>
    <w:uiPriority w:val="99"/>
    <w:unhideWhenUsed/>
    <w:rsid w:val="00922C23"/>
    <w:rPr>
      <w:color w:val="2B579A"/>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C2A17"/>
    <w:pPr>
      <w:spacing w:after="0" w:line="240" w:lineRule="auto"/>
    </w:pPr>
  </w:style>
  <w:style w:type="table" w:styleId="GridTable4-Accent3">
    <w:name w:val="Grid Table 4 Accent 3"/>
    <w:basedOn w:val="TableNormal"/>
    <w:uiPriority w:val="49"/>
    <w:rsid w:val="002F16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F16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E34FE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Heading">
    <w:name w:val="TOC Heading"/>
    <w:basedOn w:val="Heading1"/>
    <w:next w:val="Normal"/>
    <w:uiPriority w:val="39"/>
    <w:unhideWhenUsed/>
    <w:qFormat/>
    <w:rsid w:val="00466D1E"/>
    <w:pPr>
      <w:pageBreakBefore w:val="0"/>
      <w:spacing w:after="0" w:line="259" w:lineRule="auto"/>
      <w:jc w:val="left"/>
      <w:outlineLvl w:val="9"/>
    </w:pPr>
    <w:rPr>
      <w:lang w:val="en-US"/>
    </w:rPr>
  </w:style>
  <w:style w:type="paragraph" w:styleId="TOC1">
    <w:name w:val="toc 1"/>
    <w:basedOn w:val="Normal"/>
    <w:next w:val="Normal"/>
    <w:autoRedefine/>
    <w:uiPriority w:val="39"/>
    <w:unhideWhenUsed/>
    <w:rsid w:val="00466D1E"/>
    <w:pPr>
      <w:spacing w:before="120"/>
      <w:jc w:val="left"/>
    </w:pPr>
    <w:rPr>
      <w:rFonts w:cstheme="minorHAnsi"/>
      <w:b/>
      <w:bCs/>
      <w:caps/>
      <w:sz w:val="20"/>
      <w:szCs w:val="20"/>
    </w:rPr>
  </w:style>
  <w:style w:type="paragraph" w:styleId="TOC2">
    <w:name w:val="toc 2"/>
    <w:basedOn w:val="Normal"/>
    <w:next w:val="Normal"/>
    <w:autoRedefine/>
    <w:uiPriority w:val="39"/>
    <w:unhideWhenUsed/>
    <w:rsid w:val="00466D1E"/>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466D1E"/>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BB60A9"/>
    <w:pPr>
      <w:spacing w:after="0"/>
      <w:ind w:left="660"/>
      <w:jc w:val="left"/>
    </w:pPr>
    <w:rPr>
      <w:rFonts w:cstheme="minorHAnsi"/>
      <w:sz w:val="18"/>
      <w:szCs w:val="18"/>
    </w:rPr>
  </w:style>
  <w:style w:type="paragraph" w:styleId="TOC5">
    <w:name w:val="toc 5"/>
    <w:basedOn w:val="Normal"/>
    <w:next w:val="Normal"/>
    <w:autoRedefine/>
    <w:uiPriority w:val="39"/>
    <w:unhideWhenUsed/>
    <w:rsid w:val="00BB60A9"/>
    <w:pPr>
      <w:spacing w:after="0"/>
      <w:ind w:left="880"/>
      <w:jc w:val="left"/>
    </w:pPr>
    <w:rPr>
      <w:rFonts w:cstheme="minorHAnsi"/>
      <w:sz w:val="18"/>
      <w:szCs w:val="18"/>
    </w:rPr>
  </w:style>
  <w:style w:type="paragraph" w:styleId="TOC6">
    <w:name w:val="toc 6"/>
    <w:basedOn w:val="Normal"/>
    <w:next w:val="Normal"/>
    <w:autoRedefine/>
    <w:uiPriority w:val="39"/>
    <w:unhideWhenUsed/>
    <w:rsid w:val="00BB60A9"/>
    <w:pPr>
      <w:spacing w:after="0"/>
      <w:ind w:left="1100"/>
      <w:jc w:val="left"/>
    </w:pPr>
    <w:rPr>
      <w:rFonts w:cstheme="minorHAnsi"/>
      <w:sz w:val="18"/>
      <w:szCs w:val="18"/>
    </w:rPr>
  </w:style>
  <w:style w:type="paragraph" w:styleId="TOC7">
    <w:name w:val="toc 7"/>
    <w:basedOn w:val="Normal"/>
    <w:next w:val="Normal"/>
    <w:autoRedefine/>
    <w:uiPriority w:val="39"/>
    <w:unhideWhenUsed/>
    <w:rsid w:val="00BB60A9"/>
    <w:pPr>
      <w:spacing w:after="0"/>
      <w:ind w:left="1320"/>
      <w:jc w:val="left"/>
    </w:pPr>
    <w:rPr>
      <w:rFonts w:cstheme="minorHAnsi"/>
      <w:sz w:val="18"/>
      <w:szCs w:val="18"/>
    </w:rPr>
  </w:style>
  <w:style w:type="paragraph" w:styleId="TOC8">
    <w:name w:val="toc 8"/>
    <w:basedOn w:val="Normal"/>
    <w:next w:val="Normal"/>
    <w:autoRedefine/>
    <w:uiPriority w:val="39"/>
    <w:unhideWhenUsed/>
    <w:rsid w:val="00BB60A9"/>
    <w:pPr>
      <w:spacing w:after="0"/>
      <w:ind w:left="1540"/>
      <w:jc w:val="left"/>
    </w:pPr>
    <w:rPr>
      <w:rFonts w:cstheme="minorHAnsi"/>
      <w:sz w:val="18"/>
      <w:szCs w:val="18"/>
    </w:rPr>
  </w:style>
  <w:style w:type="paragraph" w:styleId="TOC9">
    <w:name w:val="toc 9"/>
    <w:basedOn w:val="Normal"/>
    <w:next w:val="Normal"/>
    <w:autoRedefine/>
    <w:uiPriority w:val="39"/>
    <w:unhideWhenUsed/>
    <w:rsid w:val="00BB60A9"/>
    <w:pPr>
      <w:spacing w:after="0"/>
      <w:ind w:left="1760"/>
      <w:jc w:val="left"/>
    </w:pPr>
    <w:rPr>
      <w:rFonts w:cstheme="minorHAnsi"/>
      <w:sz w:val="18"/>
      <w:szCs w:val="18"/>
    </w:rPr>
  </w:style>
  <w:style w:type="character" w:customStyle="1" w:styleId="ListParagraphChar">
    <w:name w:val="List Paragraph Char"/>
    <w:aliases w:val="Bullet 1 Char,Use Case List Paragraph Char,Heading2 Char,List Paragraph1 Char,Figure_name Char,Body Bullet Char,List Paragraph 1 Char,Ref Char,Colorful List - Accent 11 Char,Bulleted Text Char,BulletsLevel1 Char,lp1 Char,b1 Char"/>
    <w:basedOn w:val="DefaultParagraphFont"/>
    <w:link w:val="ListParagraph"/>
    <w:uiPriority w:val="34"/>
    <w:qFormat/>
    <w:locked/>
    <w:rsid w:val="00B568E2"/>
  </w:style>
  <w:style w:type="paragraph" w:customStyle="1" w:styleId="Cog-bullet">
    <w:name w:val="Cog-bullet"/>
    <w:basedOn w:val="Normal"/>
    <w:rsid w:val="00B568E2"/>
    <w:pPr>
      <w:spacing w:before="60" w:after="60" w:line="260" w:lineRule="atLeast"/>
    </w:pPr>
    <w:rPr>
      <w:rFonts w:eastAsia="Times New Roman" w:cs="Times New Roman"/>
      <w:color w:val="000000"/>
      <w:szCs w:val="24"/>
      <w:lang w:val="en-US"/>
    </w:rPr>
  </w:style>
  <w:style w:type="paragraph" w:customStyle="1" w:styleId="Bullet1">
    <w:name w:val="Bullet_1"/>
    <w:basedOn w:val="Normal"/>
    <w:link w:val="Bullet1Char"/>
    <w:qFormat/>
    <w:rsid w:val="00DE5868"/>
    <w:pPr>
      <w:numPr>
        <w:numId w:val="1"/>
      </w:numPr>
      <w:spacing w:after="240" w:line="276" w:lineRule="auto"/>
      <w:contextualSpacing/>
    </w:pPr>
    <w:rPr>
      <w:rFonts w:ascii="Calibri" w:eastAsia="Times New Roman" w:hAnsi="Calibri" w:cs="Calibri"/>
      <w:lang w:val="en-US"/>
    </w:rPr>
  </w:style>
  <w:style w:type="character" w:customStyle="1" w:styleId="Bullet1Char">
    <w:name w:val="Bullet_1 Char"/>
    <w:link w:val="Bullet1"/>
    <w:rsid w:val="00DE5868"/>
    <w:rPr>
      <w:rFonts w:ascii="Calibri" w:eastAsia="Times New Roman" w:hAnsi="Calibri" w:cs="Calibri"/>
      <w:lang w:val="en-US"/>
    </w:rPr>
  </w:style>
  <w:style w:type="paragraph" w:customStyle="1" w:styleId="legal">
    <w:name w:val="*legal"/>
    <w:basedOn w:val="Normal"/>
    <w:link w:val="legalChar"/>
    <w:rsid w:val="001C6AC3"/>
    <w:pPr>
      <w:spacing w:before="60"/>
    </w:pPr>
    <w:rPr>
      <w:rFonts w:ascii="Verdana" w:eastAsia="Times New Roman" w:hAnsi="Verdana" w:cs="Times New Roman"/>
      <w:sz w:val="16"/>
      <w:szCs w:val="16"/>
      <w:lang w:val="en-US"/>
    </w:rPr>
  </w:style>
  <w:style w:type="character" w:customStyle="1" w:styleId="legalChar">
    <w:name w:val="*legal Char"/>
    <w:link w:val="legal"/>
    <w:rsid w:val="001C6AC3"/>
    <w:rPr>
      <w:rFonts w:ascii="Verdana" w:eastAsia="Times New Roman" w:hAnsi="Verdana" w:cs="Times New Roman"/>
      <w:sz w:val="16"/>
      <w:szCs w:val="16"/>
      <w:lang w:val="en-US"/>
    </w:rPr>
  </w:style>
  <w:style w:type="paragraph" w:styleId="Header">
    <w:name w:val="header"/>
    <w:basedOn w:val="Normal"/>
    <w:link w:val="HeaderChar"/>
    <w:uiPriority w:val="99"/>
    <w:unhideWhenUsed/>
    <w:rsid w:val="00360D3F"/>
    <w:pPr>
      <w:tabs>
        <w:tab w:val="center" w:pos="4513"/>
        <w:tab w:val="right" w:pos="9026"/>
      </w:tabs>
      <w:spacing w:after="0"/>
    </w:pPr>
  </w:style>
  <w:style w:type="character" w:customStyle="1" w:styleId="HeaderChar">
    <w:name w:val="Header Char"/>
    <w:basedOn w:val="DefaultParagraphFont"/>
    <w:link w:val="Header"/>
    <w:uiPriority w:val="99"/>
    <w:rsid w:val="00360D3F"/>
  </w:style>
  <w:style w:type="paragraph" w:styleId="Footer">
    <w:name w:val="footer"/>
    <w:basedOn w:val="Normal"/>
    <w:link w:val="FooterChar"/>
    <w:uiPriority w:val="99"/>
    <w:unhideWhenUsed/>
    <w:rsid w:val="00360D3F"/>
    <w:pPr>
      <w:tabs>
        <w:tab w:val="center" w:pos="4513"/>
        <w:tab w:val="right" w:pos="9026"/>
      </w:tabs>
      <w:spacing w:after="0"/>
    </w:pPr>
  </w:style>
  <w:style w:type="character" w:customStyle="1" w:styleId="FooterChar">
    <w:name w:val="Footer Char"/>
    <w:basedOn w:val="DefaultParagraphFont"/>
    <w:link w:val="Footer"/>
    <w:uiPriority w:val="99"/>
    <w:rsid w:val="00360D3F"/>
  </w:style>
  <w:style w:type="character" w:customStyle="1" w:styleId="NoSpacingChar">
    <w:name w:val="No Spacing Char"/>
    <w:basedOn w:val="DefaultParagraphFont"/>
    <w:link w:val="NoSpacing"/>
    <w:uiPriority w:val="1"/>
    <w:rsid w:val="00194AB5"/>
  </w:style>
  <w:style w:type="paragraph" w:customStyle="1" w:styleId="TableText">
    <w:name w:val="Table_Text"/>
    <w:basedOn w:val="Normal"/>
    <w:qFormat/>
    <w:rsid w:val="002150C9"/>
    <w:pPr>
      <w:spacing w:after="0"/>
      <w:jc w:val="left"/>
    </w:pPr>
    <w:rPr>
      <w:rFonts w:ascii="Arial" w:eastAsia="Calibri" w:hAnsi="Arial" w:cs="Times New Roman"/>
      <w:sz w:val="18"/>
      <w:lang w:val="en-US"/>
    </w:rPr>
  </w:style>
  <w:style w:type="paragraph" w:customStyle="1" w:styleId="TableBullet">
    <w:name w:val="Table_Bullet"/>
    <w:basedOn w:val="Normal"/>
    <w:qFormat/>
    <w:rsid w:val="002150C9"/>
    <w:pPr>
      <w:tabs>
        <w:tab w:val="left" w:pos="284"/>
        <w:tab w:val="left" w:pos="567"/>
        <w:tab w:val="left" w:pos="851"/>
      </w:tabs>
      <w:spacing w:after="0"/>
      <w:jc w:val="left"/>
    </w:pPr>
    <w:rPr>
      <w:rFonts w:ascii="Arial" w:eastAsia="Calibri" w:hAnsi="Arial" w:cs="Times New Roman"/>
      <w:sz w:val="18"/>
      <w:szCs w:val="20"/>
      <w:lang w:val="en-US"/>
    </w:rPr>
  </w:style>
  <w:style w:type="paragraph" w:customStyle="1" w:styleId="TableSubheadline">
    <w:name w:val="Table_Subheadline"/>
    <w:basedOn w:val="Normal"/>
    <w:qFormat/>
    <w:rsid w:val="002150C9"/>
    <w:pPr>
      <w:keepNext/>
      <w:spacing w:after="0"/>
      <w:jc w:val="left"/>
    </w:pPr>
    <w:rPr>
      <w:rFonts w:ascii="Arial" w:eastAsia="Calibri" w:hAnsi="Arial" w:cs="Times New Roman"/>
      <w:color w:val="000000" w:themeColor="text1"/>
      <w:sz w:val="20"/>
      <w:lang w:val="en-US"/>
    </w:rPr>
  </w:style>
  <w:style w:type="paragraph" w:customStyle="1" w:styleId="Spacebottom">
    <w:name w:val="Space_bottom"/>
    <w:basedOn w:val="Normal"/>
    <w:link w:val="SpacebottomChar"/>
    <w:qFormat/>
    <w:rsid w:val="002150C9"/>
    <w:pPr>
      <w:jc w:val="left"/>
    </w:pPr>
    <w:rPr>
      <w:rFonts w:ascii="Arial" w:eastAsia="Calibri" w:hAnsi="Arial" w:cs="Times New Roman"/>
      <w:sz w:val="20"/>
      <w:lang w:val="en-US"/>
    </w:rPr>
  </w:style>
  <w:style w:type="character" w:customStyle="1" w:styleId="SpacebottomChar">
    <w:name w:val="Space_bottom Char"/>
    <w:basedOn w:val="DefaultParagraphFont"/>
    <w:link w:val="Spacebottom"/>
    <w:rsid w:val="002150C9"/>
    <w:rPr>
      <w:rFonts w:ascii="Arial" w:eastAsia="Calibri" w:hAnsi="Arial" w:cs="Times New Roman"/>
      <w:sz w:val="20"/>
      <w:lang w:val="en-US"/>
    </w:rPr>
  </w:style>
  <w:style w:type="paragraph" w:customStyle="1" w:styleId="TableHeading">
    <w:name w:val="Table Heading"/>
    <w:basedOn w:val="Normal"/>
    <w:uiPriority w:val="3"/>
    <w:rsid w:val="002150C9"/>
    <w:pPr>
      <w:widowControl w:val="0"/>
      <w:spacing w:after="0"/>
      <w:jc w:val="left"/>
    </w:pPr>
    <w:rPr>
      <w:rFonts w:ascii="Arial" w:eastAsia="Times New Roman" w:hAnsi="Arial" w:cs="Times New Roman"/>
      <w:b/>
      <w:bCs/>
      <w:szCs w:val="20"/>
      <w:lang w:val="en-AU"/>
    </w:rPr>
  </w:style>
  <w:style w:type="table" w:styleId="LightList-Accent1">
    <w:name w:val="Light List Accent 1"/>
    <w:basedOn w:val="TableNormal"/>
    <w:uiPriority w:val="61"/>
    <w:rsid w:val="002150C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Emphasis">
    <w:name w:val="Emphasis"/>
    <w:basedOn w:val="DefaultParagraphFont"/>
    <w:uiPriority w:val="20"/>
    <w:qFormat/>
    <w:rsid w:val="008F1930"/>
    <w:rPr>
      <w:i/>
      <w:iCs/>
    </w:rPr>
  </w:style>
  <w:style w:type="table" w:styleId="GridTable1Light-Accent2">
    <w:name w:val="Grid Table 1 Light Accent 2"/>
    <w:basedOn w:val="TableNormal"/>
    <w:uiPriority w:val="46"/>
    <w:rsid w:val="0014546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2E8F"/>
    <w:pPr>
      <w:spacing w:after="0" w:line="240" w:lineRule="auto"/>
    </w:pPr>
    <w:rPr>
      <w:rFonts w:eastAsiaTheme="minorEastAsia"/>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locked/>
    <w:rsid w:val="00312E8F"/>
    <w:rPr>
      <w:i/>
      <w:iCs/>
      <w:color w:val="44546A" w:themeColor="text2"/>
      <w:sz w:val="18"/>
      <w:szCs w:val="18"/>
    </w:rPr>
  </w:style>
  <w:style w:type="character" w:customStyle="1" w:styleId="Heading7Char">
    <w:name w:val="Heading 7 Char"/>
    <w:basedOn w:val="DefaultParagraphFont"/>
    <w:link w:val="Heading7"/>
    <w:uiPriority w:val="9"/>
    <w:semiHidden/>
    <w:rsid w:val="005E21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21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21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089">
      <w:bodyDiv w:val="1"/>
      <w:marLeft w:val="0"/>
      <w:marRight w:val="0"/>
      <w:marTop w:val="0"/>
      <w:marBottom w:val="0"/>
      <w:divBdr>
        <w:top w:val="none" w:sz="0" w:space="0" w:color="auto"/>
        <w:left w:val="none" w:sz="0" w:space="0" w:color="auto"/>
        <w:bottom w:val="none" w:sz="0" w:space="0" w:color="auto"/>
        <w:right w:val="none" w:sz="0" w:space="0" w:color="auto"/>
      </w:divBdr>
    </w:div>
    <w:div w:id="214581896">
      <w:bodyDiv w:val="1"/>
      <w:marLeft w:val="0"/>
      <w:marRight w:val="0"/>
      <w:marTop w:val="0"/>
      <w:marBottom w:val="0"/>
      <w:divBdr>
        <w:top w:val="none" w:sz="0" w:space="0" w:color="auto"/>
        <w:left w:val="none" w:sz="0" w:space="0" w:color="auto"/>
        <w:bottom w:val="none" w:sz="0" w:space="0" w:color="auto"/>
        <w:right w:val="none" w:sz="0" w:space="0" w:color="auto"/>
      </w:divBdr>
    </w:div>
    <w:div w:id="267856866">
      <w:bodyDiv w:val="1"/>
      <w:marLeft w:val="0"/>
      <w:marRight w:val="0"/>
      <w:marTop w:val="0"/>
      <w:marBottom w:val="0"/>
      <w:divBdr>
        <w:top w:val="none" w:sz="0" w:space="0" w:color="auto"/>
        <w:left w:val="none" w:sz="0" w:space="0" w:color="auto"/>
        <w:bottom w:val="none" w:sz="0" w:space="0" w:color="auto"/>
        <w:right w:val="none" w:sz="0" w:space="0" w:color="auto"/>
      </w:divBdr>
    </w:div>
    <w:div w:id="502013077">
      <w:bodyDiv w:val="1"/>
      <w:marLeft w:val="0"/>
      <w:marRight w:val="0"/>
      <w:marTop w:val="0"/>
      <w:marBottom w:val="0"/>
      <w:divBdr>
        <w:top w:val="none" w:sz="0" w:space="0" w:color="auto"/>
        <w:left w:val="none" w:sz="0" w:space="0" w:color="auto"/>
        <w:bottom w:val="none" w:sz="0" w:space="0" w:color="auto"/>
        <w:right w:val="none" w:sz="0" w:space="0" w:color="auto"/>
      </w:divBdr>
    </w:div>
    <w:div w:id="784421834">
      <w:bodyDiv w:val="1"/>
      <w:marLeft w:val="0"/>
      <w:marRight w:val="0"/>
      <w:marTop w:val="0"/>
      <w:marBottom w:val="0"/>
      <w:divBdr>
        <w:top w:val="none" w:sz="0" w:space="0" w:color="auto"/>
        <w:left w:val="none" w:sz="0" w:space="0" w:color="auto"/>
        <w:bottom w:val="none" w:sz="0" w:space="0" w:color="auto"/>
        <w:right w:val="none" w:sz="0" w:space="0" w:color="auto"/>
      </w:divBdr>
    </w:div>
    <w:div w:id="814687843">
      <w:bodyDiv w:val="1"/>
      <w:marLeft w:val="0"/>
      <w:marRight w:val="0"/>
      <w:marTop w:val="0"/>
      <w:marBottom w:val="0"/>
      <w:divBdr>
        <w:top w:val="none" w:sz="0" w:space="0" w:color="auto"/>
        <w:left w:val="none" w:sz="0" w:space="0" w:color="auto"/>
        <w:bottom w:val="none" w:sz="0" w:space="0" w:color="auto"/>
        <w:right w:val="none" w:sz="0" w:space="0" w:color="auto"/>
      </w:divBdr>
    </w:div>
    <w:div w:id="934098781">
      <w:bodyDiv w:val="1"/>
      <w:marLeft w:val="0"/>
      <w:marRight w:val="0"/>
      <w:marTop w:val="0"/>
      <w:marBottom w:val="0"/>
      <w:divBdr>
        <w:top w:val="none" w:sz="0" w:space="0" w:color="auto"/>
        <w:left w:val="none" w:sz="0" w:space="0" w:color="auto"/>
        <w:bottom w:val="none" w:sz="0" w:space="0" w:color="auto"/>
        <w:right w:val="none" w:sz="0" w:space="0" w:color="auto"/>
      </w:divBdr>
      <w:divsChild>
        <w:div w:id="476843494">
          <w:marLeft w:val="446"/>
          <w:marRight w:val="0"/>
          <w:marTop w:val="240"/>
          <w:marBottom w:val="0"/>
          <w:divBdr>
            <w:top w:val="none" w:sz="0" w:space="0" w:color="auto"/>
            <w:left w:val="none" w:sz="0" w:space="0" w:color="auto"/>
            <w:bottom w:val="none" w:sz="0" w:space="0" w:color="auto"/>
            <w:right w:val="none" w:sz="0" w:space="0" w:color="auto"/>
          </w:divBdr>
        </w:div>
      </w:divsChild>
    </w:div>
    <w:div w:id="1152021014">
      <w:bodyDiv w:val="1"/>
      <w:marLeft w:val="0"/>
      <w:marRight w:val="0"/>
      <w:marTop w:val="0"/>
      <w:marBottom w:val="0"/>
      <w:divBdr>
        <w:top w:val="none" w:sz="0" w:space="0" w:color="auto"/>
        <w:left w:val="none" w:sz="0" w:space="0" w:color="auto"/>
        <w:bottom w:val="none" w:sz="0" w:space="0" w:color="auto"/>
        <w:right w:val="none" w:sz="0" w:space="0" w:color="auto"/>
      </w:divBdr>
    </w:div>
    <w:div w:id="1323200008">
      <w:bodyDiv w:val="1"/>
      <w:marLeft w:val="0"/>
      <w:marRight w:val="0"/>
      <w:marTop w:val="0"/>
      <w:marBottom w:val="0"/>
      <w:divBdr>
        <w:top w:val="none" w:sz="0" w:space="0" w:color="auto"/>
        <w:left w:val="none" w:sz="0" w:space="0" w:color="auto"/>
        <w:bottom w:val="none" w:sz="0" w:space="0" w:color="auto"/>
        <w:right w:val="none" w:sz="0" w:space="0" w:color="auto"/>
      </w:divBdr>
    </w:div>
    <w:div w:id="1555005343">
      <w:bodyDiv w:val="1"/>
      <w:marLeft w:val="0"/>
      <w:marRight w:val="0"/>
      <w:marTop w:val="0"/>
      <w:marBottom w:val="0"/>
      <w:divBdr>
        <w:top w:val="none" w:sz="0" w:space="0" w:color="auto"/>
        <w:left w:val="none" w:sz="0" w:space="0" w:color="auto"/>
        <w:bottom w:val="none" w:sz="0" w:space="0" w:color="auto"/>
        <w:right w:val="none" w:sz="0" w:space="0" w:color="auto"/>
      </w:divBdr>
    </w:div>
    <w:div w:id="1582328150">
      <w:bodyDiv w:val="1"/>
      <w:marLeft w:val="0"/>
      <w:marRight w:val="0"/>
      <w:marTop w:val="0"/>
      <w:marBottom w:val="0"/>
      <w:divBdr>
        <w:top w:val="none" w:sz="0" w:space="0" w:color="auto"/>
        <w:left w:val="none" w:sz="0" w:space="0" w:color="auto"/>
        <w:bottom w:val="none" w:sz="0" w:space="0" w:color="auto"/>
        <w:right w:val="none" w:sz="0" w:space="0" w:color="auto"/>
      </w:divBdr>
    </w:div>
    <w:div w:id="1822188639">
      <w:bodyDiv w:val="1"/>
      <w:marLeft w:val="0"/>
      <w:marRight w:val="0"/>
      <w:marTop w:val="0"/>
      <w:marBottom w:val="0"/>
      <w:divBdr>
        <w:top w:val="none" w:sz="0" w:space="0" w:color="auto"/>
        <w:left w:val="none" w:sz="0" w:space="0" w:color="auto"/>
        <w:bottom w:val="none" w:sz="0" w:space="0" w:color="auto"/>
        <w:right w:val="none" w:sz="0" w:space="0" w:color="auto"/>
      </w:divBdr>
    </w:div>
    <w:div w:id="185626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358BDE2B25754D896149302446BD81" ma:contentTypeVersion="2" ma:contentTypeDescription="Create a new document." ma:contentTypeScope="" ma:versionID="d5a0e44493c19754df5a2ed4d592dd2e">
  <xsd:schema xmlns:xsd="http://www.w3.org/2001/XMLSchema" xmlns:xs="http://www.w3.org/2001/XMLSchema" xmlns:p="http://schemas.microsoft.com/office/2006/metadata/properties" xmlns:ns2="04433624-1a94-42fa-84d2-280d3af2e600" targetNamespace="http://schemas.microsoft.com/office/2006/metadata/properties" ma:root="true" ma:fieldsID="53d7f2da3fdec28bd1561de9b0e7e0e8" ns2:_="">
    <xsd:import namespace="04433624-1a94-42fa-84d2-280d3af2e6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33624-1a94-42fa-84d2-280d3af2e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2269-679E-4227-A600-FCEDE52E0132}">
  <ds:schemaRefs>
    <ds:schemaRef ds:uri="http://schemas.microsoft.com/sharepoint/v3/contenttype/forms"/>
  </ds:schemaRefs>
</ds:datastoreItem>
</file>

<file path=customXml/itemProps2.xml><?xml version="1.0" encoding="utf-8"?>
<ds:datastoreItem xmlns:ds="http://schemas.openxmlformats.org/officeDocument/2006/customXml" ds:itemID="{712F510F-89E5-4A83-9C4D-50C772F94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33624-1a94-42fa-84d2-280d3af2e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44A775-5275-44CB-970D-6AADD78827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ECFC14-416B-4272-AA4E-5C293D5E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5268</TotalTime>
  <Pages>28</Pages>
  <Words>5014</Words>
  <Characters>28582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33529</CharactersWithSpaces>
  <SharedDoc>false</SharedDoc>
  <HLinks>
    <vt:vector size="174" baseType="variant">
      <vt:variant>
        <vt:i4>1638455</vt:i4>
      </vt:variant>
      <vt:variant>
        <vt:i4>176</vt:i4>
      </vt:variant>
      <vt:variant>
        <vt:i4>0</vt:i4>
      </vt:variant>
      <vt:variant>
        <vt:i4>5</vt:i4>
      </vt:variant>
      <vt:variant>
        <vt:lpwstr/>
      </vt:variant>
      <vt:variant>
        <vt:lpwstr>_Toc22283541</vt:lpwstr>
      </vt:variant>
      <vt:variant>
        <vt:i4>1572919</vt:i4>
      </vt:variant>
      <vt:variant>
        <vt:i4>170</vt:i4>
      </vt:variant>
      <vt:variant>
        <vt:i4>0</vt:i4>
      </vt:variant>
      <vt:variant>
        <vt:i4>5</vt:i4>
      </vt:variant>
      <vt:variant>
        <vt:lpwstr/>
      </vt:variant>
      <vt:variant>
        <vt:lpwstr>_Toc22283540</vt:lpwstr>
      </vt:variant>
      <vt:variant>
        <vt:i4>1114160</vt:i4>
      </vt:variant>
      <vt:variant>
        <vt:i4>164</vt:i4>
      </vt:variant>
      <vt:variant>
        <vt:i4>0</vt:i4>
      </vt:variant>
      <vt:variant>
        <vt:i4>5</vt:i4>
      </vt:variant>
      <vt:variant>
        <vt:lpwstr/>
      </vt:variant>
      <vt:variant>
        <vt:lpwstr>_Toc22283539</vt:lpwstr>
      </vt:variant>
      <vt:variant>
        <vt:i4>1048624</vt:i4>
      </vt:variant>
      <vt:variant>
        <vt:i4>158</vt:i4>
      </vt:variant>
      <vt:variant>
        <vt:i4>0</vt:i4>
      </vt:variant>
      <vt:variant>
        <vt:i4>5</vt:i4>
      </vt:variant>
      <vt:variant>
        <vt:lpwstr/>
      </vt:variant>
      <vt:variant>
        <vt:lpwstr>_Toc22283538</vt:lpwstr>
      </vt:variant>
      <vt:variant>
        <vt:i4>2031664</vt:i4>
      </vt:variant>
      <vt:variant>
        <vt:i4>152</vt:i4>
      </vt:variant>
      <vt:variant>
        <vt:i4>0</vt:i4>
      </vt:variant>
      <vt:variant>
        <vt:i4>5</vt:i4>
      </vt:variant>
      <vt:variant>
        <vt:lpwstr/>
      </vt:variant>
      <vt:variant>
        <vt:lpwstr>_Toc22283537</vt:lpwstr>
      </vt:variant>
      <vt:variant>
        <vt:i4>1966128</vt:i4>
      </vt:variant>
      <vt:variant>
        <vt:i4>146</vt:i4>
      </vt:variant>
      <vt:variant>
        <vt:i4>0</vt:i4>
      </vt:variant>
      <vt:variant>
        <vt:i4>5</vt:i4>
      </vt:variant>
      <vt:variant>
        <vt:lpwstr/>
      </vt:variant>
      <vt:variant>
        <vt:lpwstr>_Toc22283536</vt:lpwstr>
      </vt:variant>
      <vt:variant>
        <vt:i4>1900592</vt:i4>
      </vt:variant>
      <vt:variant>
        <vt:i4>140</vt:i4>
      </vt:variant>
      <vt:variant>
        <vt:i4>0</vt:i4>
      </vt:variant>
      <vt:variant>
        <vt:i4>5</vt:i4>
      </vt:variant>
      <vt:variant>
        <vt:lpwstr/>
      </vt:variant>
      <vt:variant>
        <vt:lpwstr>_Toc22283535</vt:lpwstr>
      </vt:variant>
      <vt:variant>
        <vt:i4>1835056</vt:i4>
      </vt:variant>
      <vt:variant>
        <vt:i4>134</vt:i4>
      </vt:variant>
      <vt:variant>
        <vt:i4>0</vt:i4>
      </vt:variant>
      <vt:variant>
        <vt:i4>5</vt:i4>
      </vt:variant>
      <vt:variant>
        <vt:lpwstr/>
      </vt:variant>
      <vt:variant>
        <vt:lpwstr>_Toc22283534</vt:lpwstr>
      </vt:variant>
      <vt:variant>
        <vt:i4>1769520</vt:i4>
      </vt:variant>
      <vt:variant>
        <vt:i4>128</vt:i4>
      </vt:variant>
      <vt:variant>
        <vt:i4>0</vt:i4>
      </vt:variant>
      <vt:variant>
        <vt:i4>5</vt:i4>
      </vt:variant>
      <vt:variant>
        <vt:lpwstr/>
      </vt:variant>
      <vt:variant>
        <vt:lpwstr>_Toc22283533</vt:lpwstr>
      </vt:variant>
      <vt:variant>
        <vt:i4>1703984</vt:i4>
      </vt:variant>
      <vt:variant>
        <vt:i4>122</vt:i4>
      </vt:variant>
      <vt:variant>
        <vt:i4>0</vt:i4>
      </vt:variant>
      <vt:variant>
        <vt:i4>5</vt:i4>
      </vt:variant>
      <vt:variant>
        <vt:lpwstr/>
      </vt:variant>
      <vt:variant>
        <vt:lpwstr>_Toc22283532</vt:lpwstr>
      </vt:variant>
      <vt:variant>
        <vt:i4>1638448</vt:i4>
      </vt:variant>
      <vt:variant>
        <vt:i4>116</vt:i4>
      </vt:variant>
      <vt:variant>
        <vt:i4>0</vt:i4>
      </vt:variant>
      <vt:variant>
        <vt:i4>5</vt:i4>
      </vt:variant>
      <vt:variant>
        <vt:lpwstr/>
      </vt:variant>
      <vt:variant>
        <vt:lpwstr>_Toc22283531</vt:lpwstr>
      </vt:variant>
      <vt:variant>
        <vt:i4>1572912</vt:i4>
      </vt:variant>
      <vt:variant>
        <vt:i4>110</vt:i4>
      </vt:variant>
      <vt:variant>
        <vt:i4>0</vt:i4>
      </vt:variant>
      <vt:variant>
        <vt:i4>5</vt:i4>
      </vt:variant>
      <vt:variant>
        <vt:lpwstr/>
      </vt:variant>
      <vt:variant>
        <vt:lpwstr>_Toc22283530</vt:lpwstr>
      </vt:variant>
      <vt:variant>
        <vt:i4>1114161</vt:i4>
      </vt:variant>
      <vt:variant>
        <vt:i4>104</vt:i4>
      </vt:variant>
      <vt:variant>
        <vt:i4>0</vt:i4>
      </vt:variant>
      <vt:variant>
        <vt:i4>5</vt:i4>
      </vt:variant>
      <vt:variant>
        <vt:lpwstr/>
      </vt:variant>
      <vt:variant>
        <vt:lpwstr>_Toc22283529</vt:lpwstr>
      </vt:variant>
      <vt:variant>
        <vt:i4>1048625</vt:i4>
      </vt:variant>
      <vt:variant>
        <vt:i4>98</vt:i4>
      </vt:variant>
      <vt:variant>
        <vt:i4>0</vt:i4>
      </vt:variant>
      <vt:variant>
        <vt:i4>5</vt:i4>
      </vt:variant>
      <vt:variant>
        <vt:lpwstr/>
      </vt:variant>
      <vt:variant>
        <vt:lpwstr>_Toc22283528</vt:lpwstr>
      </vt:variant>
      <vt:variant>
        <vt:i4>2031665</vt:i4>
      </vt:variant>
      <vt:variant>
        <vt:i4>92</vt:i4>
      </vt:variant>
      <vt:variant>
        <vt:i4>0</vt:i4>
      </vt:variant>
      <vt:variant>
        <vt:i4>5</vt:i4>
      </vt:variant>
      <vt:variant>
        <vt:lpwstr/>
      </vt:variant>
      <vt:variant>
        <vt:lpwstr>_Toc22283527</vt:lpwstr>
      </vt:variant>
      <vt:variant>
        <vt:i4>1966129</vt:i4>
      </vt:variant>
      <vt:variant>
        <vt:i4>86</vt:i4>
      </vt:variant>
      <vt:variant>
        <vt:i4>0</vt:i4>
      </vt:variant>
      <vt:variant>
        <vt:i4>5</vt:i4>
      </vt:variant>
      <vt:variant>
        <vt:lpwstr/>
      </vt:variant>
      <vt:variant>
        <vt:lpwstr>_Toc22283526</vt:lpwstr>
      </vt:variant>
      <vt:variant>
        <vt:i4>1900593</vt:i4>
      </vt:variant>
      <vt:variant>
        <vt:i4>80</vt:i4>
      </vt:variant>
      <vt:variant>
        <vt:i4>0</vt:i4>
      </vt:variant>
      <vt:variant>
        <vt:i4>5</vt:i4>
      </vt:variant>
      <vt:variant>
        <vt:lpwstr/>
      </vt:variant>
      <vt:variant>
        <vt:lpwstr>_Toc22283525</vt:lpwstr>
      </vt:variant>
      <vt:variant>
        <vt:i4>1835057</vt:i4>
      </vt:variant>
      <vt:variant>
        <vt:i4>74</vt:i4>
      </vt:variant>
      <vt:variant>
        <vt:i4>0</vt:i4>
      </vt:variant>
      <vt:variant>
        <vt:i4>5</vt:i4>
      </vt:variant>
      <vt:variant>
        <vt:lpwstr/>
      </vt:variant>
      <vt:variant>
        <vt:lpwstr>_Toc22283524</vt:lpwstr>
      </vt:variant>
      <vt:variant>
        <vt:i4>1769521</vt:i4>
      </vt:variant>
      <vt:variant>
        <vt:i4>68</vt:i4>
      </vt:variant>
      <vt:variant>
        <vt:i4>0</vt:i4>
      </vt:variant>
      <vt:variant>
        <vt:i4>5</vt:i4>
      </vt:variant>
      <vt:variant>
        <vt:lpwstr/>
      </vt:variant>
      <vt:variant>
        <vt:lpwstr>_Toc22283523</vt:lpwstr>
      </vt:variant>
      <vt:variant>
        <vt:i4>1703985</vt:i4>
      </vt:variant>
      <vt:variant>
        <vt:i4>62</vt:i4>
      </vt:variant>
      <vt:variant>
        <vt:i4>0</vt:i4>
      </vt:variant>
      <vt:variant>
        <vt:i4>5</vt:i4>
      </vt:variant>
      <vt:variant>
        <vt:lpwstr/>
      </vt:variant>
      <vt:variant>
        <vt:lpwstr>_Toc22283522</vt:lpwstr>
      </vt:variant>
      <vt:variant>
        <vt:i4>1638449</vt:i4>
      </vt:variant>
      <vt:variant>
        <vt:i4>56</vt:i4>
      </vt:variant>
      <vt:variant>
        <vt:i4>0</vt:i4>
      </vt:variant>
      <vt:variant>
        <vt:i4>5</vt:i4>
      </vt:variant>
      <vt:variant>
        <vt:lpwstr/>
      </vt:variant>
      <vt:variant>
        <vt:lpwstr>_Toc22283521</vt:lpwstr>
      </vt:variant>
      <vt:variant>
        <vt:i4>1572913</vt:i4>
      </vt:variant>
      <vt:variant>
        <vt:i4>50</vt:i4>
      </vt:variant>
      <vt:variant>
        <vt:i4>0</vt:i4>
      </vt:variant>
      <vt:variant>
        <vt:i4>5</vt:i4>
      </vt:variant>
      <vt:variant>
        <vt:lpwstr/>
      </vt:variant>
      <vt:variant>
        <vt:lpwstr>_Toc22283520</vt:lpwstr>
      </vt:variant>
      <vt:variant>
        <vt:i4>1114162</vt:i4>
      </vt:variant>
      <vt:variant>
        <vt:i4>44</vt:i4>
      </vt:variant>
      <vt:variant>
        <vt:i4>0</vt:i4>
      </vt:variant>
      <vt:variant>
        <vt:i4>5</vt:i4>
      </vt:variant>
      <vt:variant>
        <vt:lpwstr/>
      </vt:variant>
      <vt:variant>
        <vt:lpwstr>_Toc22283519</vt:lpwstr>
      </vt:variant>
      <vt:variant>
        <vt:i4>1048626</vt:i4>
      </vt:variant>
      <vt:variant>
        <vt:i4>38</vt:i4>
      </vt:variant>
      <vt:variant>
        <vt:i4>0</vt:i4>
      </vt:variant>
      <vt:variant>
        <vt:i4>5</vt:i4>
      </vt:variant>
      <vt:variant>
        <vt:lpwstr/>
      </vt:variant>
      <vt:variant>
        <vt:lpwstr>_Toc22283518</vt:lpwstr>
      </vt:variant>
      <vt:variant>
        <vt:i4>2031666</vt:i4>
      </vt:variant>
      <vt:variant>
        <vt:i4>32</vt:i4>
      </vt:variant>
      <vt:variant>
        <vt:i4>0</vt:i4>
      </vt:variant>
      <vt:variant>
        <vt:i4>5</vt:i4>
      </vt:variant>
      <vt:variant>
        <vt:lpwstr/>
      </vt:variant>
      <vt:variant>
        <vt:lpwstr>_Toc22283517</vt:lpwstr>
      </vt:variant>
      <vt:variant>
        <vt:i4>1966130</vt:i4>
      </vt:variant>
      <vt:variant>
        <vt:i4>26</vt:i4>
      </vt:variant>
      <vt:variant>
        <vt:i4>0</vt:i4>
      </vt:variant>
      <vt:variant>
        <vt:i4>5</vt:i4>
      </vt:variant>
      <vt:variant>
        <vt:lpwstr/>
      </vt:variant>
      <vt:variant>
        <vt:lpwstr>_Toc22283516</vt:lpwstr>
      </vt:variant>
      <vt:variant>
        <vt:i4>1900594</vt:i4>
      </vt:variant>
      <vt:variant>
        <vt:i4>20</vt:i4>
      </vt:variant>
      <vt:variant>
        <vt:i4>0</vt:i4>
      </vt:variant>
      <vt:variant>
        <vt:i4>5</vt:i4>
      </vt:variant>
      <vt:variant>
        <vt:lpwstr/>
      </vt:variant>
      <vt:variant>
        <vt:lpwstr>_Toc22283515</vt:lpwstr>
      </vt:variant>
      <vt:variant>
        <vt:i4>1835058</vt:i4>
      </vt:variant>
      <vt:variant>
        <vt:i4>14</vt:i4>
      </vt:variant>
      <vt:variant>
        <vt:i4>0</vt:i4>
      </vt:variant>
      <vt:variant>
        <vt:i4>5</vt:i4>
      </vt:variant>
      <vt:variant>
        <vt:lpwstr/>
      </vt:variant>
      <vt:variant>
        <vt:lpwstr>_Toc22283514</vt:lpwstr>
      </vt:variant>
      <vt:variant>
        <vt:i4>1769522</vt:i4>
      </vt:variant>
      <vt:variant>
        <vt:i4>8</vt:i4>
      </vt:variant>
      <vt:variant>
        <vt:i4>0</vt:i4>
      </vt:variant>
      <vt:variant>
        <vt:i4>5</vt:i4>
      </vt:variant>
      <vt:variant>
        <vt:lpwstr/>
      </vt:variant>
      <vt:variant>
        <vt:lpwstr>_Toc22283513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Dhingra</dc:creator>
  <cp:keywords/>
  <dc:description/>
  <cp:lastModifiedBy>Ashima Sharma</cp:lastModifiedBy>
  <cp:revision>25</cp:revision>
  <dcterms:created xsi:type="dcterms:W3CDTF">2019-11-18T06:12:00Z</dcterms:created>
  <dcterms:modified xsi:type="dcterms:W3CDTF">2019-11-22T19:10:00Z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0x01010046358BDE2B25754D896149302446BD81</vt:lpwstr>
  </property>
</Properties>
</file>