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B6F1" w14:textId="77777777" w:rsidR="00A1536D" w:rsidRPr="00F93CB0" w:rsidRDefault="00A1536D" w:rsidP="00A1536D">
      <w:pPr>
        <w:spacing w:before="120" w:after="120"/>
        <w:jc w:val="center"/>
        <w:outlineLvl w:val="0"/>
      </w:pPr>
    </w:p>
    <w:p w14:paraId="1591207B" w14:textId="77777777" w:rsidR="00A1536D" w:rsidRPr="00F93CB0" w:rsidRDefault="00A1536D" w:rsidP="00A1536D">
      <w:pPr>
        <w:spacing w:before="120" w:after="120"/>
        <w:jc w:val="center"/>
        <w:outlineLvl w:val="0"/>
      </w:pPr>
    </w:p>
    <w:p w14:paraId="7B97DBEE" w14:textId="77777777" w:rsidR="00A1536D" w:rsidRPr="00F93CB0" w:rsidRDefault="00A1536D" w:rsidP="00A1536D">
      <w:pPr>
        <w:jc w:val="center"/>
        <w:outlineLvl w:val="0"/>
      </w:pPr>
    </w:p>
    <w:p w14:paraId="0BDD4415" w14:textId="77777777" w:rsidR="002148C6" w:rsidRPr="00F93CB0" w:rsidRDefault="002148C6" w:rsidP="00A1536D">
      <w:pPr>
        <w:jc w:val="center"/>
        <w:outlineLvl w:val="0"/>
      </w:pPr>
    </w:p>
    <w:p w14:paraId="42898E9A" w14:textId="77777777" w:rsidR="002148C6" w:rsidRPr="00F93CB0" w:rsidRDefault="002148C6" w:rsidP="00A1536D">
      <w:pPr>
        <w:jc w:val="center"/>
        <w:outlineLvl w:val="0"/>
      </w:pPr>
    </w:p>
    <w:p w14:paraId="323093E5" w14:textId="77777777" w:rsidR="002148C6" w:rsidRPr="00F93CB0" w:rsidRDefault="002148C6" w:rsidP="00A1536D">
      <w:pPr>
        <w:jc w:val="center"/>
        <w:outlineLvl w:val="0"/>
      </w:pPr>
    </w:p>
    <w:p w14:paraId="0CA68BE4" w14:textId="77777777" w:rsidR="00A1536D" w:rsidRPr="00F93CB0" w:rsidRDefault="00A1536D" w:rsidP="00A1536D">
      <w:pPr>
        <w:jc w:val="center"/>
        <w:outlineLvl w:val="0"/>
        <w:rPr>
          <w:b/>
          <w:bCs/>
        </w:rPr>
      </w:pPr>
    </w:p>
    <w:p w14:paraId="2D554835" w14:textId="77777777" w:rsidR="00F7058B" w:rsidRPr="00F93CB0" w:rsidRDefault="00F7058B" w:rsidP="00F7058B">
      <w:pPr>
        <w:jc w:val="center"/>
        <w:outlineLvl w:val="0"/>
        <w:rPr>
          <w:b/>
          <w:sz w:val="36"/>
          <w:szCs w:val="36"/>
        </w:rPr>
      </w:pPr>
      <w:r w:rsidRPr="00F93CB0">
        <w:rPr>
          <w:b/>
          <w:sz w:val="36"/>
          <w:szCs w:val="36"/>
        </w:rPr>
        <w:t>ERCOT Nodal Protocols</w:t>
      </w:r>
    </w:p>
    <w:p w14:paraId="3BBFD486" w14:textId="77777777" w:rsidR="00F7058B" w:rsidRPr="00F93CB0" w:rsidRDefault="00F7058B" w:rsidP="00F7058B">
      <w:pPr>
        <w:jc w:val="center"/>
        <w:outlineLvl w:val="0"/>
        <w:rPr>
          <w:b/>
          <w:sz w:val="36"/>
          <w:szCs w:val="36"/>
        </w:rPr>
      </w:pPr>
    </w:p>
    <w:p w14:paraId="4948E628" w14:textId="77777777" w:rsidR="00F7058B" w:rsidRPr="00F93CB0" w:rsidRDefault="00F7058B" w:rsidP="00F7058B">
      <w:pPr>
        <w:jc w:val="center"/>
        <w:outlineLvl w:val="0"/>
        <w:rPr>
          <w:b/>
          <w:sz w:val="36"/>
          <w:szCs w:val="36"/>
        </w:rPr>
      </w:pPr>
      <w:r w:rsidRPr="00F93CB0">
        <w:rPr>
          <w:b/>
          <w:sz w:val="36"/>
          <w:szCs w:val="36"/>
        </w:rPr>
        <w:t>Section 23</w:t>
      </w:r>
    </w:p>
    <w:p w14:paraId="0CB25F55" w14:textId="77777777" w:rsidR="00F7058B" w:rsidRPr="00F93CB0" w:rsidRDefault="00F7058B" w:rsidP="00F7058B">
      <w:pPr>
        <w:jc w:val="center"/>
        <w:outlineLvl w:val="0"/>
        <w:rPr>
          <w:b/>
        </w:rPr>
      </w:pPr>
    </w:p>
    <w:p w14:paraId="31FFE857" w14:textId="046E97FA" w:rsidR="00F7058B" w:rsidRPr="00F93CB0" w:rsidRDefault="00F7058B" w:rsidP="00F7058B">
      <w:pPr>
        <w:jc w:val="center"/>
        <w:outlineLvl w:val="0"/>
      </w:pPr>
      <w:r w:rsidRPr="00F93CB0">
        <w:rPr>
          <w:b/>
          <w:sz w:val="36"/>
          <w:szCs w:val="36"/>
        </w:rPr>
        <w:t xml:space="preserve">Form </w:t>
      </w:r>
      <w:r>
        <w:rPr>
          <w:b/>
          <w:sz w:val="36"/>
          <w:szCs w:val="36"/>
        </w:rPr>
        <w:t>R</w:t>
      </w:r>
      <w:r w:rsidRPr="00F93CB0">
        <w:rPr>
          <w:b/>
          <w:sz w:val="36"/>
          <w:szCs w:val="36"/>
        </w:rPr>
        <w:t xml:space="preserve">:  </w:t>
      </w:r>
      <w:r>
        <w:rPr>
          <w:b/>
          <w:sz w:val="36"/>
          <w:szCs w:val="36"/>
        </w:rPr>
        <w:t>Interconnection Circuit Designation for Distribution Generation Resource</w:t>
      </w:r>
      <w:r w:rsidR="00F868CF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 and Distribution Energy Storage Resources</w:t>
      </w:r>
    </w:p>
    <w:p w14:paraId="41812EBE" w14:textId="77777777" w:rsidR="00F7058B" w:rsidRPr="00F93CB0" w:rsidRDefault="00F7058B" w:rsidP="00F7058B">
      <w:pPr>
        <w:outlineLvl w:val="0"/>
      </w:pPr>
    </w:p>
    <w:p w14:paraId="13EB0066" w14:textId="77777777" w:rsidR="00F7058B" w:rsidRPr="00F93CB0" w:rsidRDefault="00F7058B" w:rsidP="00F7058B">
      <w:pPr>
        <w:jc w:val="center"/>
        <w:outlineLvl w:val="0"/>
        <w:rPr>
          <w:b/>
          <w:bCs/>
        </w:rPr>
      </w:pPr>
      <w:r>
        <w:rPr>
          <w:b/>
          <w:bCs/>
        </w:rPr>
        <w:t>November</w:t>
      </w:r>
      <w:r w:rsidRPr="00F93CB0">
        <w:rPr>
          <w:b/>
          <w:bCs/>
        </w:rPr>
        <w:t xml:space="preserve"> 1, 2023</w:t>
      </w:r>
    </w:p>
    <w:p w14:paraId="397B0692" w14:textId="77777777" w:rsidR="00F7058B" w:rsidRPr="00F93CB0" w:rsidRDefault="00F7058B" w:rsidP="00F7058B">
      <w:pPr>
        <w:jc w:val="center"/>
        <w:outlineLvl w:val="0"/>
        <w:rPr>
          <w:b/>
          <w:bCs/>
        </w:rPr>
      </w:pPr>
    </w:p>
    <w:p w14:paraId="3FB7EDC0" w14:textId="77777777" w:rsidR="00F7058B" w:rsidRPr="00F93CB0" w:rsidRDefault="00F7058B" w:rsidP="00F7058B">
      <w:pPr>
        <w:jc w:val="center"/>
        <w:outlineLvl w:val="0"/>
        <w:rPr>
          <w:b/>
          <w:bCs/>
        </w:rPr>
      </w:pPr>
    </w:p>
    <w:p w14:paraId="52EFF289" w14:textId="77777777" w:rsidR="00A1536D" w:rsidRPr="00F93CB0" w:rsidRDefault="00A1536D" w:rsidP="00A1536D">
      <w:pPr>
        <w:pBdr>
          <w:between w:val="single" w:sz="4" w:space="1" w:color="auto"/>
        </w:pBdr>
      </w:pPr>
    </w:p>
    <w:p w14:paraId="5A38604A" w14:textId="77777777" w:rsidR="00A1536D" w:rsidRPr="00F93CB0" w:rsidRDefault="00A1536D" w:rsidP="00A1536D">
      <w:pPr>
        <w:pBdr>
          <w:between w:val="single" w:sz="4" w:space="1" w:color="auto"/>
        </w:pBdr>
      </w:pPr>
    </w:p>
    <w:p w14:paraId="3FD2CDA6" w14:textId="77777777" w:rsidR="00A1536D" w:rsidRPr="00F93CB0" w:rsidRDefault="00A1536D" w:rsidP="00A1536D">
      <w:pPr>
        <w:pBdr>
          <w:between w:val="single" w:sz="4" w:space="1" w:color="auto"/>
        </w:pBdr>
        <w:sectPr w:rsidR="00A1536D" w:rsidRPr="00F93CB0">
          <w:headerReference w:type="default" r:id="rId7"/>
          <w:footerReference w:type="even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9350"/>
      </w:tblGrid>
      <w:tr w:rsidR="00F7058B" w14:paraId="234AA544" w14:textId="77777777" w:rsidTr="00CF3042">
        <w:tc>
          <w:tcPr>
            <w:tcW w:w="5000" w:type="pct"/>
            <w:shd w:val="pct12" w:color="auto" w:fill="auto"/>
          </w:tcPr>
          <w:p w14:paraId="408ED5A4" w14:textId="30EFACB3" w:rsidR="00F7058B" w:rsidRPr="0002450E" w:rsidRDefault="00F7058B" w:rsidP="00CF3042">
            <w:pPr>
              <w:pStyle w:val="Instructions"/>
              <w:spacing w:before="120"/>
              <w:rPr>
                <w:iCs w:val="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6E29C0" wp14:editId="6526BA28">
                      <wp:simplePos x="0" y="0"/>
                      <wp:positionH relativeFrom="margin">
                        <wp:posOffset>3425825</wp:posOffset>
                      </wp:positionH>
                      <wp:positionV relativeFrom="paragraph">
                        <wp:posOffset>324485</wp:posOffset>
                      </wp:positionV>
                      <wp:extent cx="2514600" cy="342900"/>
                      <wp:effectExtent l="0" t="0" r="0" b="0"/>
                      <wp:wrapSquare wrapText="bothSides"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C773" w14:textId="77777777" w:rsidR="00F7058B" w:rsidRPr="00F84FDD" w:rsidRDefault="00F7058B" w:rsidP="00F7058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3CCF4F9C" w14:textId="77777777" w:rsidR="00F7058B" w:rsidRDefault="00F7058B" w:rsidP="00F7058B">
                                  <w:r>
                                    <w:rPr>
                                      <w:sz w:val="20"/>
                                    </w:rPr>
                                    <w:t>Date Received:  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E29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69.75pt;margin-top:25.55pt;width:19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">
                      <v:textbox>
                        <w:txbxContent>
                          <w:p w14:paraId="376BC773" w14:textId="77777777" w:rsidR="00F7058B" w:rsidRPr="00F84FDD" w:rsidRDefault="00F7058B" w:rsidP="00F705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CCF4F9C" w14:textId="77777777" w:rsidR="00F7058B" w:rsidRDefault="00F7058B" w:rsidP="00F7058B">
                            <w:r>
                              <w:rPr>
                                <w:sz w:val="20"/>
                              </w:rPr>
                              <w:t>Date Received:  ______________________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02450E">
              <w:rPr>
                <w:iCs w:val="0"/>
              </w:rPr>
              <w:t>[NPRR</w:t>
            </w:r>
            <w:r>
              <w:rPr>
                <w:iCs w:val="0"/>
                <w:lang w:val="en-US"/>
              </w:rPr>
              <w:t>1171</w:t>
            </w:r>
            <w:r w:rsidRPr="0002450E">
              <w:rPr>
                <w:iCs w:val="0"/>
              </w:rPr>
              <w:t xml:space="preserve">:  </w:t>
            </w:r>
            <w:r>
              <w:rPr>
                <w:iCs w:val="0"/>
                <w:lang w:val="en-US"/>
              </w:rPr>
              <w:t xml:space="preserve">Insert Section 23 Form </w:t>
            </w:r>
            <w:r w:rsidR="00F868CF">
              <w:rPr>
                <w:iCs w:val="0"/>
                <w:lang w:val="en-US"/>
              </w:rPr>
              <w:t>R</w:t>
            </w:r>
            <w:r>
              <w:rPr>
                <w:iCs w:val="0"/>
                <w:lang w:val="en-US"/>
              </w:rPr>
              <w:t xml:space="preserve"> below</w:t>
            </w:r>
            <w:r w:rsidRPr="0002450E">
              <w:rPr>
                <w:iCs w:val="0"/>
              </w:rPr>
              <w:t xml:space="preserve"> upon system implementation:]</w:t>
            </w:r>
          </w:p>
          <w:p w14:paraId="2A21EBCF" w14:textId="41E02D28" w:rsidR="00F7058B" w:rsidRDefault="00F7058B" w:rsidP="00F7058B">
            <w:pPr>
              <w:jc w:val="center"/>
              <w:rPr>
                <w:b/>
                <w:bCs/>
              </w:rPr>
            </w:pPr>
          </w:p>
          <w:p w14:paraId="12959594" w14:textId="7F98B149" w:rsidR="00F7058B" w:rsidRPr="00E10668" w:rsidRDefault="00F7058B" w:rsidP="00F7058B">
            <w:pPr>
              <w:jc w:val="center"/>
              <w:rPr>
                <w:b/>
                <w:bCs/>
              </w:rPr>
            </w:pPr>
          </w:p>
          <w:p w14:paraId="72601BF1" w14:textId="2C479219" w:rsidR="00F7058B" w:rsidRDefault="00F7058B" w:rsidP="00F7058B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INTERCONNECTION CIRCUIT DESIGNATION</w:t>
            </w:r>
            <w:r w:rsidRPr="00E10668">
              <w:rPr>
                <w:b/>
                <w:bCs/>
              </w:rPr>
              <w:t xml:space="preserve"> FOR DISTRIBUTION GENERAT</w:t>
            </w:r>
            <w:r>
              <w:rPr>
                <w:b/>
                <w:bCs/>
              </w:rPr>
              <w:t>ION RESOURCES</w:t>
            </w:r>
            <w:r w:rsidRPr="00E10668">
              <w:rPr>
                <w:b/>
                <w:bCs/>
              </w:rPr>
              <w:t xml:space="preserve"> AND </w:t>
            </w:r>
            <w:r>
              <w:rPr>
                <w:b/>
                <w:bCs/>
              </w:rPr>
              <w:t>DISTRIBUTION ENERGY STORAGE RESOURCES</w:t>
            </w:r>
          </w:p>
          <w:p w14:paraId="6C1CF225" w14:textId="1CF90503" w:rsidR="00F7058B" w:rsidRPr="00A51C70" w:rsidRDefault="00F7058B" w:rsidP="00F7058B">
            <w:pPr>
              <w:spacing w:after="240"/>
              <w:jc w:val="both"/>
            </w:pPr>
            <w:r w:rsidRPr="00A51C70">
              <w:t>A Resource Entity with a Distribution Generat</w:t>
            </w:r>
            <w:r w:rsidRPr="00C431F7">
              <w:t>ion Resource</w:t>
            </w:r>
            <w:r w:rsidRPr="00610DC4">
              <w:t xml:space="preserve"> (DGR</w:t>
            </w:r>
            <w:r w:rsidRPr="00BD500A">
              <w:t xml:space="preserve">) or Distribution Energy Storage Resource (DESR) </w:t>
            </w:r>
            <w:r w:rsidRPr="00A51C70">
              <w:t>must complete Part I and then submit this form to the interconnecting Distribution Service Provider (DSP) in accordance with Protocol Section 3.8.6, Distribution Generation Resources (DGRs) and Distribution Energy Storage Resources (DESRs).</w:t>
            </w:r>
          </w:p>
          <w:p w14:paraId="2D82708D" w14:textId="77777777" w:rsidR="00F7058B" w:rsidRPr="00A51C70" w:rsidRDefault="00F7058B" w:rsidP="00F7058B">
            <w:pPr>
              <w:spacing w:after="240"/>
              <w:jc w:val="both"/>
            </w:pPr>
            <w:r w:rsidRPr="00A51C70">
              <w:t>The DSP must indicate in Part II whether the circuit interconnecting the DGR or DESR is subject to Load shed.</w:t>
            </w:r>
          </w:p>
          <w:p w14:paraId="0024957D" w14:textId="77777777" w:rsidR="00F7058B" w:rsidRPr="00A51C70" w:rsidRDefault="00F7058B" w:rsidP="00F7058B">
            <w:pPr>
              <w:spacing w:after="240"/>
              <w:jc w:val="both"/>
            </w:pPr>
            <w:r w:rsidRPr="00A51C70">
              <w:t xml:space="preserve">In Part III, the DSP must indicate whether any operational limitations </w:t>
            </w:r>
            <w:r>
              <w:t xml:space="preserve">for the DGR or DESR </w:t>
            </w:r>
            <w:r w:rsidRPr="00A51C70">
              <w:t xml:space="preserve">have been identified </w:t>
            </w:r>
            <w:r>
              <w:t xml:space="preserve">based on known system limitations or </w:t>
            </w:r>
            <w:r w:rsidRPr="00BD500A">
              <w:t xml:space="preserve">as a result of </w:t>
            </w:r>
            <w:r>
              <w:t xml:space="preserve">planning or operational studies, including </w:t>
            </w:r>
            <w:r w:rsidRPr="00BD500A">
              <w:t xml:space="preserve">studies performed </w:t>
            </w:r>
            <w:r w:rsidRPr="00A51C70">
              <w:t>in accordance with Planning Guide Section 5.4.2, Submission of Interconnection Agreement and TSP and/or DSP Studies and Technical Requirements.</w:t>
            </w:r>
          </w:p>
          <w:p w14:paraId="16877BBC" w14:textId="77777777" w:rsidR="00F7058B" w:rsidRPr="00610DC4" w:rsidRDefault="00F7058B" w:rsidP="00F7058B">
            <w:pPr>
              <w:spacing w:after="240"/>
              <w:jc w:val="both"/>
            </w:pPr>
            <w:r w:rsidRPr="00A51C70">
              <w:rPr>
                <w:bCs/>
              </w:rPr>
              <w:t xml:space="preserve">Part IV </w:t>
            </w:r>
            <w:r w:rsidRPr="00BD500A">
              <w:rPr>
                <w:bCs/>
              </w:rPr>
              <w:t xml:space="preserve">of this form must be signed by the Authorized Representative (“AR”) or Backup AR for the Resource Entity or by </w:t>
            </w:r>
            <w:r w:rsidRPr="00B72ECD">
              <w:rPr>
                <w:bCs/>
              </w:rPr>
              <w:t xml:space="preserve">any officer </w:t>
            </w:r>
            <w:r w:rsidRPr="00C954D1">
              <w:t>with the authority to bind the Resource Entity.  Part V of this form must be signed by the AR or Backup AR for the DSP or any officer with the authority to bind the DSP</w:t>
            </w:r>
            <w:r w:rsidRPr="00A51C70">
              <w:rPr>
                <w:bCs/>
              </w:rPr>
              <w:t>.</w:t>
            </w:r>
            <w:r w:rsidRPr="00C431F7">
              <w:rPr>
                <w:b/>
                <w:bCs/>
              </w:rPr>
              <w:t xml:space="preserve">  </w:t>
            </w:r>
          </w:p>
          <w:p w14:paraId="66A28BED" w14:textId="77777777" w:rsidR="00F7058B" w:rsidRPr="00BD500A" w:rsidRDefault="00F7058B" w:rsidP="00F7058B">
            <w:pPr>
              <w:spacing w:before="120" w:after="240"/>
              <w:jc w:val="both"/>
            </w:pPr>
            <w:r w:rsidRPr="00BD500A">
              <w:t xml:space="preserve">The Resource Entity must submit the completed, executed form to ERCOT </w:t>
            </w:r>
            <w:r w:rsidRPr="00A51C70">
              <w:t xml:space="preserve">via email to </w:t>
            </w:r>
            <w:hyperlink r:id="rId11" w:history="1">
              <w:r w:rsidRPr="00C431F7">
                <w:rPr>
                  <w:color w:val="0000FF"/>
                  <w:u w:val="single"/>
                </w:rPr>
                <w:t>MPRegistration@ercot.com</w:t>
              </w:r>
            </w:hyperlink>
            <w:r w:rsidRPr="00A51C70">
              <w:t xml:space="preserve"> (.pdf version)</w:t>
            </w:r>
            <w:r w:rsidRPr="00BD500A">
              <w:t xml:space="preserve">. </w:t>
            </w:r>
            <w:r w:rsidRPr="00BD500A">
              <w:rPr>
                <w:bCs/>
              </w:rPr>
              <w:t xml:space="preserve"> If you need assistance </w:t>
            </w:r>
            <w:r>
              <w:rPr>
                <w:bCs/>
              </w:rPr>
              <w:t>completing</w:t>
            </w:r>
            <w:r w:rsidRPr="00BD500A">
              <w:rPr>
                <w:bCs/>
              </w:rPr>
              <w:t xml:space="preserve"> this form, or if you have any questions, please call (512) 248-3900.</w:t>
            </w:r>
          </w:p>
          <w:p w14:paraId="04DEE6E3" w14:textId="77777777" w:rsidR="00F7058B" w:rsidRPr="00E10668" w:rsidRDefault="00F7058B" w:rsidP="00F7058B">
            <w:pPr>
              <w:keepNext/>
              <w:autoSpaceDE w:val="0"/>
              <w:autoSpaceDN w:val="0"/>
              <w:spacing w:after="120"/>
              <w:jc w:val="center"/>
              <w:outlineLvl w:val="1"/>
              <w:rPr>
                <w:b/>
                <w:u w:val="single"/>
              </w:rPr>
            </w:pPr>
            <w:r w:rsidRPr="00E10668">
              <w:rPr>
                <w:b/>
                <w:bCs/>
                <w:iCs/>
                <w:u w:val="single"/>
              </w:rPr>
              <w:t xml:space="preserve">PART I – </w:t>
            </w:r>
            <w:r w:rsidRPr="00E10668">
              <w:rPr>
                <w:b/>
                <w:u w:val="single"/>
              </w:rPr>
              <w:t xml:space="preserve">RESOURCE REGISTRATION INFORMATION FOR </w:t>
            </w:r>
            <w:r>
              <w:rPr>
                <w:b/>
                <w:u w:val="single"/>
              </w:rPr>
              <w:t>DGR</w:t>
            </w:r>
            <w:r w:rsidRPr="00E10668">
              <w:rPr>
                <w:b/>
                <w:u w:val="single"/>
              </w:rPr>
              <w:t xml:space="preserve"> OR </w:t>
            </w:r>
            <w:r>
              <w:rPr>
                <w:b/>
                <w:u w:val="single"/>
              </w:rPr>
              <w:t>DESR</w:t>
            </w:r>
            <w:r w:rsidRPr="00E10668">
              <w:rPr>
                <w:b/>
                <w:u w:val="single"/>
              </w:rPr>
              <w:t xml:space="preserve"> </w:t>
            </w:r>
          </w:p>
          <w:p w14:paraId="764C4BB5" w14:textId="77777777" w:rsidR="00F7058B" w:rsidRPr="00E10668" w:rsidRDefault="00F7058B" w:rsidP="00F7058B">
            <w:pPr>
              <w:spacing w:before="360" w:after="240"/>
            </w:pPr>
            <w:r>
              <w:rPr>
                <w:b/>
                <w:bCs/>
              </w:rPr>
              <w:t>DGR or DESR</w:t>
            </w:r>
            <w:r w:rsidRPr="00E10668">
              <w:t xml:space="preserve"> – </w:t>
            </w:r>
            <w:r>
              <w:t>Resource Entity shall i</w:t>
            </w:r>
            <w:r w:rsidRPr="00E10668">
              <w:t xml:space="preserve">dentify the </w:t>
            </w:r>
            <w:r>
              <w:t xml:space="preserve">DGR or DESR </w:t>
            </w:r>
            <w:r w:rsidRPr="00E10668">
              <w:t>as detailed in its Resource Registration information.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10"/>
              <w:gridCol w:w="5714"/>
            </w:tblGrid>
            <w:tr w:rsidR="00F7058B" w:rsidRPr="00E10668" w14:paraId="2BE8E0CB" w14:textId="77777777" w:rsidTr="00CF3042">
              <w:tc>
                <w:tcPr>
                  <w:tcW w:w="3468" w:type="dxa"/>
                  <w:shd w:val="clear" w:color="auto" w:fill="auto"/>
                  <w:vAlign w:val="bottom"/>
                </w:tcPr>
                <w:p w14:paraId="68015643" w14:textId="5F8FD272" w:rsidR="00F7058B" w:rsidRPr="00E10668" w:rsidRDefault="00F7058B" w:rsidP="00F7058B">
                  <w:pPr>
                    <w:spacing w:before="120" w:after="12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Resource Name</w:t>
                  </w:r>
                  <w:r w:rsidR="00D17890">
                    <w:rPr>
                      <w:b/>
                    </w:rPr>
                    <w:t>:</w:t>
                  </w:r>
                </w:p>
              </w:tc>
              <w:tc>
                <w:tcPr>
                  <w:tcW w:w="5882" w:type="dxa"/>
                  <w:shd w:val="clear" w:color="auto" w:fill="auto"/>
                  <w:vAlign w:val="bottom"/>
                </w:tcPr>
                <w:p w14:paraId="16573DC1" w14:textId="77777777" w:rsidR="00F7058B" w:rsidRPr="00E10668" w:rsidRDefault="00F7058B" w:rsidP="00F7058B">
                  <w:pPr>
                    <w:spacing w:before="120" w:after="120"/>
                    <w:jc w:val="both"/>
                    <w:rPr>
                      <w:b/>
                      <w:bCs/>
                      <w:iCs/>
                    </w:rPr>
                  </w:pPr>
                </w:p>
              </w:tc>
            </w:tr>
            <w:tr w:rsidR="00F7058B" w:rsidRPr="00E10668" w14:paraId="202D500C" w14:textId="77777777" w:rsidTr="00CF3042">
              <w:tc>
                <w:tcPr>
                  <w:tcW w:w="3468" w:type="dxa"/>
                  <w:shd w:val="clear" w:color="auto" w:fill="auto"/>
                  <w:vAlign w:val="bottom"/>
                </w:tcPr>
                <w:p w14:paraId="200490C2" w14:textId="49C9D8D2" w:rsidR="00F7058B" w:rsidRPr="00E10668" w:rsidRDefault="00F7058B" w:rsidP="00F7058B">
                  <w:pPr>
                    <w:spacing w:before="120" w:after="12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GENCODE</w:t>
                  </w:r>
                  <w:r w:rsidR="00D17890">
                    <w:rPr>
                      <w:b/>
                    </w:rPr>
                    <w:t>:</w:t>
                  </w:r>
                </w:p>
              </w:tc>
              <w:tc>
                <w:tcPr>
                  <w:tcW w:w="5882" w:type="dxa"/>
                  <w:shd w:val="clear" w:color="auto" w:fill="auto"/>
                  <w:vAlign w:val="bottom"/>
                </w:tcPr>
                <w:p w14:paraId="6A32211D" w14:textId="77777777" w:rsidR="00F7058B" w:rsidRPr="00E10668" w:rsidRDefault="00F7058B" w:rsidP="00F7058B">
                  <w:pPr>
                    <w:spacing w:before="120" w:after="120"/>
                    <w:jc w:val="both"/>
                    <w:rPr>
                      <w:b/>
                      <w:bCs/>
                      <w:iCs/>
                    </w:rPr>
                  </w:pPr>
                </w:p>
              </w:tc>
            </w:tr>
            <w:tr w:rsidR="00F7058B" w:rsidRPr="00E10668" w14:paraId="6E2AC0E1" w14:textId="77777777" w:rsidTr="00CF3042">
              <w:tc>
                <w:tcPr>
                  <w:tcW w:w="3468" w:type="dxa"/>
                  <w:shd w:val="clear" w:color="auto" w:fill="auto"/>
                  <w:vAlign w:val="bottom"/>
                </w:tcPr>
                <w:p w14:paraId="05648F2A" w14:textId="16A4C297" w:rsidR="00F7058B" w:rsidRPr="00E10668" w:rsidRDefault="00F7058B" w:rsidP="00F7058B">
                  <w:pPr>
                    <w:spacing w:before="120" w:after="120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METER ID (if available)</w:t>
                  </w:r>
                  <w:r w:rsidR="00D17890">
                    <w:rPr>
                      <w:b/>
                    </w:rPr>
                    <w:t>:</w:t>
                  </w:r>
                </w:p>
              </w:tc>
              <w:tc>
                <w:tcPr>
                  <w:tcW w:w="5882" w:type="dxa"/>
                  <w:shd w:val="clear" w:color="auto" w:fill="auto"/>
                  <w:vAlign w:val="bottom"/>
                </w:tcPr>
                <w:p w14:paraId="7DD4F793" w14:textId="77777777" w:rsidR="00F7058B" w:rsidRPr="00E10668" w:rsidRDefault="00F7058B" w:rsidP="00F7058B">
                  <w:pPr>
                    <w:spacing w:before="120" w:after="120"/>
                    <w:jc w:val="both"/>
                    <w:rPr>
                      <w:b/>
                    </w:rPr>
                  </w:pPr>
                </w:p>
              </w:tc>
            </w:tr>
          </w:tbl>
          <w:p w14:paraId="793668F4" w14:textId="77777777" w:rsidR="00F7058B" w:rsidRPr="00E10668" w:rsidRDefault="00F7058B" w:rsidP="00F7058B">
            <w:pPr>
              <w:keepNext/>
              <w:autoSpaceDE w:val="0"/>
              <w:autoSpaceDN w:val="0"/>
              <w:spacing w:before="240" w:after="240"/>
              <w:jc w:val="center"/>
              <w:outlineLvl w:val="1"/>
              <w:rPr>
                <w:b/>
                <w:u w:val="single"/>
              </w:rPr>
            </w:pPr>
            <w:r w:rsidRPr="00E10668">
              <w:rPr>
                <w:b/>
                <w:bCs/>
                <w:iCs/>
                <w:u w:val="single"/>
              </w:rPr>
              <w:lastRenderedPageBreak/>
              <w:t>PART I</w:t>
            </w:r>
            <w:r>
              <w:rPr>
                <w:b/>
                <w:bCs/>
                <w:iCs/>
                <w:u w:val="single"/>
              </w:rPr>
              <w:t>I</w:t>
            </w:r>
            <w:r w:rsidRPr="00E10668">
              <w:rPr>
                <w:b/>
                <w:bCs/>
                <w:iCs/>
                <w:u w:val="single"/>
              </w:rPr>
              <w:t xml:space="preserve"> – </w:t>
            </w:r>
            <w:r>
              <w:rPr>
                <w:b/>
                <w:u w:val="single"/>
              </w:rPr>
              <w:t>INTERCONNECTING CIRCUIT</w:t>
            </w:r>
            <w:r w:rsidRPr="00E10668">
              <w:rPr>
                <w:b/>
                <w:u w:val="single"/>
              </w:rPr>
              <w:t xml:space="preserve"> INFORMATION FOR </w:t>
            </w:r>
            <w:r>
              <w:rPr>
                <w:b/>
                <w:u w:val="single"/>
              </w:rPr>
              <w:t>DGR</w:t>
            </w:r>
            <w:r w:rsidRPr="00E10668">
              <w:rPr>
                <w:b/>
                <w:u w:val="single"/>
              </w:rPr>
              <w:t xml:space="preserve"> OR </w:t>
            </w:r>
            <w:r>
              <w:rPr>
                <w:b/>
                <w:u w:val="single"/>
              </w:rPr>
              <w:t>DESR IDENTIFIED IN PART I</w:t>
            </w:r>
            <w:r w:rsidRPr="00E10668">
              <w:rPr>
                <w:b/>
                <w:u w:val="single"/>
              </w:rPr>
              <w:t xml:space="preserve"> </w:t>
            </w:r>
          </w:p>
          <w:p w14:paraId="3765442A" w14:textId="77777777" w:rsidR="00F7058B" w:rsidRPr="00E10668" w:rsidRDefault="00F7058B" w:rsidP="00F7058B">
            <w:pPr>
              <w:spacing w:after="240"/>
              <w:jc w:val="both"/>
            </w:pPr>
            <w:r>
              <w:t>The DSP must</w:t>
            </w:r>
            <w:r w:rsidRPr="00E10668">
              <w:t xml:space="preserve"> </w:t>
            </w:r>
            <w:r>
              <w:t xml:space="preserve">check </w:t>
            </w:r>
            <w:r w:rsidRPr="00E10668">
              <w:t>one</w:t>
            </w:r>
            <w:r>
              <w:t xml:space="preserve"> of the following boxes</w:t>
            </w:r>
            <w:r w:rsidRPr="00E10668"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79"/>
              <w:gridCol w:w="1145"/>
            </w:tblGrid>
            <w:tr w:rsidR="00F7058B" w:rsidRPr="00E10668" w14:paraId="5298A9BF" w14:textId="77777777" w:rsidTr="00CF3042">
              <w:trPr>
                <w:trHeight w:val="674"/>
              </w:trPr>
              <w:tc>
                <w:tcPr>
                  <w:tcW w:w="8388" w:type="dxa"/>
                  <w:shd w:val="clear" w:color="auto" w:fill="auto"/>
                  <w:vAlign w:val="center"/>
                </w:tcPr>
                <w:p w14:paraId="42F4CBE9" w14:textId="77777777" w:rsidR="00F7058B" w:rsidRPr="00E10668" w:rsidRDefault="00F7058B" w:rsidP="00F7058B">
                  <w:pPr>
                    <w:spacing w:before="120" w:after="120"/>
                    <w:jc w:val="both"/>
                  </w:pPr>
                  <w:r>
                    <w:t>The distribution circuit interconnecting the DGR or DESR is subject to Load shed</w:t>
                  </w:r>
                </w:p>
              </w:tc>
              <w:bookmarkStart w:id="0" w:name="Check1"/>
              <w:tc>
                <w:tcPr>
                  <w:tcW w:w="1188" w:type="dxa"/>
                  <w:shd w:val="clear" w:color="auto" w:fill="auto"/>
                  <w:vAlign w:val="center"/>
                </w:tcPr>
                <w:p w14:paraId="443F7C84" w14:textId="77777777" w:rsidR="00F7058B" w:rsidRPr="00E10668" w:rsidRDefault="00F7058B" w:rsidP="00F7058B">
                  <w:pPr>
                    <w:jc w:val="center"/>
                  </w:pPr>
                  <w:r w:rsidRPr="00E10668"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10668">
                    <w:instrText xml:space="preserve"> FORMCHECKBOX </w:instrText>
                  </w:r>
                  <w:r w:rsidR="00155088">
                    <w:fldChar w:fldCharType="separate"/>
                  </w:r>
                  <w:r w:rsidRPr="00E10668">
                    <w:fldChar w:fldCharType="end"/>
                  </w:r>
                  <w:bookmarkEnd w:id="0"/>
                </w:p>
              </w:tc>
            </w:tr>
            <w:tr w:rsidR="00F7058B" w:rsidRPr="00E10668" w14:paraId="4B274D9E" w14:textId="77777777" w:rsidTr="00CF3042">
              <w:tc>
                <w:tcPr>
                  <w:tcW w:w="8388" w:type="dxa"/>
                  <w:shd w:val="clear" w:color="auto" w:fill="auto"/>
                  <w:vAlign w:val="center"/>
                </w:tcPr>
                <w:p w14:paraId="45B4DD67" w14:textId="77777777" w:rsidR="00F7058B" w:rsidRPr="00E10668" w:rsidRDefault="00F7058B" w:rsidP="00F7058B">
                  <w:pPr>
                    <w:spacing w:before="120" w:after="120"/>
                    <w:jc w:val="both"/>
                  </w:pPr>
                  <w:r>
                    <w:t xml:space="preserve">The distribution circuit interconnecting the DGR or DESR is </w:t>
                  </w:r>
                  <w:r w:rsidRPr="00C954D1">
                    <w:rPr>
                      <w:u w:val="single"/>
                    </w:rPr>
                    <w:t>not</w:t>
                  </w:r>
                  <w:r>
                    <w:t xml:space="preserve"> subject to Load shed</w:t>
                  </w:r>
                </w:p>
              </w:tc>
              <w:tc>
                <w:tcPr>
                  <w:tcW w:w="1188" w:type="dxa"/>
                  <w:shd w:val="clear" w:color="auto" w:fill="auto"/>
                  <w:vAlign w:val="center"/>
                </w:tcPr>
                <w:p w14:paraId="469E8A2A" w14:textId="77777777" w:rsidR="00F7058B" w:rsidRPr="00E10668" w:rsidRDefault="00F7058B" w:rsidP="00F7058B">
                  <w:pPr>
                    <w:jc w:val="center"/>
                  </w:pPr>
                  <w:r w:rsidRPr="00E10668"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10668">
                    <w:instrText xml:space="preserve"> FORMCHECKBOX </w:instrText>
                  </w:r>
                  <w:r w:rsidR="00155088">
                    <w:fldChar w:fldCharType="separate"/>
                  </w:r>
                  <w:r w:rsidRPr="00E10668">
                    <w:fldChar w:fldCharType="end"/>
                  </w:r>
                </w:p>
              </w:tc>
            </w:tr>
          </w:tbl>
          <w:p w14:paraId="3DD97081" w14:textId="77777777" w:rsidR="00F7058B" w:rsidRPr="00E10668" w:rsidRDefault="00F7058B" w:rsidP="00D17890">
            <w:pPr>
              <w:keepNext/>
              <w:autoSpaceDE w:val="0"/>
              <w:autoSpaceDN w:val="0"/>
              <w:spacing w:before="240" w:after="240"/>
              <w:jc w:val="center"/>
              <w:outlineLvl w:val="1"/>
              <w:rPr>
                <w:b/>
                <w:u w:val="single"/>
              </w:rPr>
            </w:pPr>
            <w:r w:rsidRPr="00E10668">
              <w:rPr>
                <w:b/>
                <w:bCs/>
                <w:iCs/>
                <w:u w:val="single"/>
              </w:rPr>
              <w:t>PART I</w:t>
            </w:r>
            <w:r>
              <w:rPr>
                <w:b/>
                <w:bCs/>
                <w:iCs/>
                <w:u w:val="single"/>
              </w:rPr>
              <w:t>II</w:t>
            </w:r>
            <w:r w:rsidRPr="00E10668">
              <w:rPr>
                <w:b/>
                <w:bCs/>
                <w:iCs/>
                <w:u w:val="single"/>
              </w:rPr>
              <w:t xml:space="preserve"> – </w:t>
            </w:r>
            <w:r>
              <w:rPr>
                <w:b/>
                <w:u w:val="single"/>
              </w:rPr>
              <w:t xml:space="preserve">IDENTIFICATION WHETHER ANY OPERATIONAL RESTRICTIONS HAVE BEEN IDENTIFIED </w:t>
            </w:r>
            <w:r w:rsidRPr="00E10668">
              <w:rPr>
                <w:b/>
                <w:u w:val="single"/>
              </w:rPr>
              <w:t xml:space="preserve">FOR </w:t>
            </w:r>
            <w:r>
              <w:rPr>
                <w:b/>
                <w:u w:val="single"/>
              </w:rPr>
              <w:t>DGR</w:t>
            </w:r>
            <w:r w:rsidRPr="00E10668">
              <w:rPr>
                <w:b/>
                <w:u w:val="single"/>
              </w:rPr>
              <w:t xml:space="preserve"> OR </w:t>
            </w:r>
            <w:r>
              <w:rPr>
                <w:b/>
                <w:u w:val="single"/>
              </w:rPr>
              <w:t>DESR IDENTIFIED IN PART I</w:t>
            </w:r>
            <w:r w:rsidRPr="00E10668">
              <w:rPr>
                <w:b/>
                <w:u w:val="single"/>
              </w:rPr>
              <w:t xml:space="preserve"> </w:t>
            </w:r>
          </w:p>
          <w:p w14:paraId="59BDD0FD" w14:textId="77777777" w:rsidR="00F7058B" w:rsidRPr="00E10668" w:rsidRDefault="00F7058B" w:rsidP="00F7058B">
            <w:pPr>
              <w:spacing w:after="240"/>
              <w:jc w:val="both"/>
            </w:pPr>
            <w:r>
              <w:t>The DSP shall i</w:t>
            </w:r>
            <w:r w:rsidRPr="00E10668">
              <w:t xml:space="preserve">ndicate </w:t>
            </w:r>
            <w:r>
              <w:t>if any operational limitations have been identified</w:t>
            </w:r>
            <w:r w:rsidRPr="00E10668">
              <w:t xml:space="preserve"> by checking one: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77"/>
              <w:gridCol w:w="1147"/>
            </w:tblGrid>
            <w:tr w:rsidR="00F7058B" w:rsidRPr="00E10668" w14:paraId="0FADE003" w14:textId="77777777" w:rsidTr="00CF3042">
              <w:trPr>
                <w:trHeight w:val="674"/>
              </w:trPr>
              <w:tc>
                <w:tcPr>
                  <w:tcW w:w="8388" w:type="dxa"/>
                  <w:shd w:val="clear" w:color="auto" w:fill="auto"/>
                  <w:vAlign w:val="center"/>
                </w:tcPr>
                <w:p w14:paraId="620768BA" w14:textId="77777777" w:rsidR="00F7058B" w:rsidRPr="00E10668" w:rsidRDefault="00F7058B" w:rsidP="00F7058B">
                  <w:pPr>
                    <w:spacing w:before="120" w:after="120"/>
                    <w:jc w:val="both"/>
                  </w:pPr>
                  <w:r>
                    <w:t>Operational limitations have been identified by the DSP as a result of planning or operations studies</w:t>
                  </w:r>
                </w:p>
              </w:tc>
              <w:tc>
                <w:tcPr>
                  <w:tcW w:w="1188" w:type="dxa"/>
                  <w:shd w:val="clear" w:color="auto" w:fill="auto"/>
                  <w:vAlign w:val="center"/>
                </w:tcPr>
                <w:p w14:paraId="51499A36" w14:textId="77777777" w:rsidR="00F7058B" w:rsidRPr="00E10668" w:rsidRDefault="00F7058B" w:rsidP="00F7058B">
                  <w:pPr>
                    <w:jc w:val="center"/>
                  </w:pPr>
                  <w:r w:rsidRPr="00E10668"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10668">
                    <w:instrText xml:space="preserve"> FORMCHECKBOX </w:instrText>
                  </w:r>
                  <w:r w:rsidR="00155088">
                    <w:fldChar w:fldCharType="separate"/>
                  </w:r>
                  <w:r w:rsidRPr="00E10668">
                    <w:fldChar w:fldCharType="end"/>
                  </w:r>
                </w:p>
              </w:tc>
            </w:tr>
            <w:tr w:rsidR="00F7058B" w:rsidRPr="00E10668" w14:paraId="5BFEAB8F" w14:textId="77777777" w:rsidTr="00CF3042">
              <w:tc>
                <w:tcPr>
                  <w:tcW w:w="8388" w:type="dxa"/>
                  <w:shd w:val="clear" w:color="auto" w:fill="auto"/>
                  <w:vAlign w:val="center"/>
                </w:tcPr>
                <w:p w14:paraId="1C779721" w14:textId="77777777" w:rsidR="00F7058B" w:rsidRPr="00E10668" w:rsidRDefault="00F7058B" w:rsidP="00F7058B">
                  <w:pPr>
                    <w:spacing w:before="120" w:after="120"/>
                    <w:jc w:val="both"/>
                  </w:pPr>
                  <w:r>
                    <w:t>No operational limitations were identified by the DSP as a result of planning or operations studies</w:t>
                  </w:r>
                </w:p>
              </w:tc>
              <w:tc>
                <w:tcPr>
                  <w:tcW w:w="1188" w:type="dxa"/>
                  <w:shd w:val="clear" w:color="auto" w:fill="auto"/>
                  <w:vAlign w:val="center"/>
                </w:tcPr>
                <w:p w14:paraId="32ED7DC5" w14:textId="77777777" w:rsidR="00F7058B" w:rsidRPr="00E10668" w:rsidRDefault="00F7058B" w:rsidP="00F7058B">
                  <w:pPr>
                    <w:jc w:val="center"/>
                  </w:pPr>
                  <w:r w:rsidRPr="00E10668"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E10668">
                    <w:instrText xml:space="preserve"> FORMCHECKBOX </w:instrText>
                  </w:r>
                  <w:r w:rsidR="00155088">
                    <w:fldChar w:fldCharType="separate"/>
                  </w:r>
                  <w:r w:rsidRPr="00E10668">
                    <w:fldChar w:fldCharType="end"/>
                  </w:r>
                </w:p>
              </w:tc>
            </w:tr>
          </w:tbl>
          <w:p w14:paraId="5408613E" w14:textId="77777777" w:rsidR="00F7058B" w:rsidRDefault="00F7058B" w:rsidP="00F7058B">
            <w:pPr>
              <w:spacing w:after="240"/>
              <w:jc w:val="both"/>
            </w:pPr>
          </w:p>
          <w:p w14:paraId="60876EA0" w14:textId="77777777" w:rsidR="00F7058B" w:rsidRDefault="00F7058B" w:rsidP="00F7058B">
            <w:pPr>
              <w:spacing w:after="240"/>
              <w:jc w:val="both"/>
            </w:pPr>
            <w:r w:rsidRPr="009E6FD1">
              <w:t>If</w:t>
            </w:r>
            <w:r>
              <w:t xml:space="preserve"> operational limitations have been identified by the DSP, describe those limitations: </w:t>
            </w:r>
            <w:r w:rsidRPr="00942C13">
              <w:rPr>
                <w:b/>
                <w:bCs/>
                <w:u w:val="single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1" w:name="Text81"/>
            <w:r w:rsidRPr="00942C13">
              <w:rPr>
                <w:b/>
                <w:bCs/>
                <w:u w:val="single"/>
              </w:rPr>
              <w:instrText xml:space="preserve"> FORMTEXT </w:instrText>
            </w:r>
            <w:r w:rsidRPr="00942C13">
              <w:rPr>
                <w:b/>
                <w:bCs/>
                <w:u w:val="single"/>
              </w:rPr>
            </w:r>
            <w:r w:rsidRPr="00942C13">
              <w:rPr>
                <w:b/>
                <w:bCs/>
                <w:u w:val="single"/>
              </w:rPr>
              <w:fldChar w:fldCharType="separate"/>
            </w:r>
            <w:r w:rsidRPr="00942C13">
              <w:rPr>
                <w:b/>
                <w:bCs/>
                <w:noProof/>
                <w:u w:val="single"/>
              </w:rPr>
              <w:t> </w:t>
            </w:r>
            <w:r w:rsidRPr="00942C13">
              <w:rPr>
                <w:b/>
                <w:bCs/>
                <w:noProof/>
                <w:u w:val="single"/>
              </w:rPr>
              <w:t> </w:t>
            </w:r>
            <w:r w:rsidRPr="00942C13">
              <w:rPr>
                <w:b/>
                <w:bCs/>
                <w:noProof/>
                <w:u w:val="single"/>
              </w:rPr>
              <w:t> </w:t>
            </w:r>
            <w:r w:rsidRPr="00942C13">
              <w:rPr>
                <w:b/>
                <w:bCs/>
                <w:noProof/>
                <w:u w:val="single"/>
              </w:rPr>
              <w:t> </w:t>
            </w:r>
            <w:r w:rsidRPr="00942C13">
              <w:rPr>
                <w:b/>
                <w:bCs/>
                <w:noProof/>
                <w:u w:val="single"/>
              </w:rPr>
              <w:t> </w:t>
            </w:r>
            <w:r w:rsidRPr="00942C13">
              <w:rPr>
                <w:b/>
                <w:bCs/>
                <w:u w:val="single"/>
              </w:rPr>
              <w:fldChar w:fldCharType="end"/>
            </w:r>
            <w:bookmarkEnd w:id="1"/>
          </w:p>
          <w:p w14:paraId="46ABC791" w14:textId="77777777" w:rsidR="00F7058B" w:rsidRPr="00E10668" w:rsidRDefault="00F7058B" w:rsidP="00D17890">
            <w:pPr>
              <w:spacing w:before="240" w:after="240"/>
              <w:jc w:val="center"/>
              <w:rPr>
                <w:b/>
                <w:u w:val="single"/>
              </w:rPr>
            </w:pPr>
            <w:r w:rsidRPr="00E10668">
              <w:rPr>
                <w:b/>
                <w:u w:val="single"/>
              </w:rPr>
              <w:t>PART I</w:t>
            </w:r>
            <w:r>
              <w:rPr>
                <w:b/>
                <w:u w:val="single"/>
              </w:rPr>
              <w:t>V</w:t>
            </w:r>
            <w:r w:rsidRPr="00E10668">
              <w:rPr>
                <w:b/>
                <w:u w:val="single"/>
              </w:rPr>
              <w:t xml:space="preserve"> – </w:t>
            </w:r>
            <w:r>
              <w:rPr>
                <w:b/>
                <w:u w:val="single"/>
              </w:rPr>
              <w:t>RESOURCE ENTITY AFFIRMATION</w:t>
            </w:r>
          </w:p>
          <w:p w14:paraId="4713DE8A" w14:textId="68837C08" w:rsidR="00F7058B" w:rsidRPr="00E10668" w:rsidRDefault="00F7058B" w:rsidP="00F7058B">
            <w:pPr>
              <w:spacing w:after="240"/>
              <w:jc w:val="both"/>
            </w:pPr>
            <w:r w:rsidRPr="00E10668">
              <w:t xml:space="preserve">I affirm that I have the authority to submit this form on behalf of the Resource Entity named below. </w:t>
            </w:r>
            <w:r>
              <w:t xml:space="preserve"> </w:t>
            </w:r>
            <w:r w:rsidRPr="00E10668">
              <w:t xml:space="preserve"> 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734"/>
              <w:gridCol w:w="4390"/>
            </w:tblGrid>
            <w:tr w:rsidR="00F7058B" w:rsidRPr="00E10668" w14:paraId="7F1BA68A" w14:textId="77777777" w:rsidTr="00CF3042">
              <w:tc>
                <w:tcPr>
                  <w:tcW w:w="2594" w:type="pct"/>
                  <w:vAlign w:val="center"/>
                </w:tcPr>
                <w:p w14:paraId="604D3E4E" w14:textId="6AAC6B17" w:rsidR="00F7058B" w:rsidRPr="00E10668" w:rsidRDefault="00F7058B" w:rsidP="00F7058B">
                  <w:pPr>
                    <w:autoSpaceDE w:val="0"/>
                    <w:autoSpaceDN w:val="0"/>
                  </w:pPr>
                  <w:r w:rsidRPr="00E10668">
                    <w:t>Name of Resource Entity</w:t>
                  </w:r>
                  <w:r w:rsidR="00451DFE">
                    <w:t>:</w:t>
                  </w:r>
                </w:p>
              </w:tc>
              <w:tc>
                <w:tcPr>
                  <w:tcW w:w="2406" w:type="pct"/>
                </w:tcPr>
                <w:p w14:paraId="0E5C1EF0" w14:textId="77777777" w:rsidR="00F7058B" w:rsidRPr="00E10668" w:rsidRDefault="00F7058B" w:rsidP="00F7058B">
                  <w:pPr>
                    <w:keepNext/>
                    <w:autoSpaceDE w:val="0"/>
                    <w:autoSpaceDN w:val="0"/>
                    <w:ind w:left="360"/>
                    <w:jc w:val="both"/>
                    <w:outlineLvl w:val="1"/>
                    <w:rPr>
                      <w:b/>
                      <w:bCs/>
                      <w:iCs/>
                    </w:rPr>
                  </w:pPr>
                  <w:r w:rsidRPr="00E10668">
                    <w:rPr>
                      <w:b/>
                      <w:bCs/>
                      <w:iCs/>
                    </w:rPr>
                    <w:fldChar w:fldCharType="begin">
                      <w:ffData>
                        <w:name w:val="Text104"/>
                        <w:enabled/>
                        <w:calcOnExit w:val="0"/>
                        <w:textInput/>
                      </w:ffData>
                    </w:fldChar>
                  </w:r>
                  <w:r w:rsidRPr="00E10668">
                    <w:rPr>
                      <w:b/>
                      <w:bCs/>
                      <w:iCs/>
                    </w:rPr>
                    <w:instrText xml:space="preserve"> FORMTEXT </w:instrText>
                  </w:r>
                  <w:r w:rsidRPr="00E10668">
                    <w:rPr>
                      <w:b/>
                      <w:bCs/>
                      <w:iCs/>
                    </w:rPr>
                  </w:r>
                  <w:r w:rsidRPr="00E10668">
                    <w:rPr>
                      <w:b/>
                      <w:bCs/>
                      <w:iCs/>
                    </w:rPr>
                    <w:fldChar w:fldCharType="separate"/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</w:rPr>
                    <w:fldChar w:fldCharType="end"/>
                  </w:r>
                </w:p>
              </w:tc>
            </w:tr>
            <w:tr w:rsidR="00F7058B" w:rsidRPr="00E10668" w14:paraId="51EB19DE" w14:textId="77777777" w:rsidTr="00CF3042">
              <w:trPr>
                <w:trHeight w:val="557"/>
              </w:trPr>
              <w:tc>
                <w:tcPr>
                  <w:tcW w:w="2594" w:type="pct"/>
                  <w:vAlign w:val="center"/>
                </w:tcPr>
                <w:p w14:paraId="62D0F5AA" w14:textId="77777777" w:rsidR="00F7058B" w:rsidRPr="00E10668" w:rsidRDefault="00F7058B" w:rsidP="00F7058B">
                  <w:pPr>
                    <w:autoSpaceDE w:val="0"/>
                    <w:autoSpaceDN w:val="0"/>
                  </w:pPr>
                  <w:r w:rsidRPr="00E10668">
                    <w:t>Signature of AR, Backup AR or Officer:</w:t>
                  </w:r>
                </w:p>
              </w:tc>
              <w:tc>
                <w:tcPr>
                  <w:tcW w:w="2406" w:type="pct"/>
                </w:tcPr>
                <w:p w14:paraId="056D6C94" w14:textId="77777777" w:rsidR="00F7058B" w:rsidRPr="00E10668" w:rsidRDefault="00F7058B" w:rsidP="00F7058B">
                  <w:pPr>
                    <w:keepNext/>
                    <w:autoSpaceDE w:val="0"/>
                    <w:autoSpaceDN w:val="0"/>
                    <w:ind w:left="360"/>
                    <w:jc w:val="both"/>
                    <w:outlineLvl w:val="1"/>
                    <w:rPr>
                      <w:b/>
                      <w:bCs/>
                      <w:iCs/>
                    </w:rPr>
                  </w:pPr>
                </w:p>
              </w:tc>
            </w:tr>
            <w:tr w:rsidR="00F7058B" w:rsidRPr="00E10668" w14:paraId="0C4D24B1" w14:textId="77777777" w:rsidTr="00CF3042">
              <w:tc>
                <w:tcPr>
                  <w:tcW w:w="2594" w:type="pct"/>
                  <w:vAlign w:val="center"/>
                </w:tcPr>
                <w:p w14:paraId="434C4B04" w14:textId="77777777" w:rsidR="00F7058B" w:rsidRPr="00E10668" w:rsidRDefault="00F7058B" w:rsidP="00F7058B">
                  <w:pPr>
                    <w:autoSpaceDE w:val="0"/>
                    <w:autoSpaceDN w:val="0"/>
                  </w:pPr>
                  <w:r w:rsidRPr="00E10668">
                    <w:t>Printed Name of AR, Backup AR or Officer:</w:t>
                  </w:r>
                </w:p>
              </w:tc>
              <w:tc>
                <w:tcPr>
                  <w:tcW w:w="2406" w:type="pct"/>
                </w:tcPr>
                <w:p w14:paraId="60E6AB79" w14:textId="77777777" w:rsidR="00F7058B" w:rsidRPr="00E10668" w:rsidRDefault="00F7058B" w:rsidP="00F7058B">
                  <w:pPr>
                    <w:keepNext/>
                    <w:autoSpaceDE w:val="0"/>
                    <w:autoSpaceDN w:val="0"/>
                    <w:ind w:left="360"/>
                    <w:jc w:val="both"/>
                    <w:outlineLvl w:val="1"/>
                    <w:rPr>
                      <w:b/>
                      <w:bCs/>
                      <w:iCs/>
                    </w:rPr>
                  </w:pPr>
                  <w:r w:rsidRPr="00E10668">
                    <w:rPr>
                      <w:b/>
                      <w:bCs/>
                      <w:iCs/>
                    </w:rPr>
                    <w:fldChar w:fldCharType="begin">
                      <w:ffData>
                        <w:name w:val="Text104"/>
                        <w:enabled/>
                        <w:calcOnExit w:val="0"/>
                        <w:textInput/>
                      </w:ffData>
                    </w:fldChar>
                  </w:r>
                  <w:bookmarkStart w:id="2" w:name="Text104"/>
                  <w:r w:rsidRPr="00E10668">
                    <w:rPr>
                      <w:b/>
                      <w:bCs/>
                      <w:iCs/>
                    </w:rPr>
                    <w:instrText xml:space="preserve"> FORMTEXT </w:instrText>
                  </w:r>
                  <w:r w:rsidRPr="00E10668">
                    <w:rPr>
                      <w:b/>
                      <w:bCs/>
                      <w:iCs/>
                    </w:rPr>
                  </w:r>
                  <w:r w:rsidRPr="00E10668">
                    <w:rPr>
                      <w:b/>
                      <w:bCs/>
                      <w:iCs/>
                    </w:rPr>
                    <w:fldChar w:fldCharType="separate"/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</w:rPr>
                    <w:fldChar w:fldCharType="end"/>
                  </w:r>
                  <w:bookmarkEnd w:id="2"/>
                </w:p>
              </w:tc>
            </w:tr>
            <w:tr w:rsidR="00F7058B" w:rsidRPr="00E10668" w14:paraId="2A1B7C5A" w14:textId="77777777" w:rsidTr="00CF3042">
              <w:tc>
                <w:tcPr>
                  <w:tcW w:w="2594" w:type="pct"/>
                  <w:vAlign w:val="center"/>
                </w:tcPr>
                <w:p w14:paraId="068544B7" w14:textId="77777777" w:rsidR="00F7058B" w:rsidRPr="00E10668" w:rsidRDefault="00F7058B" w:rsidP="00F7058B">
                  <w:pPr>
                    <w:keepNext/>
                    <w:autoSpaceDE w:val="0"/>
                    <w:autoSpaceDN w:val="0"/>
                    <w:outlineLvl w:val="1"/>
                    <w:rPr>
                      <w:bCs/>
                      <w:iCs/>
                    </w:rPr>
                  </w:pPr>
                  <w:r w:rsidRPr="00E10668">
                    <w:rPr>
                      <w:bCs/>
                      <w:iCs/>
                    </w:rPr>
                    <w:t>Date:</w:t>
                  </w:r>
                </w:p>
              </w:tc>
              <w:tc>
                <w:tcPr>
                  <w:tcW w:w="2406" w:type="pct"/>
                </w:tcPr>
                <w:p w14:paraId="41A9CC9D" w14:textId="77777777" w:rsidR="00F7058B" w:rsidRPr="00E10668" w:rsidRDefault="00F7058B" w:rsidP="00F7058B">
                  <w:pPr>
                    <w:keepNext/>
                    <w:autoSpaceDE w:val="0"/>
                    <w:autoSpaceDN w:val="0"/>
                    <w:ind w:left="360"/>
                    <w:jc w:val="both"/>
                    <w:outlineLvl w:val="1"/>
                    <w:rPr>
                      <w:b/>
                      <w:bCs/>
                      <w:iCs/>
                    </w:rPr>
                  </w:pPr>
                  <w:r w:rsidRPr="00E10668">
                    <w:rPr>
                      <w:b/>
                      <w:bCs/>
                      <w:iCs/>
                    </w:rPr>
                    <w:fldChar w:fldCharType="begin">
                      <w:ffData>
                        <w:name w:val="Text105"/>
                        <w:enabled/>
                        <w:calcOnExit w:val="0"/>
                        <w:textInput/>
                      </w:ffData>
                    </w:fldChar>
                  </w:r>
                  <w:r w:rsidRPr="00E10668">
                    <w:rPr>
                      <w:b/>
                      <w:bCs/>
                      <w:iCs/>
                    </w:rPr>
                    <w:instrText xml:space="preserve"> FORMTEXT </w:instrText>
                  </w:r>
                  <w:r w:rsidRPr="00E10668">
                    <w:rPr>
                      <w:b/>
                      <w:bCs/>
                      <w:iCs/>
                    </w:rPr>
                  </w:r>
                  <w:r w:rsidRPr="00E10668">
                    <w:rPr>
                      <w:b/>
                      <w:bCs/>
                      <w:iCs/>
                    </w:rPr>
                    <w:fldChar w:fldCharType="separate"/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</w:rPr>
                    <w:fldChar w:fldCharType="end"/>
                  </w:r>
                </w:p>
              </w:tc>
            </w:tr>
          </w:tbl>
          <w:p w14:paraId="37CE1384" w14:textId="77777777" w:rsidR="00F7058B" w:rsidRPr="00E10668" w:rsidRDefault="00F7058B" w:rsidP="00D17890">
            <w:pPr>
              <w:spacing w:before="240" w:after="240"/>
              <w:jc w:val="center"/>
              <w:rPr>
                <w:b/>
                <w:u w:val="single"/>
              </w:rPr>
            </w:pPr>
            <w:r w:rsidRPr="00E10668">
              <w:rPr>
                <w:b/>
                <w:u w:val="single"/>
              </w:rPr>
              <w:t xml:space="preserve">PART </w:t>
            </w:r>
            <w:r>
              <w:rPr>
                <w:b/>
                <w:u w:val="single"/>
              </w:rPr>
              <w:t>V</w:t>
            </w:r>
            <w:r w:rsidRPr="00E10668">
              <w:rPr>
                <w:b/>
                <w:u w:val="single"/>
              </w:rPr>
              <w:t xml:space="preserve"> – </w:t>
            </w:r>
            <w:r>
              <w:rPr>
                <w:b/>
                <w:u w:val="single"/>
              </w:rPr>
              <w:t>DISTRIBUTION SERVICE PROVIDER AFFIRMATION</w:t>
            </w:r>
          </w:p>
          <w:p w14:paraId="77CF7AB4" w14:textId="77777777" w:rsidR="00F7058B" w:rsidRPr="00E10668" w:rsidRDefault="00F7058B" w:rsidP="00F7058B">
            <w:pPr>
              <w:spacing w:after="240"/>
              <w:jc w:val="both"/>
            </w:pPr>
            <w:r w:rsidRPr="00E10668">
              <w:t xml:space="preserve">I affirm that I have personal knowledge of the facts stated in </w:t>
            </w:r>
            <w:r>
              <w:t xml:space="preserve">Parts II and III of </w:t>
            </w:r>
            <w:r w:rsidRPr="00E10668">
              <w:t xml:space="preserve">this </w:t>
            </w:r>
            <w:r>
              <w:t>form,</w:t>
            </w:r>
            <w:r w:rsidRPr="00E10668">
              <w:t xml:space="preserve"> that I have the authority to </w:t>
            </w:r>
            <w:r>
              <w:t xml:space="preserve">execute </w:t>
            </w:r>
            <w:r w:rsidRPr="00E10668">
              <w:t xml:space="preserve">this form on behalf of the </w:t>
            </w:r>
            <w:r>
              <w:t>DSP identified</w:t>
            </w:r>
            <w:r w:rsidRPr="00E10668">
              <w:t xml:space="preserve"> below</w:t>
            </w:r>
            <w:r>
              <w:t>, and that the DSP identified below is the interconnecting DSP for the DGR or DESR identified in Part I</w:t>
            </w:r>
            <w:r w:rsidRPr="00E10668">
              <w:t xml:space="preserve">. </w:t>
            </w:r>
            <w:r>
              <w:t xml:space="preserve"> </w:t>
            </w:r>
            <w:r w:rsidRPr="00E10668">
              <w:t xml:space="preserve">I further affirm that all statements made and information provided in </w:t>
            </w:r>
            <w:r>
              <w:t xml:space="preserve">Parts II and III of </w:t>
            </w:r>
            <w:r w:rsidRPr="00E10668">
              <w:t>this form</w:t>
            </w:r>
            <w:r>
              <w:t xml:space="preserve"> </w:t>
            </w:r>
            <w:r w:rsidRPr="00E10668">
              <w:t>are true, correct</w:t>
            </w:r>
            <w:r>
              <w:t>,</w:t>
            </w:r>
            <w:r w:rsidRPr="00E10668">
              <w:t xml:space="preserve"> and complete</w:t>
            </w:r>
            <w:r>
              <w:t>.</w:t>
            </w:r>
            <w:r w:rsidRPr="00E10668">
              <w:t xml:space="preserve"> 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734"/>
              <w:gridCol w:w="4390"/>
            </w:tblGrid>
            <w:tr w:rsidR="00F7058B" w:rsidRPr="00E10668" w14:paraId="27655943" w14:textId="77777777" w:rsidTr="00CF3042">
              <w:tc>
                <w:tcPr>
                  <w:tcW w:w="2594" w:type="pct"/>
                  <w:vAlign w:val="center"/>
                </w:tcPr>
                <w:p w14:paraId="6DA33DBB" w14:textId="23D767E9" w:rsidR="00F7058B" w:rsidRPr="00E10668" w:rsidRDefault="00F7058B" w:rsidP="00F7058B">
                  <w:pPr>
                    <w:autoSpaceDE w:val="0"/>
                    <w:autoSpaceDN w:val="0"/>
                  </w:pPr>
                  <w:r w:rsidRPr="00E10668">
                    <w:t xml:space="preserve">Name of </w:t>
                  </w:r>
                  <w:r>
                    <w:t>Distribution Service Provider</w:t>
                  </w:r>
                  <w:r w:rsidR="00451DFE">
                    <w:t>:</w:t>
                  </w:r>
                </w:p>
              </w:tc>
              <w:tc>
                <w:tcPr>
                  <w:tcW w:w="2406" w:type="pct"/>
                </w:tcPr>
                <w:p w14:paraId="2A840FF8" w14:textId="77777777" w:rsidR="00F7058B" w:rsidRPr="00E10668" w:rsidRDefault="00F7058B" w:rsidP="00F7058B">
                  <w:pPr>
                    <w:keepNext/>
                    <w:autoSpaceDE w:val="0"/>
                    <w:autoSpaceDN w:val="0"/>
                    <w:ind w:left="360"/>
                    <w:jc w:val="both"/>
                    <w:outlineLvl w:val="1"/>
                    <w:rPr>
                      <w:b/>
                      <w:bCs/>
                      <w:iCs/>
                    </w:rPr>
                  </w:pPr>
                  <w:r w:rsidRPr="00E10668">
                    <w:rPr>
                      <w:b/>
                      <w:bCs/>
                      <w:iCs/>
                    </w:rPr>
                    <w:fldChar w:fldCharType="begin">
                      <w:ffData>
                        <w:name w:val="Text104"/>
                        <w:enabled/>
                        <w:calcOnExit w:val="0"/>
                        <w:textInput/>
                      </w:ffData>
                    </w:fldChar>
                  </w:r>
                  <w:r w:rsidRPr="00E10668">
                    <w:rPr>
                      <w:b/>
                      <w:bCs/>
                      <w:iCs/>
                    </w:rPr>
                    <w:instrText xml:space="preserve"> FORMTEXT </w:instrText>
                  </w:r>
                  <w:r w:rsidRPr="00E10668">
                    <w:rPr>
                      <w:b/>
                      <w:bCs/>
                      <w:iCs/>
                    </w:rPr>
                  </w:r>
                  <w:r w:rsidRPr="00E10668">
                    <w:rPr>
                      <w:b/>
                      <w:bCs/>
                      <w:iCs/>
                    </w:rPr>
                    <w:fldChar w:fldCharType="separate"/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</w:rPr>
                    <w:fldChar w:fldCharType="end"/>
                  </w:r>
                </w:p>
              </w:tc>
            </w:tr>
            <w:tr w:rsidR="00F7058B" w:rsidRPr="00E10668" w14:paraId="0104360D" w14:textId="77777777" w:rsidTr="00CF3042">
              <w:trPr>
                <w:trHeight w:val="557"/>
              </w:trPr>
              <w:tc>
                <w:tcPr>
                  <w:tcW w:w="2594" w:type="pct"/>
                  <w:vAlign w:val="center"/>
                </w:tcPr>
                <w:p w14:paraId="761E33B5" w14:textId="77777777" w:rsidR="00F7058B" w:rsidRPr="00E10668" w:rsidRDefault="00F7058B" w:rsidP="00F7058B">
                  <w:pPr>
                    <w:autoSpaceDE w:val="0"/>
                    <w:autoSpaceDN w:val="0"/>
                  </w:pPr>
                  <w:r w:rsidRPr="00E10668">
                    <w:lastRenderedPageBreak/>
                    <w:t>Signature of AR, Backup AR or Officer:</w:t>
                  </w:r>
                </w:p>
              </w:tc>
              <w:tc>
                <w:tcPr>
                  <w:tcW w:w="2406" w:type="pct"/>
                </w:tcPr>
                <w:p w14:paraId="7FB294D2" w14:textId="77777777" w:rsidR="00F7058B" w:rsidRPr="00E10668" w:rsidRDefault="00F7058B" w:rsidP="00F7058B">
                  <w:pPr>
                    <w:keepNext/>
                    <w:autoSpaceDE w:val="0"/>
                    <w:autoSpaceDN w:val="0"/>
                    <w:ind w:left="360"/>
                    <w:jc w:val="both"/>
                    <w:outlineLvl w:val="1"/>
                    <w:rPr>
                      <w:b/>
                      <w:bCs/>
                      <w:iCs/>
                    </w:rPr>
                  </w:pPr>
                </w:p>
              </w:tc>
            </w:tr>
            <w:tr w:rsidR="00F7058B" w:rsidRPr="00E10668" w14:paraId="41025E04" w14:textId="77777777" w:rsidTr="00CF3042">
              <w:tc>
                <w:tcPr>
                  <w:tcW w:w="2594" w:type="pct"/>
                  <w:vAlign w:val="center"/>
                </w:tcPr>
                <w:p w14:paraId="199A4AA5" w14:textId="77777777" w:rsidR="00F7058B" w:rsidRPr="00E10668" w:rsidRDefault="00F7058B" w:rsidP="00F7058B">
                  <w:pPr>
                    <w:autoSpaceDE w:val="0"/>
                    <w:autoSpaceDN w:val="0"/>
                  </w:pPr>
                  <w:r w:rsidRPr="00E10668">
                    <w:t>Printed Name of AR, Backup AR or Officer:</w:t>
                  </w:r>
                </w:p>
              </w:tc>
              <w:tc>
                <w:tcPr>
                  <w:tcW w:w="2406" w:type="pct"/>
                </w:tcPr>
                <w:p w14:paraId="4F2E5F14" w14:textId="77777777" w:rsidR="00F7058B" w:rsidRPr="00E10668" w:rsidRDefault="00F7058B" w:rsidP="00F7058B">
                  <w:pPr>
                    <w:keepNext/>
                    <w:autoSpaceDE w:val="0"/>
                    <w:autoSpaceDN w:val="0"/>
                    <w:ind w:left="360"/>
                    <w:jc w:val="both"/>
                    <w:outlineLvl w:val="1"/>
                    <w:rPr>
                      <w:b/>
                      <w:bCs/>
                      <w:iCs/>
                    </w:rPr>
                  </w:pPr>
                  <w:r w:rsidRPr="00E10668">
                    <w:rPr>
                      <w:b/>
                      <w:bCs/>
                      <w:iCs/>
                    </w:rPr>
                    <w:fldChar w:fldCharType="begin">
                      <w:ffData>
                        <w:name w:val="Text104"/>
                        <w:enabled/>
                        <w:calcOnExit w:val="0"/>
                        <w:textInput/>
                      </w:ffData>
                    </w:fldChar>
                  </w:r>
                  <w:r w:rsidRPr="00E10668">
                    <w:rPr>
                      <w:b/>
                      <w:bCs/>
                      <w:iCs/>
                    </w:rPr>
                    <w:instrText xml:space="preserve"> FORMTEXT </w:instrText>
                  </w:r>
                  <w:r w:rsidRPr="00E10668">
                    <w:rPr>
                      <w:b/>
                      <w:bCs/>
                      <w:iCs/>
                    </w:rPr>
                  </w:r>
                  <w:r w:rsidRPr="00E10668">
                    <w:rPr>
                      <w:b/>
                      <w:bCs/>
                      <w:iCs/>
                    </w:rPr>
                    <w:fldChar w:fldCharType="separate"/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</w:rPr>
                    <w:fldChar w:fldCharType="end"/>
                  </w:r>
                </w:p>
              </w:tc>
            </w:tr>
            <w:tr w:rsidR="00F7058B" w:rsidRPr="00E10668" w14:paraId="6CAC523E" w14:textId="77777777" w:rsidTr="00CF3042">
              <w:tc>
                <w:tcPr>
                  <w:tcW w:w="2594" w:type="pct"/>
                  <w:vAlign w:val="center"/>
                </w:tcPr>
                <w:p w14:paraId="12DD9639" w14:textId="77777777" w:rsidR="00F7058B" w:rsidRPr="00E10668" w:rsidRDefault="00F7058B" w:rsidP="00F7058B">
                  <w:pPr>
                    <w:keepNext/>
                    <w:autoSpaceDE w:val="0"/>
                    <w:autoSpaceDN w:val="0"/>
                    <w:outlineLvl w:val="1"/>
                    <w:rPr>
                      <w:bCs/>
                      <w:iCs/>
                    </w:rPr>
                  </w:pPr>
                  <w:r w:rsidRPr="00E10668">
                    <w:rPr>
                      <w:bCs/>
                      <w:iCs/>
                    </w:rPr>
                    <w:t>Date:</w:t>
                  </w:r>
                </w:p>
              </w:tc>
              <w:tc>
                <w:tcPr>
                  <w:tcW w:w="2406" w:type="pct"/>
                </w:tcPr>
                <w:p w14:paraId="59D8C938" w14:textId="77777777" w:rsidR="00F7058B" w:rsidRPr="00E10668" w:rsidRDefault="00F7058B" w:rsidP="00F7058B">
                  <w:pPr>
                    <w:keepNext/>
                    <w:autoSpaceDE w:val="0"/>
                    <w:autoSpaceDN w:val="0"/>
                    <w:ind w:left="360"/>
                    <w:jc w:val="both"/>
                    <w:outlineLvl w:val="1"/>
                    <w:rPr>
                      <w:b/>
                      <w:bCs/>
                      <w:iCs/>
                    </w:rPr>
                  </w:pPr>
                  <w:r w:rsidRPr="00E10668">
                    <w:rPr>
                      <w:b/>
                      <w:bCs/>
                      <w:iCs/>
                    </w:rPr>
                    <w:fldChar w:fldCharType="begin">
                      <w:ffData>
                        <w:name w:val="Text105"/>
                        <w:enabled/>
                        <w:calcOnExit w:val="0"/>
                        <w:textInput/>
                      </w:ffData>
                    </w:fldChar>
                  </w:r>
                  <w:r w:rsidRPr="00E10668">
                    <w:rPr>
                      <w:b/>
                      <w:bCs/>
                      <w:iCs/>
                    </w:rPr>
                    <w:instrText xml:space="preserve"> FORMTEXT </w:instrText>
                  </w:r>
                  <w:r w:rsidRPr="00E10668">
                    <w:rPr>
                      <w:b/>
                      <w:bCs/>
                      <w:iCs/>
                    </w:rPr>
                  </w:r>
                  <w:r w:rsidRPr="00E10668">
                    <w:rPr>
                      <w:b/>
                      <w:bCs/>
                      <w:iCs/>
                    </w:rPr>
                    <w:fldChar w:fldCharType="separate"/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  <w:noProof/>
                    </w:rPr>
                    <w:t> </w:t>
                  </w:r>
                  <w:r w:rsidRPr="00E10668">
                    <w:rPr>
                      <w:b/>
                      <w:bCs/>
                      <w:iCs/>
                    </w:rPr>
                    <w:fldChar w:fldCharType="end"/>
                  </w:r>
                </w:p>
              </w:tc>
            </w:tr>
          </w:tbl>
          <w:p w14:paraId="38F17CB9" w14:textId="77777777" w:rsidR="00F7058B" w:rsidRPr="008C7774" w:rsidRDefault="00F7058B" w:rsidP="00F7058B">
            <w:pPr>
              <w:suppressAutoHyphens/>
              <w:spacing w:after="160" w:line="259" w:lineRule="auto"/>
              <w:jc w:val="both"/>
            </w:pPr>
          </w:p>
        </w:tc>
      </w:tr>
    </w:tbl>
    <w:p w14:paraId="704652F4" w14:textId="77777777" w:rsidR="000E2F02" w:rsidRPr="00F93CB0" w:rsidRDefault="000E2F02" w:rsidP="00F7058B">
      <w:pPr>
        <w:spacing w:line="276" w:lineRule="auto"/>
        <w:jc w:val="center"/>
        <w:rPr>
          <w:b/>
          <w:bCs/>
        </w:rPr>
      </w:pPr>
    </w:p>
    <w:sectPr w:rsidR="000E2F02" w:rsidRPr="00F93CB0">
      <w:headerReference w:type="default" r:id="rId12"/>
      <w:footerReference w:type="even" r:id="rId13"/>
      <w:footerReference w:type="default" r:id="rId14"/>
      <w:footerReference w:type="firs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15FD" w14:textId="77777777" w:rsidR="00C14828" w:rsidRDefault="00C14828">
      <w:r>
        <w:separator/>
      </w:r>
    </w:p>
  </w:endnote>
  <w:endnote w:type="continuationSeparator" w:id="0">
    <w:p w14:paraId="6C967022" w14:textId="77777777" w:rsidR="00C14828" w:rsidRDefault="00C1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FF54" w14:textId="77777777" w:rsidR="00A1536D" w:rsidRDefault="00A1536D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1</w:t>
    </w:r>
    <w:r>
      <w:fldChar w:fldCharType="end"/>
    </w:r>
  </w:p>
  <w:p w14:paraId="354A0BB7" w14:textId="77777777" w:rsidR="00A1536D" w:rsidRDefault="00A1536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BD7A" w14:textId="77777777" w:rsidR="00A1536D" w:rsidRDefault="00A1536D">
    <w:pPr>
      <w:pStyle w:val="BodyText"/>
      <w:pBdr>
        <w:top w:val="single" w:sz="4" w:space="1" w:color="auto"/>
      </w:pBdr>
      <w:spacing w:before="0" w:after="0"/>
      <w:rPr>
        <w:rStyle w:val="PageNumber"/>
        <w:sz w:val="20"/>
        <w:szCs w:val="20"/>
      </w:rPr>
    </w:pPr>
    <w:r>
      <w:rPr>
        <w:smallCaps/>
        <w:sz w:val="20"/>
        <w:szCs w:val="20"/>
      </w:rPr>
      <w:t>ERCOT Nodal Protocols – November 1, 2017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mallCaps/>
        <w:sz w:val="20"/>
        <w:szCs w:val="20"/>
      </w:rPr>
      <w:t>23A-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2757BFC6" w14:textId="77777777" w:rsidR="00A1536D" w:rsidRDefault="00A1536D" w:rsidP="008F1199">
    <w:pPr>
      <w:pStyle w:val="BodyText"/>
      <w:pBdr>
        <w:top w:val="single" w:sz="4" w:space="1" w:color="auto"/>
      </w:pBdr>
      <w:spacing w:before="0" w:after="0"/>
      <w:jc w:val="center"/>
    </w:pPr>
    <w:r>
      <w:rPr>
        <w:rStyle w:val="PageNumber"/>
        <w:sz w:val="20"/>
        <w:szCs w:val="20"/>
      </w:rPr>
      <w:t>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75AF" w14:textId="77777777" w:rsidR="00A1536D" w:rsidRPr="0012002B" w:rsidRDefault="00A1536D">
    <w:pPr>
      <w:pStyle w:val="Footer"/>
      <w:jc w:val="center"/>
      <w:rPr>
        <w:smallCaps/>
        <w:sz w:val="20"/>
        <w:szCs w:val="20"/>
      </w:rPr>
    </w:pPr>
    <w:r w:rsidRPr="0012002B">
      <w:rPr>
        <w:sz w:val="20"/>
        <w:szCs w:val="20"/>
      </w:rPr>
      <w:t>PUBLIC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3FA07" w14:textId="77777777" w:rsidR="00531DA3" w:rsidRDefault="00531DA3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1</w:t>
    </w:r>
    <w:r>
      <w:fldChar w:fldCharType="end"/>
    </w:r>
  </w:p>
  <w:p w14:paraId="2FCBCA5E" w14:textId="77777777" w:rsidR="00531DA3" w:rsidRDefault="00531DA3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F195" w14:textId="2AD699C3" w:rsidR="00531DA3" w:rsidRDefault="00531DA3">
    <w:pPr>
      <w:pStyle w:val="BodyText"/>
      <w:pBdr>
        <w:top w:val="single" w:sz="4" w:space="1" w:color="auto"/>
      </w:pBdr>
      <w:spacing w:before="0" w:after="0"/>
      <w:rPr>
        <w:rStyle w:val="PageNumber"/>
        <w:sz w:val="20"/>
        <w:szCs w:val="20"/>
      </w:rPr>
    </w:pPr>
    <w:r>
      <w:rPr>
        <w:smallCaps/>
        <w:sz w:val="20"/>
        <w:szCs w:val="20"/>
      </w:rPr>
      <w:t xml:space="preserve">ERCOT Nodal Protocols – </w:t>
    </w:r>
    <w:r w:rsidR="00F7058B">
      <w:rPr>
        <w:smallCaps/>
        <w:sz w:val="20"/>
        <w:szCs w:val="20"/>
      </w:rPr>
      <w:t xml:space="preserve">November </w:t>
    </w:r>
    <w:r w:rsidR="004F1773">
      <w:rPr>
        <w:smallCaps/>
        <w:sz w:val="20"/>
        <w:szCs w:val="20"/>
      </w:rPr>
      <w:t>1</w:t>
    </w:r>
    <w:r w:rsidR="00E35143">
      <w:rPr>
        <w:smallCaps/>
        <w:sz w:val="20"/>
        <w:szCs w:val="20"/>
      </w:rPr>
      <w:t>, 20</w:t>
    </w:r>
    <w:r w:rsidR="000E2F02">
      <w:rPr>
        <w:smallCaps/>
        <w:sz w:val="20"/>
        <w:szCs w:val="20"/>
      </w:rPr>
      <w:t>2</w:t>
    </w:r>
    <w:r w:rsidR="00C065C2">
      <w:rPr>
        <w:smallCaps/>
        <w:sz w:val="20"/>
        <w:szCs w:val="20"/>
      </w:rPr>
      <w:t>3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mallCaps/>
        <w:sz w:val="20"/>
        <w:szCs w:val="20"/>
      </w:rPr>
      <w:t>2</w:t>
    </w:r>
    <w:r w:rsidR="00A1536D">
      <w:rPr>
        <w:smallCaps/>
        <w:sz w:val="20"/>
        <w:szCs w:val="20"/>
      </w:rPr>
      <w:t>3</w:t>
    </w:r>
    <w:r w:rsidR="00F7058B">
      <w:rPr>
        <w:smallCaps/>
        <w:sz w:val="20"/>
        <w:szCs w:val="20"/>
      </w:rPr>
      <w:t>R</w:t>
    </w:r>
    <w:r>
      <w:rPr>
        <w:smallCaps/>
        <w:sz w:val="20"/>
        <w:szCs w:val="20"/>
      </w:rPr>
      <w:t>-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EB6B49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  <w:p w14:paraId="1585962E" w14:textId="77777777" w:rsidR="00531DA3" w:rsidRDefault="00531DA3" w:rsidP="008F1199">
    <w:pPr>
      <w:pStyle w:val="BodyText"/>
      <w:pBdr>
        <w:top w:val="single" w:sz="4" w:space="1" w:color="auto"/>
      </w:pBdr>
      <w:spacing w:before="0" w:after="0"/>
      <w:jc w:val="center"/>
    </w:pPr>
    <w:r>
      <w:rPr>
        <w:rStyle w:val="PageNumber"/>
        <w:sz w:val="20"/>
        <w:szCs w:val="20"/>
      </w:rPr>
      <w:t>PUBLIC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85947" w14:textId="77777777" w:rsidR="00531DA3" w:rsidRPr="0012002B" w:rsidRDefault="00531DA3">
    <w:pPr>
      <w:pStyle w:val="Footer"/>
      <w:jc w:val="center"/>
      <w:rPr>
        <w:smallCaps/>
        <w:sz w:val="20"/>
        <w:szCs w:val="20"/>
      </w:rPr>
    </w:pPr>
    <w:r w:rsidRPr="0012002B">
      <w:rPr>
        <w:sz w:val="20"/>
        <w:szCs w:val="20"/>
      </w:rP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2F06" w14:textId="77777777" w:rsidR="00C14828" w:rsidRDefault="00C14828">
      <w:r>
        <w:separator/>
      </w:r>
    </w:p>
  </w:footnote>
  <w:footnote w:type="continuationSeparator" w:id="0">
    <w:p w14:paraId="303AC9C0" w14:textId="77777777" w:rsidR="00C14828" w:rsidRDefault="00C14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4E21" w14:textId="77777777" w:rsidR="00A1536D" w:rsidRPr="00CC4C8B" w:rsidRDefault="00A1536D" w:rsidP="0058461B">
    <w:pPr>
      <w:pStyle w:val="Header"/>
      <w:pBdr>
        <w:bottom w:val="single" w:sz="4" w:space="1" w:color="auto"/>
      </w:pBdr>
      <w:jc w:val="right"/>
      <w:rPr>
        <w:smallCaps/>
        <w:sz w:val="20"/>
        <w:szCs w:val="20"/>
      </w:rPr>
    </w:pPr>
    <w:r w:rsidRPr="00CC4C8B">
      <w:rPr>
        <w:smallCaps/>
        <w:sz w:val="20"/>
        <w:szCs w:val="20"/>
      </w:rPr>
      <w:t>S</w:t>
    </w:r>
    <w:r w:rsidRPr="008744F2">
      <w:rPr>
        <w:smallCaps/>
        <w:sz w:val="20"/>
        <w:szCs w:val="20"/>
      </w:rPr>
      <w:t>ection 2</w:t>
    </w:r>
    <w:r>
      <w:rPr>
        <w:smallCaps/>
        <w:sz w:val="20"/>
        <w:szCs w:val="20"/>
      </w:rPr>
      <w:t>3</w:t>
    </w:r>
    <w:r w:rsidRPr="008744F2">
      <w:rPr>
        <w:smallCaps/>
        <w:sz w:val="20"/>
        <w:szCs w:val="20"/>
      </w:rPr>
      <w:t xml:space="preserve"> (</w:t>
    </w:r>
    <w:r>
      <w:rPr>
        <w:smallCaps/>
        <w:sz w:val="20"/>
        <w:szCs w:val="20"/>
      </w:rPr>
      <w:t>A</w:t>
    </w:r>
    <w:r w:rsidRPr="00CC4C8B">
      <w:rPr>
        <w:smallCaps/>
        <w:sz w:val="20"/>
        <w:szCs w:val="20"/>
      </w:rPr>
      <w:t xml:space="preserve">):  </w:t>
    </w:r>
    <w:r w:rsidRPr="00A1536D">
      <w:rPr>
        <w:smallCaps/>
        <w:sz w:val="20"/>
        <w:szCs w:val="20"/>
      </w:rPr>
      <w:t>CRR Account Holder Application for Registration</w:t>
    </w:r>
  </w:p>
  <w:p w14:paraId="081B524F" w14:textId="77777777" w:rsidR="00A1536D" w:rsidRDefault="00A15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AA07" w14:textId="5755138E" w:rsidR="0058461B" w:rsidRPr="00CC4C8B" w:rsidRDefault="0058461B" w:rsidP="0058461B">
    <w:pPr>
      <w:pStyle w:val="Header"/>
      <w:pBdr>
        <w:bottom w:val="single" w:sz="4" w:space="1" w:color="auto"/>
      </w:pBdr>
      <w:jc w:val="right"/>
      <w:rPr>
        <w:smallCaps/>
        <w:sz w:val="20"/>
        <w:szCs w:val="20"/>
      </w:rPr>
    </w:pPr>
    <w:r w:rsidRPr="00CC4C8B">
      <w:rPr>
        <w:smallCaps/>
        <w:sz w:val="20"/>
        <w:szCs w:val="20"/>
      </w:rPr>
      <w:t>S</w:t>
    </w:r>
    <w:r w:rsidRPr="008744F2">
      <w:rPr>
        <w:smallCaps/>
        <w:sz w:val="20"/>
        <w:szCs w:val="20"/>
      </w:rPr>
      <w:t>ection 2</w:t>
    </w:r>
    <w:r w:rsidR="00A1536D">
      <w:rPr>
        <w:smallCaps/>
        <w:sz w:val="20"/>
        <w:szCs w:val="20"/>
      </w:rPr>
      <w:t>3</w:t>
    </w:r>
    <w:r w:rsidRPr="008744F2">
      <w:rPr>
        <w:smallCaps/>
        <w:sz w:val="20"/>
        <w:szCs w:val="20"/>
      </w:rPr>
      <w:t xml:space="preserve"> (</w:t>
    </w:r>
    <w:r w:rsidR="00F7058B">
      <w:rPr>
        <w:smallCaps/>
        <w:sz w:val="20"/>
        <w:szCs w:val="20"/>
      </w:rPr>
      <w:t>R</w:t>
    </w:r>
    <w:r w:rsidRPr="00CC4C8B">
      <w:rPr>
        <w:smallCaps/>
        <w:sz w:val="20"/>
        <w:szCs w:val="20"/>
      </w:rPr>
      <w:t xml:space="preserve">):  </w:t>
    </w:r>
    <w:r w:rsidR="00F7058B" w:rsidRPr="00F7058B">
      <w:rPr>
        <w:smallCaps/>
        <w:sz w:val="20"/>
        <w:szCs w:val="20"/>
      </w:rPr>
      <w:t>Interconnection Circuit Designation for Distribution Generation Resource</w:t>
    </w:r>
    <w:r w:rsidR="00F868CF">
      <w:rPr>
        <w:smallCaps/>
        <w:sz w:val="20"/>
        <w:szCs w:val="20"/>
      </w:rPr>
      <w:t>s</w:t>
    </w:r>
    <w:r w:rsidR="00F7058B" w:rsidRPr="00F7058B">
      <w:rPr>
        <w:smallCaps/>
        <w:sz w:val="20"/>
        <w:szCs w:val="20"/>
      </w:rPr>
      <w:t xml:space="preserve"> and Distribution Energy Storage Resources</w:t>
    </w:r>
  </w:p>
  <w:p w14:paraId="3344B5F2" w14:textId="77777777" w:rsidR="0058461B" w:rsidRDefault="00584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4C39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BC5A54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18"/>
    <w:multiLevelType w:val="singleLevel"/>
    <w:tmpl w:val="DFB24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6F434C"/>
    <w:multiLevelType w:val="hybridMultilevel"/>
    <w:tmpl w:val="EF46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D0159"/>
    <w:multiLevelType w:val="hybridMultilevel"/>
    <w:tmpl w:val="E0B414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6C3A3F"/>
    <w:multiLevelType w:val="hybridMultilevel"/>
    <w:tmpl w:val="D6CAC274"/>
    <w:lvl w:ilvl="0" w:tplc="917837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D0671"/>
    <w:multiLevelType w:val="hybridMultilevel"/>
    <w:tmpl w:val="194CD36E"/>
    <w:lvl w:ilvl="0" w:tplc="9992FB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F51AB"/>
    <w:multiLevelType w:val="hybridMultilevel"/>
    <w:tmpl w:val="C41A9A32"/>
    <w:lvl w:ilvl="0" w:tplc="75A0F512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B5200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CB2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206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464F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1487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CBF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3EED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B0F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90DC6"/>
    <w:multiLevelType w:val="hybridMultilevel"/>
    <w:tmpl w:val="8C925B2E"/>
    <w:lvl w:ilvl="0" w:tplc="DB2CD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700A"/>
    <w:multiLevelType w:val="hybridMultilevel"/>
    <w:tmpl w:val="09F4204C"/>
    <w:lvl w:ilvl="0" w:tplc="C9E85C0A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10" w15:restartNumberingAfterBreak="0">
    <w:nsid w:val="2634546E"/>
    <w:multiLevelType w:val="hybridMultilevel"/>
    <w:tmpl w:val="95B24F24"/>
    <w:lvl w:ilvl="0" w:tplc="FBBAB3DA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2396A"/>
    <w:multiLevelType w:val="hybridMultilevel"/>
    <w:tmpl w:val="5BC87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6D7D51"/>
    <w:multiLevelType w:val="singleLevel"/>
    <w:tmpl w:val="174410BA"/>
    <w:lvl w:ilvl="0">
      <w:start w:val="1"/>
      <w:numFmt w:val="decimal"/>
      <w:lvlText w:val="(%1)"/>
      <w:lvlJc w:val="left"/>
      <w:pPr>
        <w:tabs>
          <w:tab w:val="num" w:pos="1152"/>
        </w:tabs>
        <w:ind w:left="1152" w:hanging="360"/>
      </w:pPr>
      <w:rPr>
        <w:rFonts w:ascii="Arial" w:hAnsi="Arial" w:hint="default"/>
        <w:sz w:val="20"/>
      </w:rPr>
    </w:lvl>
  </w:abstractNum>
  <w:abstractNum w:abstractNumId="13" w15:restartNumberingAfterBreak="0">
    <w:nsid w:val="3416756B"/>
    <w:multiLevelType w:val="multilevel"/>
    <w:tmpl w:val="A526564C"/>
    <w:lvl w:ilvl="0">
      <w:start w:val="1"/>
      <w:numFmt w:val="decimal"/>
      <w:pStyle w:val="AppellateL1"/>
      <w:lvlText w:val="Section %1."/>
      <w:lvlJc w:val="left"/>
      <w:pPr>
        <w:tabs>
          <w:tab w:val="num" w:pos="108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AppellateL2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llateL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AppellateL4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llateL5"/>
      <w:lvlText w:val="(%5)"/>
      <w:lvlJc w:val="left"/>
      <w:pPr>
        <w:tabs>
          <w:tab w:val="num" w:pos="2880"/>
        </w:tabs>
        <w:ind w:left="0" w:firstLine="2160"/>
      </w:pPr>
      <w:rPr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AppellateL6"/>
      <w:lvlText w:val="(%6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pStyle w:val="AppellateL7"/>
      <w:lvlText w:val="%7)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pStyle w:val="AppellateL8"/>
      <w:lvlText w:val="%8)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0" w:firstLine="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6201DDA"/>
    <w:multiLevelType w:val="hybridMultilevel"/>
    <w:tmpl w:val="3920F77E"/>
    <w:lvl w:ilvl="0" w:tplc="1DAEE0D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EE01C5"/>
    <w:multiLevelType w:val="hybridMultilevel"/>
    <w:tmpl w:val="121ABBB0"/>
    <w:lvl w:ilvl="0" w:tplc="C5AABC6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0124DA"/>
    <w:multiLevelType w:val="hybridMultilevel"/>
    <w:tmpl w:val="F8A2F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D965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3BC93DA0"/>
    <w:multiLevelType w:val="singleLevel"/>
    <w:tmpl w:val="2E921232"/>
    <w:name w:val="Appellat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3DB91813"/>
    <w:multiLevelType w:val="multilevel"/>
    <w:tmpl w:val="76586E3E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b w:val="0"/>
        <w:i w:val="0"/>
        <w:caps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OutlineL2"/>
      <w:lvlText w:val="%2."/>
      <w:lvlJc w:val="left"/>
      <w:pPr>
        <w:tabs>
          <w:tab w:val="num" w:pos="1440"/>
        </w:tabs>
        <w:ind w:left="0" w:firstLine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OutlineL3"/>
      <w:lvlText w:val="%3."/>
      <w:lvlJc w:val="left"/>
      <w:pPr>
        <w:tabs>
          <w:tab w:val="num" w:pos="2160"/>
        </w:tabs>
        <w:ind w:left="0" w:firstLine="144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OutlineL4"/>
      <w:lvlText w:val="%4."/>
      <w:lvlJc w:val="left"/>
      <w:pPr>
        <w:tabs>
          <w:tab w:val="num" w:pos="2880"/>
        </w:tabs>
        <w:ind w:left="0" w:firstLine="216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OutlineL5"/>
      <w:lvlText w:val="(%5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OutlineL6"/>
      <w:lvlText w:val="(%6)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OutlineL7"/>
      <w:lvlText w:val="(%7)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Roman"/>
      <w:pStyle w:val="OutlineL8"/>
      <w:lvlText w:val="%8)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Letter"/>
      <w:pStyle w:val="OutlineL9"/>
      <w:lvlText w:val="%9)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ED8092B"/>
    <w:multiLevelType w:val="hybridMultilevel"/>
    <w:tmpl w:val="B750250C"/>
    <w:name w:val="Outline"/>
    <w:lvl w:ilvl="0" w:tplc="FF286D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DC3D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088C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AED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20C8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583A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4E1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A1D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0A49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DC6FCD"/>
    <w:multiLevelType w:val="hybridMultilevel"/>
    <w:tmpl w:val="2FBA5368"/>
    <w:name w:val="Standard"/>
    <w:lvl w:ilvl="0" w:tplc="E29890C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CE843F12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19D6737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B30FDA0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A2588CB0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A76A02FC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B86A4F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9566DBFA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95E4F65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49B1745"/>
    <w:multiLevelType w:val="hybridMultilevel"/>
    <w:tmpl w:val="945290EE"/>
    <w:lvl w:ilvl="0" w:tplc="7DAE0C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4621D"/>
    <w:multiLevelType w:val="hybridMultilevel"/>
    <w:tmpl w:val="603E9752"/>
    <w:lvl w:ilvl="0" w:tplc="CFF2EE26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  <w:b/>
        <w:i w:val="0"/>
        <w:sz w:val="20"/>
      </w:rPr>
    </w:lvl>
    <w:lvl w:ilvl="1" w:tplc="B9767D1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E34BDC2">
      <w:start w:val="2"/>
      <w:numFmt w:val="decimal"/>
      <w:lvlText w:val="%3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775284"/>
    <w:multiLevelType w:val="hybridMultilevel"/>
    <w:tmpl w:val="8A24F7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50F17"/>
    <w:multiLevelType w:val="singleLevel"/>
    <w:tmpl w:val="7D2A2062"/>
    <w:lvl w:ilvl="0">
      <w:start w:val="1"/>
      <w:numFmt w:val="decimal"/>
      <w:pStyle w:val="FOF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  <w:u w:val="none"/>
      </w:rPr>
    </w:lvl>
  </w:abstractNum>
  <w:abstractNum w:abstractNumId="26" w15:restartNumberingAfterBreak="0">
    <w:nsid w:val="65802E81"/>
    <w:multiLevelType w:val="hybridMultilevel"/>
    <w:tmpl w:val="AFBC2F2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6510064"/>
    <w:multiLevelType w:val="multilevel"/>
    <w:tmpl w:val="78CEE0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6CF6858"/>
    <w:multiLevelType w:val="hybridMultilevel"/>
    <w:tmpl w:val="8406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329B3"/>
    <w:multiLevelType w:val="hybridMultilevel"/>
    <w:tmpl w:val="3EB282C8"/>
    <w:lvl w:ilvl="0" w:tplc="708C489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EBE5077"/>
    <w:multiLevelType w:val="hybridMultilevel"/>
    <w:tmpl w:val="560A2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86F64"/>
    <w:multiLevelType w:val="singleLevel"/>
    <w:tmpl w:val="1628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</w:abstractNum>
  <w:abstractNum w:abstractNumId="32" w15:restartNumberingAfterBreak="0">
    <w:nsid w:val="7125694A"/>
    <w:multiLevelType w:val="hybridMultilevel"/>
    <w:tmpl w:val="7BA25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64632"/>
    <w:multiLevelType w:val="hybridMultilevel"/>
    <w:tmpl w:val="0D7EFFFC"/>
    <w:lvl w:ilvl="0" w:tplc="C79E740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060C90"/>
    <w:multiLevelType w:val="hybridMultilevel"/>
    <w:tmpl w:val="246208DE"/>
    <w:lvl w:ilvl="0" w:tplc="9434F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5921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7B331525"/>
    <w:multiLevelType w:val="singleLevel"/>
    <w:tmpl w:val="0AB40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0B57C3"/>
    <w:multiLevelType w:val="hybridMultilevel"/>
    <w:tmpl w:val="F01E4540"/>
    <w:lvl w:ilvl="0" w:tplc="2EC6AA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674998">
    <w:abstractNumId w:val="19"/>
  </w:num>
  <w:num w:numId="2" w16cid:durableId="495535861">
    <w:abstractNumId w:val="13"/>
  </w:num>
  <w:num w:numId="3" w16cid:durableId="1519847769">
    <w:abstractNumId w:val="7"/>
  </w:num>
  <w:num w:numId="4" w16cid:durableId="1076246184">
    <w:abstractNumId w:val="25"/>
  </w:num>
  <w:num w:numId="5" w16cid:durableId="202329684">
    <w:abstractNumId w:val="0"/>
  </w:num>
  <w:num w:numId="6" w16cid:durableId="1074818319">
    <w:abstractNumId w:val="35"/>
  </w:num>
  <w:num w:numId="7" w16cid:durableId="1487823791">
    <w:abstractNumId w:val="1"/>
  </w:num>
  <w:num w:numId="8" w16cid:durableId="242378507">
    <w:abstractNumId w:val="34"/>
  </w:num>
  <w:num w:numId="9" w16cid:durableId="1114903628">
    <w:abstractNumId w:val="36"/>
  </w:num>
  <w:num w:numId="10" w16cid:durableId="549608812">
    <w:abstractNumId w:val="2"/>
  </w:num>
  <w:num w:numId="11" w16cid:durableId="669213869">
    <w:abstractNumId w:val="27"/>
  </w:num>
  <w:num w:numId="12" w16cid:durableId="683745503">
    <w:abstractNumId w:val="26"/>
  </w:num>
  <w:num w:numId="13" w16cid:durableId="1483933919">
    <w:abstractNumId w:val="29"/>
  </w:num>
  <w:num w:numId="14" w16cid:durableId="213464898">
    <w:abstractNumId w:val="32"/>
  </w:num>
  <w:num w:numId="15" w16cid:durableId="1715423761">
    <w:abstractNumId w:val="10"/>
  </w:num>
  <w:num w:numId="16" w16cid:durableId="665985622">
    <w:abstractNumId w:val="28"/>
  </w:num>
  <w:num w:numId="17" w16cid:durableId="252666950">
    <w:abstractNumId w:val="3"/>
  </w:num>
  <w:num w:numId="18" w16cid:durableId="779420518">
    <w:abstractNumId w:val="16"/>
  </w:num>
  <w:num w:numId="19" w16cid:durableId="1254362641">
    <w:abstractNumId w:val="23"/>
  </w:num>
  <w:num w:numId="20" w16cid:durableId="2006276357">
    <w:abstractNumId w:val="33"/>
  </w:num>
  <w:num w:numId="21" w16cid:durableId="1686323045">
    <w:abstractNumId w:val="11"/>
  </w:num>
  <w:num w:numId="22" w16cid:durableId="96490795">
    <w:abstractNumId w:val="12"/>
  </w:num>
  <w:num w:numId="23" w16cid:durableId="2012947445">
    <w:abstractNumId w:val="4"/>
  </w:num>
  <w:num w:numId="24" w16cid:durableId="752507943">
    <w:abstractNumId w:val="14"/>
  </w:num>
  <w:num w:numId="25" w16cid:durableId="39014706">
    <w:abstractNumId w:val="6"/>
  </w:num>
  <w:num w:numId="26" w16cid:durableId="165831840">
    <w:abstractNumId w:val="9"/>
  </w:num>
  <w:num w:numId="27" w16cid:durableId="1152285374">
    <w:abstractNumId w:val="24"/>
  </w:num>
  <w:num w:numId="28" w16cid:durableId="2027825821">
    <w:abstractNumId w:val="37"/>
  </w:num>
  <w:num w:numId="29" w16cid:durableId="1976371922">
    <w:abstractNumId w:val="31"/>
  </w:num>
  <w:num w:numId="30" w16cid:durableId="1981038846">
    <w:abstractNumId w:val="15"/>
  </w:num>
  <w:num w:numId="31" w16cid:durableId="1720935378">
    <w:abstractNumId w:val="5"/>
  </w:num>
  <w:num w:numId="32" w16cid:durableId="1857815089">
    <w:abstractNumId w:val="30"/>
  </w:num>
  <w:num w:numId="33" w16cid:durableId="1951351702">
    <w:abstractNumId w:val="8"/>
  </w:num>
  <w:num w:numId="34" w16cid:durableId="1875654860">
    <w:abstractNumId w:val="22"/>
  </w:num>
  <w:num w:numId="35" w16cid:durableId="712459570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SMEnqXTR41a7OvB1miOp8T5nGloNFO3TK8/fE/vaNr2ivQUsLWtHrzOkjAO27hr+6WbtC+SZF1R/nA40f9VN0w==" w:salt="rInZVIl0NizLQHD+VWg7dA=="/>
  <w:defaultTabStop w:val="720"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F51"/>
    <w:rsid w:val="000120CE"/>
    <w:rsid w:val="00033F66"/>
    <w:rsid w:val="000576CA"/>
    <w:rsid w:val="00066D2C"/>
    <w:rsid w:val="0007021D"/>
    <w:rsid w:val="00071D80"/>
    <w:rsid w:val="00074312"/>
    <w:rsid w:val="0007618A"/>
    <w:rsid w:val="000B1653"/>
    <w:rsid w:val="000E2F02"/>
    <w:rsid w:val="00155088"/>
    <w:rsid w:val="00157AF7"/>
    <w:rsid w:val="00167D92"/>
    <w:rsid w:val="001755F0"/>
    <w:rsid w:val="001814C9"/>
    <w:rsid w:val="0018445A"/>
    <w:rsid w:val="001A25B5"/>
    <w:rsid w:val="001E34F7"/>
    <w:rsid w:val="001E414D"/>
    <w:rsid w:val="001F43D1"/>
    <w:rsid w:val="001F5F32"/>
    <w:rsid w:val="002148C6"/>
    <w:rsid w:val="00282469"/>
    <w:rsid w:val="002B123F"/>
    <w:rsid w:val="002D1461"/>
    <w:rsid w:val="002D4488"/>
    <w:rsid w:val="002E4CBE"/>
    <w:rsid w:val="002F5F7F"/>
    <w:rsid w:val="00314C5F"/>
    <w:rsid w:val="0033718A"/>
    <w:rsid w:val="00340590"/>
    <w:rsid w:val="00376B2B"/>
    <w:rsid w:val="00394938"/>
    <w:rsid w:val="003A4E89"/>
    <w:rsid w:val="003E2BA1"/>
    <w:rsid w:val="003E6E02"/>
    <w:rsid w:val="004212C1"/>
    <w:rsid w:val="00425FC3"/>
    <w:rsid w:val="00446F74"/>
    <w:rsid w:val="004507F3"/>
    <w:rsid w:val="00451DFE"/>
    <w:rsid w:val="00484605"/>
    <w:rsid w:val="0049024D"/>
    <w:rsid w:val="004A0B7E"/>
    <w:rsid w:val="004E0D5D"/>
    <w:rsid w:val="004F1773"/>
    <w:rsid w:val="0052095F"/>
    <w:rsid w:val="00530906"/>
    <w:rsid w:val="00531DA3"/>
    <w:rsid w:val="005337E6"/>
    <w:rsid w:val="0055744B"/>
    <w:rsid w:val="005643A0"/>
    <w:rsid w:val="0058461B"/>
    <w:rsid w:val="005A29E8"/>
    <w:rsid w:val="005B2A3F"/>
    <w:rsid w:val="005E730A"/>
    <w:rsid w:val="005F1CAA"/>
    <w:rsid w:val="005F7BFD"/>
    <w:rsid w:val="00622045"/>
    <w:rsid w:val="006239DF"/>
    <w:rsid w:val="0064105F"/>
    <w:rsid w:val="00641159"/>
    <w:rsid w:val="00642E06"/>
    <w:rsid w:val="006515D6"/>
    <w:rsid w:val="00674AB9"/>
    <w:rsid w:val="006B0FCC"/>
    <w:rsid w:val="006C634E"/>
    <w:rsid w:val="006E5572"/>
    <w:rsid w:val="007275A4"/>
    <w:rsid w:val="00746909"/>
    <w:rsid w:val="00762237"/>
    <w:rsid w:val="00797F0D"/>
    <w:rsid w:val="007A3617"/>
    <w:rsid w:val="007B7A0F"/>
    <w:rsid w:val="007C5974"/>
    <w:rsid w:val="007E0ED0"/>
    <w:rsid w:val="007F1FCC"/>
    <w:rsid w:val="00801BF2"/>
    <w:rsid w:val="00802542"/>
    <w:rsid w:val="008057E4"/>
    <w:rsid w:val="00836AF0"/>
    <w:rsid w:val="00862449"/>
    <w:rsid w:val="008735E1"/>
    <w:rsid w:val="008744F2"/>
    <w:rsid w:val="00886E85"/>
    <w:rsid w:val="00887931"/>
    <w:rsid w:val="008A6E02"/>
    <w:rsid w:val="008E7D3E"/>
    <w:rsid w:val="008F1199"/>
    <w:rsid w:val="008F70B7"/>
    <w:rsid w:val="00904DCC"/>
    <w:rsid w:val="00907FE8"/>
    <w:rsid w:val="009258E0"/>
    <w:rsid w:val="009407F3"/>
    <w:rsid w:val="00942C13"/>
    <w:rsid w:val="00953029"/>
    <w:rsid w:val="009616C9"/>
    <w:rsid w:val="00972AEA"/>
    <w:rsid w:val="009A1318"/>
    <w:rsid w:val="009B3EFF"/>
    <w:rsid w:val="00A06BB8"/>
    <w:rsid w:val="00A12F1F"/>
    <w:rsid w:val="00A1536D"/>
    <w:rsid w:val="00A173FF"/>
    <w:rsid w:val="00A271F3"/>
    <w:rsid w:val="00A45D42"/>
    <w:rsid w:val="00A51557"/>
    <w:rsid w:val="00A55DB6"/>
    <w:rsid w:val="00A63527"/>
    <w:rsid w:val="00A74001"/>
    <w:rsid w:val="00AB1AEC"/>
    <w:rsid w:val="00AB1F6C"/>
    <w:rsid w:val="00AC1329"/>
    <w:rsid w:val="00AC1A25"/>
    <w:rsid w:val="00AC23F5"/>
    <w:rsid w:val="00AC5A32"/>
    <w:rsid w:val="00AD428B"/>
    <w:rsid w:val="00B22DAA"/>
    <w:rsid w:val="00B40378"/>
    <w:rsid w:val="00B63B80"/>
    <w:rsid w:val="00B67F51"/>
    <w:rsid w:val="00C065C2"/>
    <w:rsid w:val="00C14828"/>
    <w:rsid w:val="00C263BF"/>
    <w:rsid w:val="00C51952"/>
    <w:rsid w:val="00C85FE1"/>
    <w:rsid w:val="00CA166D"/>
    <w:rsid w:val="00CB084E"/>
    <w:rsid w:val="00CB30CC"/>
    <w:rsid w:val="00CC10F4"/>
    <w:rsid w:val="00CC16E1"/>
    <w:rsid w:val="00CC4C8B"/>
    <w:rsid w:val="00D17890"/>
    <w:rsid w:val="00D27EB2"/>
    <w:rsid w:val="00D44E01"/>
    <w:rsid w:val="00D467D2"/>
    <w:rsid w:val="00D663AA"/>
    <w:rsid w:val="00D66C95"/>
    <w:rsid w:val="00D8326C"/>
    <w:rsid w:val="00DD0CB3"/>
    <w:rsid w:val="00DD28F7"/>
    <w:rsid w:val="00DD7B6B"/>
    <w:rsid w:val="00DE3205"/>
    <w:rsid w:val="00DF43FA"/>
    <w:rsid w:val="00E11A8D"/>
    <w:rsid w:val="00E30297"/>
    <w:rsid w:val="00E35143"/>
    <w:rsid w:val="00E61FFC"/>
    <w:rsid w:val="00E77BF5"/>
    <w:rsid w:val="00E92DD2"/>
    <w:rsid w:val="00EA2772"/>
    <w:rsid w:val="00EA2AFF"/>
    <w:rsid w:val="00EB6B49"/>
    <w:rsid w:val="00EB7ABB"/>
    <w:rsid w:val="00EC0BD9"/>
    <w:rsid w:val="00EC2697"/>
    <w:rsid w:val="00EC4B4E"/>
    <w:rsid w:val="00EE178C"/>
    <w:rsid w:val="00F1495D"/>
    <w:rsid w:val="00F14C17"/>
    <w:rsid w:val="00F166D9"/>
    <w:rsid w:val="00F2424B"/>
    <w:rsid w:val="00F30467"/>
    <w:rsid w:val="00F40CB1"/>
    <w:rsid w:val="00F7058B"/>
    <w:rsid w:val="00F72B58"/>
    <w:rsid w:val="00F7675F"/>
    <w:rsid w:val="00F868CF"/>
    <w:rsid w:val="00F8693F"/>
    <w:rsid w:val="00F916A8"/>
    <w:rsid w:val="00F93CB0"/>
    <w:rsid w:val="00FC6202"/>
    <w:rsid w:val="00FF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  <w14:docId w14:val="3CBAAC8A"/>
  <w15:chartTrackingRefBased/>
  <w15:docId w15:val="{E1A578A6-AABA-4E12-904C-36D3B10C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h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aliases w:val="h2"/>
    <w:basedOn w:val="Normal"/>
    <w:next w:val="Normal"/>
    <w:qFormat/>
    <w:pPr>
      <w:keepNext/>
      <w:spacing w:before="240" w:after="240"/>
      <w:outlineLvl w:val="1"/>
    </w:pPr>
    <w:rPr>
      <w:b/>
      <w:szCs w:val="20"/>
    </w:rPr>
  </w:style>
  <w:style w:type="paragraph" w:styleId="Heading3">
    <w:name w:val="heading 3"/>
    <w:aliases w:val="h3"/>
    <w:basedOn w:val="Normal"/>
    <w:next w:val="Normal"/>
    <w:qFormat/>
    <w:pPr>
      <w:keepNext/>
      <w:spacing w:before="120" w:after="120"/>
      <w:outlineLvl w:val="2"/>
    </w:pPr>
    <w:rPr>
      <w:i/>
      <w:szCs w:val="20"/>
    </w:rPr>
  </w:style>
  <w:style w:type="paragraph" w:styleId="Heading4">
    <w:name w:val="heading 4"/>
    <w:aliases w:val="h4"/>
    <w:basedOn w:val="Normal"/>
    <w:next w:val="Normal"/>
    <w:qFormat/>
    <w:pPr>
      <w:keepNext/>
      <w:widowControl w:val="0"/>
      <w:spacing w:before="360" w:after="240"/>
      <w:outlineLvl w:val="3"/>
    </w:pPr>
    <w:rPr>
      <w:snapToGrid w:val="0"/>
      <w:szCs w:val="20"/>
    </w:rPr>
  </w:style>
  <w:style w:type="paragraph" w:styleId="Heading5">
    <w:name w:val="heading 5"/>
    <w:aliases w:val="h5"/>
    <w:basedOn w:val="Normal"/>
    <w:next w:val="Normal"/>
    <w:qFormat/>
    <w:pPr>
      <w:spacing w:before="240" w:after="60"/>
      <w:outlineLvl w:val="4"/>
    </w:pPr>
    <w:rPr>
      <w:b/>
      <w:i/>
      <w:sz w:val="26"/>
      <w:szCs w:val="20"/>
    </w:rPr>
  </w:style>
  <w:style w:type="paragraph" w:styleId="Heading6">
    <w:name w:val="heading 6"/>
    <w:aliases w:val="h6"/>
    <w:basedOn w:val="Normal"/>
    <w:next w:val="Normal"/>
    <w:qFormat/>
    <w:pPr>
      <w:spacing w:before="240" w:after="60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TXUNormal">
    <w:name w:val="TXUNormal"/>
    <w:pPr>
      <w:spacing w:after="120"/>
    </w:pPr>
  </w:style>
  <w:style w:type="paragraph" w:customStyle="1" w:styleId="TXUHeader">
    <w:name w:val="TXUHeader"/>
    <w:basedOn w:val="TXUNormal"/>
    <w:pPr>
      <w:tabs>
        <w:tab w:val="right" w:pos="9360"/>
      </w:tabs>
      <w:spacing w:after="0"/>
    </w:pPr>
    <w:rPr>
      <w:noProof/>
      <w:sz w:val="16"/>
    </w:rPr>
  </w:style>
  <w:style w:type="paragraph" w:customStyle="1" w:styleId="TXUHeaderForm">
    <w:name w:val="TXUHeaderForm"/>
    <w:basedOn w:val="TXUHeader"/>
    <w:next w:val="Normal"/>
    <w:rPr>
      <w:sz w:val="24"/>
    </w:rPr>
  </w:style>
  <w:style w:type="paragraph" w:customStyle="1" w:styleId="TXUSubject">
    <w:name w:val="TXUSubject"/>
    <w:basedOn w:val="TXUNormal"/>
    <w:next w:val="TXUNormal"/>
    <w:pPr>
      <w:spacing w:after="240"/>
    </w:pPr>
    <w:rPr>
      <w:b/>
    </w:rPr>
  </w:style>
  <w:style w:type="paragraph" w:customStyle="1" w:styleId="TXUFooter">
    <w:name w:val="TXUFooter"/>
    <w:basedOn w:val="TXUNormal"/>
    <w:pPr>
      <w:pBdr>
        <w:top w:val="single" w:sz="4" w:space="1" w:color="auto"/>
      </w:pBdr>
      <w:tabs>
        <w:tab w:val="center" w:pos="4536"/>
        <w:tab w:val="right" w:pos="9360"/>
      </w:tabs>
      <w:spacing w:after="0"/>
    </w:pPr>
    <w:rPr>
      <w:sz w:val="16"/>
    </w:rPr>
  </w:style>
  <w:style w:type="paragraph" w:customStyle="1" w:styleId="TXUFooterPage">
    <w:name w:val="TXUFooterPage"/>
    <w:basedOn w:val="TXUFooter"/>
    <w:next w:val="TXUFooter"/>
    <w:rPr>
      <w:sz w:val="20"/>
    </w:rPr>
  </w:style>
  <w:style w:type="paragraph" w:customStyle="1" w:styleId="Comments">
    <w:name w:val="Comments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CCCC"/>
      <w:spacing w:before="120" w:after="120"/>
      <w:ind w:left="720" w:right="720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pPr>
      <w:spacing w:before="120" w:after="120"/>
    </w:pPr>
  </w:style>
  <w:style w:type="paragraph" w:styleId="BodyTextIndent">
    <w:name w:val="Body Text Indent"/>
    <w:basedOn w:val="Normal"/>
    <w:pPr>
      <w:spacing w:before="120" w:after="120"/>
      <w:ind w:left="720"/>
    </w:pPr>
  </w:style>
  <w:style w:type="paragraph" w:styleId="BodyTextIndent2">
    <w:name w:val="Body Text Indent 2"/>
    <w:basedOn w:val="Normal"/>
    <w:link w:val="BodyTextIndent2Char"/>
    <w:pPr>
      <w:spacing w:before="27"/>
      <w:ind w:left="27"/>
    </w:pPr>
    <w:rPr>
      <w:szCs w:val="15"/>
    </w:rPr>
  </w:style>
  <w:style w:type="paragraph" w:customStyle="1" w:styleId="Bullet">
    <w:name w:val="Bullet"/>
    <w:basedOn w:val="Normal"/>
    <w:pPr>
      <w:tabs>
        <w:tab w:val="num" w:pos="720"/>
        <w:tab w:val="num" w:pos="1080"/>
      </w:tabs>
      <w:spacing w:before="60" w:after="120"/>
      <w:ind w:left="1080" w:hanging="360"/>
    </w:pPr>
    <w:rPr>
      <w:szCs w:val="20"/>
    </w:rPr>
  </w:style>
  <w:style w:type="paragraph" w:customStyle="1" w:styleId="BulletIndent">
    <w:name w:val="Bullet Indent"/>
    <w:basedOn w:val="Normal"/>
    <w:pPr>
      <w:tabs>
        <w:tab w:val="num" w:pos="720"/>
      </w:tabs>
      <w:spacing w:before="60" w:after="60"/>
      <w:ind w:left="720" w:hanging="360"/>
    </w:pPr>
    <w:rPr>
      <w:szCs w:val="20"/>
    </w:rPr>
  </w:style>
  <w:style w:type="paragraph" w:styleId="BodyTextIndent3">
    <w:name w:val="Body Text Indent 3"/>
    <w:basedOn w:val="Normal"/>
    <w:link w:val="BodyTextIndent3Char"/>
    <w:pPr>
      <w:ind w:left="2520" w:hanging="360"/>
    </w:pPr>
  </w:style>
  <w:style w:type="paragraph" w:customStyle="1" w:styleId="ParaText">
    <w:name w:val="ParaText"/>
    <w:basedOn w:val="Normal"/>
    <w:pPr>
      <w:spacing w:after="240" w:line="300" w:lineRule="auto"/>
      <w:jc w:val="both"/>
    </w:pPr>
    <w:rPr>
      <w:sz w:val="22"/>
      <w:szCs w:val="20"/>
    </w:rPr>
  </w:style>
  <w:style w:type="paragraph" w:customStyle="1" w:styleId="TermDefinition">
    <w:name w:val="Term Definition"/>
    <w:basedOn w:val="TermTitle"/>
    <w:pPr>
      <w:spacing w:before="0" w:after="60"/>
    </w:pPr>
    <w:rPr>
      <w:b w:val="0"/>
    </w:rPr>
  </w:style>
  <w:style w:type="paragraph" w:customStyle="1" w:styleId="TermTitle">
    <w:name w:val="Term Title"/>
    <w:basedOn w:val="Normal"/>
    <w:pPr>
      <w:spacing w:before="120"/>
      <w:ind w:left="720"/>
    </w:pPr>
    <w:rPr>
      <w:b/>
      <w:szCs w:val="20"/>
    </w:rPr>
  </w:style>
  <w:style w:type="paragraph" w:customStyle="1" w:styleId="OutlineL2">
    <w:name w:val="Outline_L2"/>
    <w:basedOn w:val="OutlineL1"/>
    <w:next w:val="NumContinue"/>
    <w:pPr>
      <w:keepNext w:val="0"/>
      <w:numPr>
        <w:ilvl w:val="1"/>
        <w:numId w:val="1"/>
      </w:numPr>
      <w:ind w:left="1440" w:hanging="720"/>
      <w:outlineLvl w:val="1"/>
    </w:pPr>
  </w:style>
  <w:style w:type="paragraph" w:customStyle="1" w:styleId="OutlineL1">
    <w:name w:val="Outline_L1"/>
    <w:basedOn w:val="Normal"/>
    <w:next w:val="NumContinue"/>
    <w:pPr>
      <w:keepNext/>
      <w:tabs>
        <w:tab w:val="num" w:pos="720"/>
      </w:tabs>
      <w:spacing w:after="240"/>
      <w:ind w:left="720" w:hanging="360"/>
      <w:outlineLvl w:val="0"/>
    </w:pPr>
    <w:rPr>
      <w:szCs w:val="20"/>
    </w:rPr>
  </w:style>
  <w:style w:type="paragraph" w:customStyle="1" w:styleId="NumContinue">
    <w:name w:val="Num Continue"/>
    <w:basedOn w:val="BodyText"/>
    <w:pPr>
      <w:widowControl w:val="0"/>
      <w:spacing w:before="0" w:after="240"/>
      <w:ind w:firstLine="720"/>
    </w:pPr>
    <w:rPr>
      <w:szCs w:val="20"/>
    </w:rPr>
  </w:style>
  <w:style w:type="paragraph" w:customStyle="1" w:styleId="OutlineL3">
    <w:name w:val="Outline_L3"/>
    <w:basedOn w:val="OutlineL2"/>
    <w:next w:val="NumContinue"/>
    <w:pPr>
      <w:numPr>
        <w:ilvl w:val="2"/>
      </w:numPr>
      <w:tabs>
        <w:tab w:val="clear" w:pos="2160"/>
      </w:tabs>
      <w:ind w:left="2160" w:hanging="1440"/>
      <w:outlineLvl w:val="2"/>
    </w:pPr>
  </w:style>
  <w:style w:type="paragraph" w:customStyle="1" w:styleId="OutlineL4">
    <w:name w:val="Outline_L4"/>
    <w:basedOn w:val="OutlineL3"/>
    <w:next w:val="NumContinue"/>
    <w:pPr>
      <w:numPr>
        <w:ilvl w:val="3"/>
      </w:numPr>
      <w:tabs>
        <w:tab w:val="clear" w:pos="2880"/>
        <w:tab w:val="num" w:pos="1170"/>
      </w:tabs>
      <w:ind w:left="1170" w:hanging="375"/>
      <w:outlineLvl w:val="3"/>
    </w:pPr>
  </w:style>
  <w:style w:type="paragraph" w:customStyle="1" w:styleId="OutlineL5">
    <w:name w:val="Outline_L5"/>
    <w:basedOn w:val="OutlineL4"/>
    <w:next w:val="NumContinue"/>
    <w:pPr>
      <w:numPr>
        <w:ilvl w:val="4"/>
      </w:numPr>
      <w:tabs>
        <w:tab w:val="clear" w:pos="3600"/>
        <w:tab w:val="num" w:pos="360"/>
      </w:tabs>
      <w:ind w:left="360" w:hanging="360"/>
      <w:outlineLvl w:val="4"/>
    </w:pPr>
  </w:style>
  <w:style w:type="paragraph" w:customStyle="1" w:styleId="OutlineL6">
    <w:name w:val="Outline_L6"/>
    <w:basedOn w:val="OutlineL5"/>
    <w:next w:val="NumContinue"/>
    <w:pPr>
      <w:numPr>
        <w:ilvl w:val="5"/>
      </w:numPr>
      <w:tabs>
        <w:tab w:val="clear" w:pos="4320"/>
        <w:tab w:val="num" w:pos="720"/>
      </w:tabs>
      <w:ind w:left="720" w:hanging="720"/>
      <w:outlineLvl w:val="5"/>
    </w:pPr>
  </w:style>
  <w:style w:type="paragraph" w:customStyle="1" w:styleId="OutlineL7">
    <w:name w:val="Outline_L7"/>
    <w:basedOn w:val="OutlineL6"/>
    <w:next w:val="NumContinue"/>
    <w:pPr>
      <w:numPr>
        <w:ilvl w:val="6"/>
      </w:numPr>
      <w:tabs>
        <w:tab w:val="clear" w:pos="5040"/>
        <w:tab w:val="num" w:pos="360"/>
      </w:tabs>
      <w:ind w:left="360" w:hanging="360"/>
      <w:outlineLvl w:val="6"/>
    </w:pPr>
  </w:style>
  <w:style w:type="paragraph" w:customStyle="1" w:styleId="OutlineL8">
    <w:name w:val="Outline_L8"/>
    <w:basedOn w:val="OutlineL7"/>
    <w:next w:val="NumContinue"/>
    <w:pPr>
      <w:numPr>
        <w:ilvl w:val="7"/>
      </w:numPr>
      <w:tabs>
        <w:tab w:val="clear" w:pos="5760"/>
        <w:tab w:val="num" w:pos="360"/>
      </w:tabs>
      <w:ind w:left="360" w:hanging="360"/>
      <w:outlineLvl w:val="7"/>
    </w:pPr>
  </w:style>
  <w:style w:type="paragraph" w:customStyle="1" w:styleId="OutlineL9">
    <w:name w:val="Outline_L9"/>
    <w:basedOn w:val="OutlineL8"/>
    <w:next w:val="NumContinue"/>
    <w:pPr>
      <w:numPr>
        <w:ilvl w:val="8"/>
      </w:numPr>
      <w:tabs>
        <w:tab w:val="clear" w:pos="6480"/>
        <w:tab w:val="num" w:pos="360"/>
      </w:tabs>
      <w:ind w:left="360" w:hanging="360"/>
      <w:outlineLvl w:val="8"/>
    </w:pPr>
  </w:style>
  <w:style w:type="paragraph" w:customStyle="1" w:styleId="AppellateL1">
    <w:name w:val="Appellate_L1"/>
    <w:basedOn w:val="Normal"/>
    <w:next w:val="NumContinue"/>
    <w:pPr>
      <w:numPr>
        <w:numId w:val="2"/>
      </w:numPr>
      <w:spacing w:after="240"/>
      <w:jc w:val="both"/>
      <w:outlineLvl w:val="0"/>
    </w:pPr>
    <w:rPr>
      <w:b/>
      <w:szCs w:val="20"/>
    </w:rPr>
  </w:style>
  <w:style w:type="paragraph" w:customStyle="1" w:styleId="AppellateL2">
    <w:name w:val="Appellate_L2"/>
    <w:basedOn w:val="AppellateL1"/>
    <w:next w:val="NumContinue"/>
    <w:pPr>
      <w:numPr>
        <w:ilvl w:val="1"/>
      </w:numPr>
      <w:tabs>
        <w:tab w:val="clear" w:pos="720"/>
        <w:tab w:val="num" w:pos="360"/>
        <w:tab w:val="num" w:pos="1440"/>
      </w:tabs>
      <w:ind w:left="1440" w:hanging="360"/>
      <w:outlineLvl w:val="1"/>
    </w:pPr>
    <w:rPr>
      <w:b w:val="0"/>
    </w:rPr>
  </w:style>
  <w:style w:type="paragraph" w:customStyle="1" w:styleId="AppellateL3">
    <w:name w:val="Appellate_L3"/>
    <w:basedOn w:val="AppellateL2"/>
    <w:next w:val="NumContinue"/>
    <w:pPr>
      <w:numPr>
        <w:ilvl w:val="2"/>
      </w:numPr>
      <w:tabs>
        <w:tab w:val="clear" w:pos="1440"/>
        <w:tab w:val="num" w:pos="360"/>
        <w:tab w:val="num" w:pos="2160"/>
      </w:tabs>
      <w:ind w:left="2160" w:hanging="180"/>
      <w:outlineLvl w:val="2"/>
    </w:pPr>
  </w:style>
  <w:style w:type="paragraph" w:customStyle="1" w:styleId="AppellateL4">
    <w:name w:val="Appellate_L4"/>
    <w:basedOn w:val="AppellateL3"/>
    <w:next w:val="NumContinue"/>
    <w:pPr>
      <w:numPr>
        <w:ilvl w:val="3"/>
      </w:numPr>
      <w:tabs>
        <w:tab w:val="clear" w:pos="2160"/>
        <w:tab w:val="num" w:pos="360"/>
        <w:tab w:val="num" w:pos="2880"/>
      </w:tabs>
      <w:ind w:left="2880" w:hanging="360"/>
      <w:outlineLvl w:val="3"/>
    </w:pPr>
  </w:style>
  <w:style w:type="paragraph" w:customStyle="1" w:styleId="AppellateL5">
    <w:name w:val="Appellate_L5"/>
    <w:basedOn w:val="AppellateL4"/>
    <w:next w:val="NumContinue"/>
    <w:pPr>
      <w:numPr>
        <w:ilvl w:val="4"/>
      </w:numPr>
      <w:tabs>
        <w:tab w:val="clear" w:pos="2880"/>
        <w:tab w:val="num" w:pos="360"/>
        <w:tab w:val="num" w:pos="3600"/>
      </w:tabs>
      <w:ind w:left="3600" w:hanging="360"/>
      <w:outlineLvl w:val="4"/>
    </w:pPr>
  </w:style>
  <w:style w:type="paragraph" w:customStyle="1" w:styleId="AppellateL6">
    <w:name w:val="Appellate_L6"/>
    <w:basedOn w:val="AppellateL5"/>
    <w:next w:val="NumContinue"/>
    <w:pPr>
      <w:numPr>
        <w:ilvl w:val="5"/>
      </w:numPr>
      <w:tabs>
        <w:tab w:val="clear" w:pos="3600"/>
        <w:tab w:val="num" w:pos="360"/>
        <w:tab w:val="num" w:pos="4320"/>
      </w:tabs>
      <w:ind w:left="4320" w:hanging="180"/>
      <w:outlineLvl w:val="5"/>
    </w:pPr>
  </w:style>
  <w:style w:type="paragraph" w:customStyle="1" w:styleId="AppellateL7">
    <w:name w:val="Appellate_L7"/>
    <w:basedOn w:val="AppellateL6"/>
    <w:next w:val="NumContinue"/>
    <w:pPr>
      <w:numPr>
        <w:ilvl w:val="6"/>
      </w:numPr>
      <w:tabs>
        <w:tab w:val="clear" w:pos="4320"/>
        <w:tab w:val="num" w:pos="360"/>
        <w:tab w:val="num" w:pos="5040"/>
      </w:tabs>
      <w:ind w:left="5040" w:hanging="360"/>
      <w:outlineLvl w:val="6"/>
    </w:pPr>
  </w:style>
  <w:style w:type="paragraph" w:customStyle="1" w:styleId="AppellateL8">
    <w:name w:val="Appellate_L8"/>
    <w:basedOn w:val="AppellateL7"/>
    <w:next w:val="NumContinue"/>
    <w:pPr>
      <w:numPr>
        <w:ilvl w:val="7"/>
      </w:numPr>
      <w:tabs>
        <w:tab w:val="clear" w:pos="5040"/>
        <w:tab w:val="num" w:pos="360"/>
        <w:tab w:val="num" w:pos="5760"/>
      </w:tabs>
      <w:ind w:left="5760" w:hanging="360"/>
      <w:outlineLvl w:val="7"/>
    </w:pPr>
  </w:style>
  <w:style w:type="paragraph" w:customStyle="1" w:styleId="Centered">
    <w:name w:val="Centered"/>
    <w:basedOn w:val="Normal"/>
    <w:next w:val="BodyText"/>
    <w:pPr>
      <w:widowControl w:val="0"/>
      <w:spacing w:after="240" w:line="240" w:lineRule="exact"/>
      <w:jc w:val="center"/>
    </w:pPr>
    <w:rPr>
      <w:snapToGrid w:val="0"/>
      <w:szCs w:val="20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22"/>
      <w:szCs w:val="20"/>
    </w:rPr>
  </w:style>
  <w:style w:type="paragraph" w:styleId="Subtitle">
    <w:name w:val="Subtitle"/>
    <w:basedOn w:val="Normal"/>
    <w:link w:val="SubtitleChar"/>
    <w:qFormat/>
    <w:pPr>
      <w:jc w:val="center"/>
    </w:pPr>
    <w:rPr>
      <w:sz w:val="32"/>
      <w:szCs w:val="20"/>
    </w:rPr>
  </w:style>
  <w:style w:type="paragraph" w:styleId="BodyText3">
    <w:name w:val="Body Text 3"/>
    <w:basedOn w:val="Normal"/>
    <w:link w:val="BodyText3Char"/>
    <w:pPr>
      <w:tabs>
        <w:tab w:val="left" w:pos="-984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both"/>
    </w:pPr>
    <w:rPr>
      <w:sz w:val="22"/>
      <w:szCs w:val="20"/>
    </w:rPr>
  </w:style>
  <w:style w:type="paragraph" w:styleId="EndnoteText">
    <w:name w:val="endnote text"/>
    <w:basedOn w:val="Normal"/>
    <w:semiHidden/>
    <w:pPr>
      <w:widowControl w:val="0"/>
    </w:pPr>
    <w:rPr>
      <w:snapToGrid w:val="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PageNumber">
    <w:name w:val="page number"/>
    <w:basedOn w:val="DefaultParagraphFont"/>
  </w:style>
  <w:style w:type="paragraph" w:customStyle="1" w:styleId="Instructions">
    <w:name w:val="Instructions"/>
    <w:basedOn w:val="BodyText"/>
    <w:link w:val="InstructionsChar"/>
    <w:pPr>
      <w:spacing w:before="0" w:after="240"/>
    </w:pPr>
    <w:rPr>
      <w:b/>
      <w:i/>
      <w:iCs/>
      <w:lang w:val="x-none" w:eastAsia="x-none"/>
    </w:rPr>
  </w:style>
  <w:style w:type="paragraph" w:styleId="List">
    <w:name w:val="List"/>
    <w:aliases w:val=" Char2 Char Char Char Char, Char2 Char, Char1"/>
    <w:basedOn w:val="Normal"/>
    <w:link w:val="ListChar"/>
    <w:pPr>
      <w:spacing w:after="240"/>
      <w:ind w:left="720" w:hanging="720"/>
    </w:pPr>
    <w:rPr>
      <w:szCs w:val="20"/>
    </w:rPr>
  </w:style>
  <w:style w:type="paragraph" w:styleId="FootnoteText">
    <w:name w:val="footnote text"/>
    <w:basedOn w:val="Normal"/>
    <w:semiHidden/>
    <w:rPr>
      <w:sz w:val="18"/>
      <w:szCs w:val="20"/>
    </w:rPr>
  </w:style>
  <w:style w:type="paragraph" w:styleId="TOC1">
    <w:name w:val="toc 1"/>
    <w:basedOn w:val="Normal"/>
    <w:next w:val="Normal"/>
    <w:autoRedefine/>
    <w:semiHidden/>
    <w:pPr>
      <w:tabs>
        <w:tab w:val="left" w:pos="540"/>
        <w:tab w:val="right" w:leader="dot" w:pos="9360"/>
      </w:tabs>
      <w:spacing w:before="120" w:after="120"/>
      <w:ind w:left="540" w:right="720" w:hanging="540"/>
    </w:pPr>
    <w:rPr>
      <w:b/>
      <w:bCs/>
      <w:i/>
    </w:rPr>
  </w:style>
  <w:style w:type="paragraph" w:styleId="TOC2">
    <w:name w:val="toc 2"/>
    <w:basedOn w:val="Normal"/>
    <w:next w:val="Normal"/>
    <w:autoRedefine/>
    <w:semiHidden/>
    <w:pPr>
      <w:tabs>
        <w:tab w:val="left" w:pos="1260"/>
        <w:tab w:val="right" w:leader="dot" w:pos="9360"/>
      </w:tabs>
      <w:ind w:left="1260" w:right="720" w:hanging="720"/>
    </w:pPr>
    <w:rPr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tabs>
        <w:tab w:val="left" w:pos="1980"/>
        <w:tab w:val="right" w:leader="dot" w:pos="9360"/>
      </w:tabs>
      <w:ind w:left="1980" w:right="720" w:hanging="900"/>
    </w:pPr>
    <w:rPr>
      <w:i/>
      <w:iCs/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pPr>
      <w:tabs>
        <w:tab w:val="left" w:pos="2700"/>
        <w:tab w:val="right" w:leader="dot" w:pos="9360"/>
      </w:tabs>
      <w:ind w:left="2700" w:right="720" w:hanging="108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left" w:pos="3600"/>
        <w:tab w:val="right" w:leader="dot" w:pos="9360"/>
      </w:tabs>
      <w:ind w:left="3600" w:right="720" w:hanging="1260"/>
    </w:pPr>
    <w:rPr>
      <w:i/>
      <w:noProof/>
      <w:sz w:val="18"/>
      <w:szCs w:val="18"/>
    </w:rPr>
  </w:style>
  <w:style w:type="paragraph" w:styleId="List2">
    <w:name w:val="List 2"/>
    <w:basedOn w:val="Normal"/>
    <w:pPr>
      <w:spacing w:after="240"/>
      <w:ind w:left="1440" w:hanging="720"/>
    </w:pPr>
    <w:rPr>
      <w:szCs w:val="20"/>
    </w:rPr>
  </w:style>
  <w:style w:type="paragraph" w:styleId="List3">
    <w:name w:val="List 3"/>
    <w:basedOn w:val="Normal"/>
    <w:pPr>
      <w:spacing w:after="240"/>
      <w:ind w:left="2160" w:hanging="720"/>
    </w:pPr>
    <w:rPr>
      <w:szCs w:val="20"/>
    </w:rPr>
  </w:style>
  <w:style w:type="paragraph" w:styleId="TOC6">
    <w:name w:val="toc 6"/>
    <w:basedOn w:val="Normal"/>
    <w:next w:val="Normal"/>
    <w:autoRedefine/>
    <w:semiHidden/>
    <w:pPr>
      <w:tabs>
        <w:tab w:val="left" w:pos="4500"/>
        <w:tab w:val="right" w:leader="dot" w:pos="9360"/>
      </w:tabs>
      <w:ind w:left="4500" w:right="720" w:hanging="144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left" w:pos="5400"/>
        <w:tab w:val="right" w:leader="dot" w:pos="9360"/>
      </w:tabs>
      <w:ind w:left="5400" w:right="720" w:hanging="1620"/>
    </w:pPr>
    <w:rPr>
      <w:i/>
      <w:noProof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customStyle="1" w:styleId="H5">
    <w:name w:val="H5"/>
    <w:basedOn w:val="Heading5"/>
    <w:next w:val="BodyText"/>
    <w:link w:val="H5Char"/>
    <w:pPr>
      <w:keepNext/>
      <w:tabs>
        <w:tab w:val="left" w:pos="1620"/>
      </w:tabs>
      <w:spacing w:after="240"/>
      <w:ind w:left="1620" w:hanging="1620"/>
    </w:pPr>
    <w:rPr>
      <w:bCs/>
      <w:iCs/>
      <w:sz w:val="24"/>
      <w:szCs w:val="26"/>
      <w:lang w:val="x-none" w:eastAsia="x-none"/>
    </w:rPr>
  </w:style>
  <w:style w:type="paragraph" w:customStyle="1" w:styleId="H2">
    <w:name w:val="H2"/>
    <w:basedOn w:val="Heading2"/>
    <w:next w:val="BodyText"/>
    <w:link w:val="H2Char"/>
    <w:pPr>
      <w:tabs>
        <w:tab w:val="left" w:pos="900"/>
      </w:tabs>
      <w:ind w:left="900" w:hanging="900"/>
    </w:pPr>
    <w:rPr>
      <w:lang w:val="x-none" w:eastAsia="x-none"/>
    </w:rPr>
  </w:style>
  <w:style w:type="paragraph" w:customStyle="1" w:styleId="H3">
    <w:name w:val="H3"/>
    <w:basedOn w:val="Heading3"/>
    <w:next w:val="BodyText"/>
    <w:link w:val="H3Char1"/>
    <w:pPr>
      <w:tabs>
        <w:tab w:val="left" w:pos="1080"/>
      </w:tabs>
      <w:spacing w:before="240" w:after="240"/>
      <w:ind w:left="1080" w:hanging="1080"/>
    </w:pPr>
    <w:rPr>
      <w:b/>
      <w:bCs/>
    </w:rPr>
  </w:style>
  <w:style w:type="paragraph" w:customStyle="1" w:styleId="H4">
    <w:name w:val="H4"/>
    <w:basedOn w:val="Heading4"/>
    <w:next w:val="BodyText"/>
    <w:link w:val="H4Char"/>
    <w:pPr>
      <w:tabs>
        <w:tab w:val="left" w:pos="1260"/>
      </w:tabs>
      <w:spacing w:before="240"/>
      <w:ind w:left="1260" w:hanging="1260"/>
    </w:pPr>
    <w:rPr>
      <w:b/>
      <w:bCs/>
    </w:rPr>
  </w:style>
  <w:style w:type="paragraph" w:customStyle="1" w:styleId="H6">
    <w:name w:val="H6"/>
    <w:basedOn w:val="Heading6"/>
    <w:next w:val="BodyText"/>
    <w:pPr>
      <w:keepNext/>
      <w:tabs>
        <w:tab w:val="left" w:pos="1800"/>
      </w:tabs>
      <w:spacing w:after="240"/>
      <w:ind w:left="1800" w:hanging="1800"/>
    </w:pPr>
    <w:rPr>
      <w:bCs/>
      <w:sz w:val="24"/>
      <w:szCs w:val="22"/>
    </w:rPr>
  </w:style>
  <w:style w:type="paragraph" w:customStyle="1" w:styleId="H7">
    <w:name w:val="H7"/>
    <w:basedOn w:val="Heading7"/>
    <w:next w:val="BodyText"/>
    <w:pPr>
      <w:keepNext/>
      <w:tabs>
        <w:tab w:val="left" w:pos="1980"/>
      </w:tabs>
      <w:spacing w:after="240"/>
      <w:ind w:left="1980" w:hanging="1980"/>
    </w:pPr>
    <w:rPr>
      <w:b/>
      <w:i/>
      <w:szCs w:val="24"/>
    </w:rPr>
  </w:style>
  <w:style w:type="paragraph" w:customStyle="1" w:styleId="H8">
    <w:name w:val="H8"/>
    <w:basedOn w:val="Heading8"/>
    <w:next w:val="BodyText"/>
    <w:pPr>
      <w:keepNext/>
      <w:tabs>
        <w:tab w:val="left" w:pos="2160"/>
      </w:tabs>
      <w:spacing w:after="240"/>
      <w:ind w:left="2160" w:hanging="2160"/>
    </w:pPr>
    <w:rPr>
      <w:b/>
      <w:i w:val="0"/>
      <w:iCs/>
      <w:szCs w:val="24"/>
    </w:rPr>
  </w:style>
  <w:style w:type="paragraph" w:customStyle="1" w:styleId="H9">
    <w:name w:val="H9"/>
    <w:basedOn w:val="Heading9"/>
    <w:next w:val="BodyText"/>
    <w:pPr>
      <w:keepNext/>
      <w:tabs>
        <w:tab w:val="left" w:pos="2340"/>
      </w:tabs>
      <w:spacing w:after="240"/>
      <w:ind w:left="2340" w:hanging="2340"/>
    </w:pPr>
    <w:rPr>
      <w:rFonts w:ascii="Times New Roman" w:hAnsi="Times New Roman"/>
      <w:b/>
      <w:i/>
      <w:sz w:val="24"/>
      <w:szCs w:val="24"/>
    </w:rPr>
  </w:style>
  <w:style w:type="table" w:customStyle="1" w:styleId="BoxedLanguage">
    <w:name w:val="Boxed Languag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144" w:type="dxa"/>
        <w:left w:w="115" w:type="dxa"/>
        <w:right w:w="115" w:type="dxa"/>
      </w:tblCellMar>
    </w:tblPr>
    <w:tcPr>
      <w:shd w:val="clear" w:color="auto" w:fill="E0E0E0"/>
    </w:tcPr>
  </w:style>
  <w:style w:type="paragraph" w:customStyle="1" w:styleId="Spaceafterbox">
    <w:name w:val="Space after box"/>
    <w:basedOn w:val="Normal"/>
    <w:rPr>
      <w:szCs w:val="20"/>
    </w:rPr>
  </w:style>
  <w:style w:type="paragraph" w:customStyle="1" w:styleId="ListIntroduction">
    <w:name w:val="List Introduction"/>
    <w:basedOn w:val="BodyText"/>
    <w:link w:val="ListIntroductionChar"/>
    <w:pPr>
      <w:keepNext/>
      <w:spacing w:before="0" w:after="240"/>
    </w:pPr>
    <w:rPr>
      <w:iCs/>
      <w:szCs w:val="20"/>
    </w:rPr>
  </w:style>
  <w:style w:type="paragraph" w:customStyle="1" w:styleId="VariableDefinition">
    <w:name w:val="Variable Definition"/>
    <w:basedOn w:val="BodyTextIndent"/>
    <w:link w:val="VariableDefinitionChar"/>
    <w:pPr>
      <w:tabs>
        <w:tab w:val="left" w:pos="2160"/>
      </w:tabs>
      <w:spacing w:before="0" w:after="240"/>
      <w:ind w:left="2160" w:hanging="1440"/>
      <w:contextualSpacing/>
    </w:pPr>
    <w:rPr>
      <w:iCs/>
      <w:szCs w:val="20"/>
    </w:rPr>
  </w:style>
  <w:style w:type="paragraph" w:customStyle="1" w:styleId="FormulaBold">
    <w:name w:val="Formula Bold"/>
    <w:basedOn w:val="Normal"/>
    <w:autoRedefine/>
    <w:pPr>
      <w:tabs>
        <w:tab w:val="left" w:pos="2340"/>
        <w:tab w:val="left" w:pos="3420"/>
      </w:tabs>
      <w:spacing w:after="240"/>
      <w:ind w:left="3420" w:hanging="2700"/>
    </w:pPr>
    <w:rPr>
      <w:b/>
      <w:bCs/>
    </w:rPr>
  </w:style>
  <w:style w:type="paragraph" w:customStyle="1" w:styleId="Formula">
    <w:name w:val="Formula"/>
    <w:basedOn w:val="Normal"/>
    <w:autoRedefine/>
    <w:pPr>
      <w:tabs>
        <w:tab w:val="left" w:pos="2340"/>
        <w:tab w:val="left" w:pos="3420"/>
      </w:tabs>
      <w:spacing w:after="240"/>
      <w:ind w:left="3420" w:hanging="2700"/>
    </w:pPr>
    <w:rPr>
      <w:bCs/>
    </w:rPr>
  </w:style>
  <w:style w:type="paragraph" w:customStyle="1" w:styleId="ListSub">
    <w:name w:val="List Sub"/>
    <w:basedOn w:val="List"/>
    <w:pPr>
      <w:ind w:firstLine="0"/>
    </w:pPr>
  </w:style>
  <w:style w:type="table" w:customStyle="1" w:styleId="VariableTable">
    <w:name w:val="Variable Table"/>
    <w:basedOn w:val="TableNormal"/>
    <w:tblPr/>
  </w:style>
  <w:style w:type="table" w:customStyle="1" w:styleId="FormulaVariableTable">
    <w:name w:val="Formula Variable Table"/>
    <w:basedOn w:val="TableNormal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i w:val="0"/>
      </w:rPr>
    </w:tblStylePr>
    <w:tblStylePr w:type="firstCol">
      <w:rPr>
        <w:rFonts w:ascii="Times New Roman" w:hAnsi="Times New Roman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HeadSub">
    <w:name w:val="Head Sub"/>
    <w:basedOn w:val="BodyText"/>
    <w:next w:val="BodyText"/>
    <w:pPr>
      <w:keepNext/>
      <w:spacing w:before="240" w:after="240"/>
    </w:pPr>
    <w:rPr>
      <w:b/>
      <w:iCs/>
      <w:szCs w:val="20"/>
    </w:rPr>
  </w:style>
  <w:style w:type="paragraph" w:customStyle="1" w:styleId="TableBody">
    <w:name w:val="Table Body"/>
    <w:basedOn w:val="BodyText"/>
    <w:pPr>
      <w:spacing w:before="0" w:after="60"/>
    </w:pPr>
    <w:rPr>
      <w:iCs/>
      <w:sz w:val="20"/>
      <w:szCs w:val="20"/>
    </w:rPr>
  </w:style>
  <w:style w:type="paragraph" w:customStyle="1" w:styleId="TableHead">
    <w:name w:val="Table Head"/>
    <w:basedOn w:val="BodyText"/>
    <w:pPr>
      <w:spacing w:before="0"/>
    </w:pPr>
    <w:rPr>
      <w:b/>
      <w:iCs/>
      <w:sz w:val="20"/>
      <w:szCs w:val="20"/>
    </w:rPr>
  </w:style>
  <w:style w:type="paragraph" w:customStyle="1" w:styleId="TableBullet">
    <w:name w:val="Table Bullet"/>
    <w:basedOn w:val="TableBody"/>
    <w:pPr>
      <w:numPr>
        <w:numId w:val="3"/>
      </w:numPr>
    </w:pPr>
  </w:style>
  <w:style w:type="character" w:customStyle="1" w:styleId="BodyTextChar">
    <w:name w:val="Body Text Char"/>
    <w:link w:val="BodyText"/>
    <w:uiPriority w:val="99"/>
    <w:rPr>
      <w:sz w:val="24"/>
      <w:szCs w:val="24"/>
      <w:lang w:val="en-US" w:eastAsia="en-US" w:bidi="ar-SA"/>
    </w:rPr>
  </w:style>
  <w:style w:type="character" w:styleId="Strong">
    <w:name w:val="Strong"/>
    <w:qFormat/>
    <w:rPr>
      <w:b/>
      <w:bCs/>
    </w:rPr>
  </w:style>
  <w:style w:type="paragraph" w:customStyle="1" w:styleId="Style1">
    <w:name w:val="Style1"/>
    <w:basedOn w:val="BodyTextIndent"/>
    <w:pPr>
      <w:spacing w:before="0"/>
    </w:pPr>
    <w:rPr>
      <w:szCs w:val="20"/>
    </w:rPr>
  </w:style>
  <w:style w:type="paragraph" w:styleId="List4">
    <w:name w:val="List 4"/>
    <w:basedOn w:val="Normal"/>
    <w:pPr>
      <w:tabs>
        <w:tab w:val="left" w:pos="2880"/>
      </w:tabs>
      <w:spacing w:after="240"/>
      <w:ind w:left="2880" w:hanging="720"/>
      <w:contextualSpacing/>
    </w:pPr>
    <w:rPr>
      <w:szCs w:val="20"/>
    </w:rPr>
  </w:style>
  <w:style w:type="paragraph" w:customStyle="1" w:styleId="NormalArial">
    <w:name w:val="Normal+Arial"/>
    <w:basedOn w:val="Normal"/>
    <w:link w:val="NormalArialChar"/>
    <w:rPr>
      <w:rFonts w:ascii="Arial" w:hAnsi="Arial"/>
    </w:rPr>
  </w:style>
  <w:style w:type="character" w:customStyle="1" w:styleId="NormalArialChar">
    <w:name w:val="Normal+Arial Char"/>
    <w:link w:val="NormalArial"/>
    <w:rPr>
      <w:rFonts w:ascii="Arial" w:hAnsi="Arial"/>
      <w:sz w:val="24"/>
      <w:szCs w:val="24"/>
      <w:lang w:val="en-US" w:eastAsia="en-US" w:bidi="ar-SA"/>
    </w:rPr>
  </w:style>
  <w:style w:type="character" w:customStyle="1" w:styleId="H4Char">
    <w:name w:val="H4 Char"/>
    <w:link w:val="H4"/>
    <w:rPr>
      <w:b/>
      <w:bCs/>
      <w:snapToGrid w:val="0"/>
      <w:sz w:val="24"/>
      <w:lang w:val="en-US" w:eastAsia="en-US" w:bidi="ar-SA"/>
    </w:rPr>
  </w:style>
  <w:style w:type="character" w:customStyle="1" w:styleId="CharChar3">
    <w:name w:val="Char Char3"/>
    <w:rPr>
      <w:sz w:val="24"/>
      <w:lang w:val="en-US" w:eastAsia="en-US" w:bidi="ar-SA"/>
    </w:rPr>
  </w:style>
  <w:style w:type="character" w:customStyle="1" w:styleId="BodyTextNumberedChar1">
    <w:name w:val="Body Text Numbered Char1"/>
    <w:link w:val="BodyTextNumbered"/>
    <w:rPr>
      <w:iCs/>
      <w:sz w:val="24"/>
      <w:lang w:val="en-US" w:eastAsia="en-US" w:bidi="ar-SA"/>
    </w:rPr>
  </w:style>
  <w:style w:type="paragraph" w:customStyle="1" w:styleId="BodyTextNumbered">
    <w:name w:val="Body Text Numbered"/>
    <w:basedOn w:val="BodyText"/>
    <w:link w:val="BodyTextNumberedChar1"/>
    <w:pPr>
      <w:spacing w:before="0" w:after="240"/>
      <w:ind w:left="720" w:hanging="720"/>
    </w:pPr>
    <w:rPr>
      <w:iCs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/>
      <w:sz w:val="16"/>
      <w:szCs w:val="20"/>
    </w:rPr>
  </w:style>
  <w:style w:type="character" w:customStyle="1" w:styleId="VariableDefinitionChar">
    <w:name w:val="Variable Definition Char"/>
    <w:link w:val="VariableDefinition"/>
    <w:rPr>
      <w:iCs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3">
    <w:name w:val="Char3"/>
    <w:basedOn w:val="Normal"/>
    <w:pPr>
      <w:spacing w:after="160" w:line="240" w:lineRule="exact"/>
    </w:pPr>
    <w:rPr>
      <w:rFonts w:ascii="Verdana" w:hAnsi="Verdana"/>
      <w:sz w:val="16"/>
      <w:szCs w:val="20"/>
    </w:rPr>
  </w:style>
  <w:style w:type="character" w:customStyle="1" w:styleId="InstructionsChar">
    <w:name w:val="Instructions Char"/>
    <w:link w:val="Instructions"/>
    <w:rsid w:val="006B0FCC"/>
    <w:rPr>
      <w:b/>
      <w:i/>
      <w:iCs/>
      <w:sz w:val="24"/>
      <w:szCs w:val="24"/>
    </w:rPr>
  </w:style>
  <w:style w:type="character" w:customStyle="1" w:styleId="H2Char">
    <w:name w:val="H2 Char"/>
    <w:link w:val="H2"/>
    <w:rsid w:val="006B0FCC"/>
    <w:rPr>
      <w:b/>
      <w:sz w:val="24"/>
    </w:rPr>
  </w:style>
  <w:style w:type="character" w:customStyle="1" w:styleId="H5Char">
    <w:name w:val="H5 Char"/>
    <w:link w:val="H5"/>
    <w:uiPriority w:val="99"/>
    <w:locked/>
    <w:rsid w:val="006B0FCC"/>
    <w:rPr>
      <w:b/>
      <w:bCs/>
      <w:i/>
      <w:iCs/>
      <w:sz w:val="24"/>
      <w:szCs w:val="26"/>
    </w:rPr>
  </w:style>
  <w:style w:type="paragraph" w:styleId="CommentText">
    <w:name w:val="annotation text"/>
    <w:basedOn w:val="Normal"/>
    <w:link w:val="CommentTextChar"/>
    <w:rsid w:val="006B0F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B0FCC"/>
  </w:style>
  <w:style w:type="paragraph" w:styleId="CommentSubject">
    <w:name w:val="annotation subject"/>
    <w:basedOn w:val="CommentText"/>
    <w:next w:val="CommentText"/>
    <w:link w:val="CommentSubjectChar"/>
    <w:rsid w:val="006B0FCC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6B0FCC"/>
    <w:rPr>
      <w:b/>
      <w:bCs/>
    </w:rPr>
  </w:style>
  <w:style w:type="paragraph" w:styleId="Revision">
    <w:name w:val="Revision"/>
    <w:hidden/>
    <w:uiPriority w:val="99"/>
    <w:semiHidden/>
    <w:rsid w:val="006B0FCC"/>
    <w:rPr>
      <w:sz w:val="24"/>
      <w:szCs w:val="24"/>
    </w:rPr>
  </w:style>
  <w:style w:type="character" w:customStyle="1" w:styleId="ListIntroductionChar">
    <w:name w:val="List Introduction Char"/>
    <w:link w:val="ListIntroduction"/>
    <w:rsid w:val="00446F74"/>
    <w:rPr>
      <w:iCs/>
      <w:sz w:val="24"/>
    </w:rPr>
  </w:style>
  <w:style w:type="character" w:customStyle="1" w:styleId="ListChar">
    <w:name w:val="List Char"/>
    <w:aliases w:val=" Char2 Char Char Char Char Char, Char2 Char Char, Char1 Char"/>
    <w:link w:val="List"/>
    <w:rsid w:val="00446F74"/>
    <w:rPr>
      <w:sz w:val="24"/>
    </w:rPr>
  </w:style>
  <w:style w:type="character" w:customStyle="1" w:styleId="H3Char1">
    <w:name w:val="H3 Char1"/>
    <w:link w:val="H3"/>
    <w:rsid w:val="00446F74"/>
    <w:rPr>
      <w:b/>
      <w:bCs/>
      <w:i/>
      <w:sz w:val="24"/>
    </w:rPr>
  </w:style>
  <w:style w:type="character" w:customStyle="1" w:styleId="SubtitleChar">
    <w:name w:val="Subtitle Char"/>
    <w:link w:val="Subtitle"/>
    <w:rsid w:val="00446F74"/>
    <w:rPr>
      <w:sz w:val="32"/>
    </w:rPr>
  </w:style>
  <w:style w:type="character" w:styleId="FootnoteReference">
    <w:name w:val="footnote reference"/>
    <w:rsid w:val="00A1536D"/>
    <w:rPr>
      <w:vertAlign w:val="superscript"/>
    </w:rPr>
  </w:style>
  <w:style w:type="character" w:styleId="FollowedHyperlink">
    <w:name w:val="FollowedHyperlink"/>
    <w:rsid w:val="00394938"/>
    <w:rPr>
      <w:color w:val="800080"/>
      <w:u w:val="single"/>
    </w:rPr>
  </w:style>
  <w:style w:type="paragraph" w:styleId="BodyText2">
    <w:name w:val="Body Text 2"/>
    <w:basedOn w:val="Normal"/>
    <w:link w:val="BodyText2Char"/>
    <w:rsid w:val="00394938"/>
    <w:pPr>
      <w:spacing w:after="120" w:line="480" w:lineRule="auto"/>
    </w:pPr>
  </w:style>
  <w:style w:type="character" w:customStyle="1" w:styleId="BodyText2Char">
    <w:name w:val="Body Text 2 Char"/>
    <w:link w:val="BodyText2"/>
    <w:rsid w:val="00394938"/>
    <w:rPr>
      <w:sz w:val="24"/>
      <w:szCs w:val="24"/>
    </w:rPr>
  </w:style>
  <w:style w:type="paragraph" w:customStyle="1" w:styleId="FOF">
    <w:name w:val="FOF#"/>
    <w:basedOn w:val="Normal"/>
    <w:rsid w:val="00394938"/>
    <w:pPr>
      <w:numPr>
        <w:numId w:val="4"/>
      </w:numPr>
      <w:autoSpaceDE w:val="0"/>
      <w:autoSpaceDN w:val="0"/>
    </w:pPr>
  </w:style>
  <w:style w:type="character" w:customStyle="1" w:styleId="TitleChar">
    <w:name w:val="Title Char"/>
    <w:link w:val="Title"/>
    <w:rsid w:val="00394938"/>
    <w:rPr>
      <w:b/>
      <w:sz w:val="22"/>
    </w:rPr>
  </w:style>
  <w:style w:type="character" w:customStyle="1" w:styleId="BodyText3Char">
    <w:name w:val="Body Text 3 Char"/>
    <w:link w:val="BodyText3"/>
    <w:rsid w:val="00394938"/>
    <w:rPr>
      <w:sz w:val="22"/>
    </w:rPr>
  </w:style>
  <w:style w:type="paragraph" w:customStyle="1" w:styleId="paragraph">
    <w:name w:val="paragraph"/>
    <w:basedOn w:val="Normal"/>
    <w:rsid w:val="00394938"/>
    <w:pPr>
      <w:autoSpaceDE w:val="0"/>
      <w:autoSpaceDN w:val="0"/>
      <w:spacing w:line="480" w:lineRule="auto"/>
      <w:ind w:left="1440" w:hanging="720"/>
      <w:jc w:val="both"/>
    </w:pPr>
  </w:style>
  <w:style w:type="character" w:customStyle="1" w:styleId="BodyTextIndent2Char">
    <w:name w:val="Body Text Indent 2 Char"/>
    <w:link w:val="BodyTextIndent2"/>
    <w:rsid w:val="00394938"/>
    <w:rPr>
      <w:sz w:val="24"/>
      <w:szCs w:val="15"/>
    </w:rPr>
  </w:style>
  <w:style w:type="character" w:customStyle="1" w:styleId="DocumentMapChar">
    <w:name w:val="Document Map Char"/>
    <w:link w:val="DocumentMap"/>
    <w:rsid w:val="00394938"/>
    <w:rPr>
      <w:rFonts w:ascii="Tahoma" w:hAnsi="Tahoma" w:cs="Tahoma"/>
      <w:shd w:val="clear" w:color="auto" w:fill="000080"/>
    </w:rPr>
  </w:style>
  <w:style w:type="paragraph" w:customStyle="1" w:styleId="RegularHeading">
    <w:name w:val="Regular Heading"/>
    <w:basedOn w:val="RegularText"/>
    <w:rsid w:val="00394938"/>
    <w:pPr>
      <w:spacing w:before="0" w:after="0"/>
      <w:ind w:left="0"/>
      <w:jc w:val="center"/>
    </w:pPr>
  </w:style>
  <w:style w:type="paragraph" w:customStyle="1" w:styleId="RegularText">
    <w:name w:val="Regular Text"/>
    <w:basedOn w:val="Normal"/>
    <w:rsid w:val="00394938"/>
    <w:pPr>
      <w:spacing w:before="120" w:after="120"/>
      <w:ind w:left="432"/>
    </w:pPr>
    <w:rPr>
      <w:szCs w:val="20"/>
    </w:rPr>
  </w:style>
  <w:style w:type="paragraph" w:customStyle="1" w:styleId="PreMainHeading">
    <w:name w:val="PreMain Heading"/>
    <w:basedOn w:val="Heading2"/>
    <w:rsid w:val="00394938"/>
    <w:pPr>
      <w:spacing w:before="120" w:after="120"/>
      <w:jc w:val="center"/>
      <w:outlineLvl w:val="9"/>
    </w:pPr>
  </w:style>
  <w:style w:type="paragraph" w:customStyle="1" w:styleId="Numbered-Indented">
    <w:name w:val="Numbered - Indented"/>
    <w:basedOn w:val="Normal"/>
    <w:rsid w:val="00394938"/>
    <w:pPr>
      <w:tabs>
        <w:tab w:val="num" w:pos="360"/>
      </w:tabs>
      <w:spacing w:before="120" w:after="120"/>
      <w:ind w:left="1152" w:hanging="360"/>
      <w:jc w:val="both"/>
    </w:pPr>
    <w:rPr>
      <w:szCs w:val="20"/>
    </w:rPr>
  </w:style>
  <w:style w:type="paragraph" w:styleId="ListBullet">
    <w:name w:val="List Bullet"/>
    <w:basedOn w:val="Normal"/>
    <w:autoRedefine/>
    <w:rsid w:val="00394938"/>
    <w:pPr>
      <w:numPr>
        <w:numId w:val="5"/>
      </w:numPr>
    </w:pPr>
  </w:style>
  <w:style w:type="paragraph" w:customStyle="1" w:styleId="subparagraph">
    <w:name w:val="subparagraph"/>
    <w:basedOn w:val="Normal"/>
    <w:rsid w:val="00394938"/>
    <w:pPr>
      <w:autoSpaceDE w:val="0"/>
      <w:autoSpaceDN w:val="0"/>
      <w:ind w:left="2160" w:hanging="720"/>
      <w:jc w:val="both"/>
    </w:pPr>
  </w:style>
  <w:style w:type="paragraph" w:customStyle="1" w:styleId="subsection">
    <w:name w:val="subsection"/>
    <w:basedOn w:val="Normal"/>
    <w:rsid w:val="00394938"/>
    <w:pPr>
      <w:autoSpaceDE w:val="0"/>
      <w:autoSpaceDN w:val="0"/>
      <w:spacing w:line="480" w:lineRule="auto"/>
      <w:ind w:left="720" w:hanging="720"/>
      <w:jc w:val="both"/>
    </w:pPr>
  </w:style>
  <w:style w:type="paragraph" w:customStyle="1" w:styleId="termdefinition0">
    <w:name w:val="termdefinition"/>
    <w:basedOn w:val="Normal"/>
    <w:rsid w:val="00394938"/>
    <w:pPr>
      <w:spacing w:after="60"/>
      <w:ind w:left="720"/>
    </w:pPr>
  </w:style>
  <w:style w:type="character" w:customStyle="1" w:styleId="H3Char">
    <w:name w:val="H3 Char"/>
    <w:rsid w:val="00394938"/>
    <w:rPr>
      <w:b/>
      <w:bCs/>
      <w:i/>
      <w:sz w:val="24"/>
    </w:rPr>
  </w:style>
  <w:style w:type="numbering" w:customStyle="1" w:styleId="NoList1">
    <w:name w:val="No List1"/>
    <w:next w:val="NoList"/>
    <w:uiPriority w:val="99"/>
    <w:semiHidden/>
    <w:unhideWhenUsed/>
    <w:rsid w:val="00394938"/>
  </w:style>
  <w:style w:type="character" w:customStyle="1" w:styleId="HeaderChar">
    <w:name w:val="Header Char"/>
    <w:link w:val="Header"/>
    <w:rsid w:val="00394938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3949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94938"/>
    <w:pPr>
      <w:ind w:left="720"/>
    </w:pPr>
    <w:rPr>
      <w:rFonts w:eastAsia="Calibri"/>
    </w:rPr>
  </w:style>
  <w:style w:type="character" w:customStyle="1" w:styleId="BalloonTextChar">
    <w:name w:val="Balloon Text Char"/>
    <w:link w:val="BalloonText"/>
    <w:uiPriority w:val="99"/>
    <w:semiHidden/>
    <w:rsid w:val="00394938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rsid w:val="0039493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character" w:customStyle="1" w:styleId="BodyTextIndent3Char">
    <w:name w:val="Body Text Indent 3 Char"/>
    <w:link w:val="BodyTextIndent3"/>
    <w:rsid w:val="00394938"/>
    <w:rPr>
      <w:sz w:val="24"/>
      <w:szCs w:val="24"/>
    </w:rPr>
  </w:style>
  <w:style w:type="character" w:customStyle="1" w:styleId="BodyTextNumberedChar">
    <w:name w:val="Body Text Numbered Char"/>
    <w:rsid w:val="00394938"/>
    <w:rPr>
      <w:iCs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PRegistration@ercot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Protocols Workshop</vt:lpstr>
    </vt:vector>
  </TitlesOfParts>
  <Company>The Electric Reliability Council of Texas</Company>
  <LinksUpToDate>false</LinksUpToDate>
  <CharactersWithSpaces>3897</CharactersWithSpaces>
  <SharedDoc>false</SharedDoc>
  <HLinks>
    <vt:vector size="6" baseType="variant">
      <vt:variant>
        <vt:i4>1835061</vt:i4>
      </vt:variant>
      <vt:variant>
        <vt:i4>0</vt:i4>
      </vt:variant>
      <vt:variant>
        <vt:i4>0</vt:i4>
      </vt:variant>
      <vt:variant>
        <vt:i4>5</vt:i4>
      </vt:variant>
      <vt:variant>
        <vt:lpwstr>mailto:MPRegistration@ercot.com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Protocols Workshop</dc:title>
  <dc:subject/>
  <dc:creator>ERCOT/if</dc:creator>
  <cp:keywords/>
  <dc:description/>
  <cp:lastModifiedBy>ERCOT SM</cp:lastModifiedBy>
  <cp:revision>4</cp:revision>
  <cp:lastPrinted>2005-09-23T14:59:00Z</cp:lastPrinted>
  <dcterms:created xsi:type="dcterms:W3CDTF">2023-10-23T20:24:00Z</dcterms:created>
  <dcterms:modified xsi:type="dcterms:W3CDTF">2023-11-01T16:51:00Z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84cbda-52b8-46fb-a7b7-cb5bd465ed85_Enabled">
    <vt:lpwstr>true</vt:lpwstr>
  </property>
  <property fmtid="{D5CDD505-2E9C-101B-9397-08002B2CF9AE}" pid="3" name="MSIP_Label_7084cbda-52b8-46fb-a7b7-cb5bd465ed85_SetDate">
    <vt:lpwstr>2023-09-25T14:20:54Z</vt:lpwstr>
  </property>
  <property fmtid="{D5CDD505-2E9C-101B-9397-08002B2CF9AE}" pid="4" name="MSIP_Label_7084cbda-52b8-46fb-a7b7-cb5bd465ed85_Method">
    <vt:lpwstr>Standard</vt:lpwstr>
  </property>
  <property fmtid="{D5CDD505-2E9C-101B-9397-08002B2CF9AE}" pid="5" name="MSIP_Label_7084cbda-52b8-46fb-a7b7-cb5bd465ed85_Name">
    <vt:lpwstr>Internal</vt:lpwstr>
  </property>
  <property fmtid="{D5CDD505-2E9C-101B-9397-08002B2CF9AE}" pid="6" name="MSIP_Label_7084cbda-52b8-46fb-a7b7-cb5bd465ed85_SiteId">
    <vt:lpwstr>0afb747d-bff7-4596-a9fc-950ef9e0ec45</vt:lpwstr>
  </property>
  <property fmtid="{D5CDD505-2E9C-101B-9397-08002B2CF9AE}" pid="7" name="MSIP_Label_7084cbda-52b8-46fb-a7b7-cb5bd465ed85_ActionId">
    <vt:lpwstr>0df9092f-176f-4613-baab-08dfed18ad65</vt:lpwstr>
  </property>
  <property fmtid="{D5CDD505-2E9C-101B-9397-08002B2CF9AE}" pid="8" name="MSIP_Label_7084cbda-52b8-46fb-a7b7-cb5bd465ed85_ContentBits">
    <vt:lpwstr>0</vt:lpwstr>
  </property>
</Properties>
</file>