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B6F1" w14:textId="77777777" w:rsidR="00A1536D" w:rsidRPr="00F93CB0" w:rsidRDefault="00A1536D" w:rsidP="00A1536D">
      <w:pPr>
        <w:spacing w:before="120" w:after="120"/>
        <w:jc w:val="center"/>
        <w:outlineLvl w:val="0"/>
      </w:pPr>
    </w:p>
    <w:p w14:paraId="1591207B" w14:textId="77777777" w:rsidR="00A1536D" w:rsidRPr="00F93CB0" w:rsidRDefault="00A1536D" w:rsidP="00A1536D">
      <w:pPr>
        <w:spacing w:before="120" w:after="120"/>
        <w:jc w:val="center"/>
        <w:outlineLvl w:val="0"/>
      </w:pPr>
    </w:p>
    <w:p w14:paraId="7B97DBEE" w14:textId="77777777" w:rsidR="00A1536D" w:rsidRPr="00F93CB0" w:rsidRDefault="00A1536D" w:rsidP="00A1536D">
      <w:pPr>
        <w:jc w:val="center"/>
        <w:outlineLvl w:val="0"/>
      </w:pPr>
    </w:p>
    <w:p w14:paraId="0BDD4415" w14:textId="77777777" w:rsidR="002148C6" w:rsidRPr="00F93CB0" w:rsidRDefault="002148C6" w:rsidP="00A1536D">
      <w:pPr>
        <w:jc w:val="center"/>
        <w:outlineLvl w:val="0"/>
      </w:pPr>
    </w:p>
    <w:p w14:paraId="42898E9A" w14:textId="77777777" w:rsidR="002148C6" w:rsidRPr="00F93CB0" w:rsidRDefault="002148C6" w:rsidP="00A1536D">
      <w:pPr>
        <w:jc w:val="center"/>
        <w:outlineLvl w:val="0"/>
      </w:pPr>
    </w:p>
    <w:p w14:paraId="323093E5" w14:textId="77777777" w:rsidR="002148C6" w:rsidRPr="00F93CB0" w:rsidRDefault="002148C6" w:rsidP="00A1536D">
      <w:pPr>
        <w:jc w:val="center"/>
        <w:outlineLvl w:val="0"/>
      </w:pPr>
    </w:p>
    <w:p w14:paraId="0CA68BE4" w14:textId="77777777" w:rsidR="00A1536D" w:rsidRPr="00F93CB0" w:rsidRDefault="00A1536D" w:rsidP="00A1536D">
      <w:pPr>
        <w:jc w:val="center"/>
        <w:outlineLvl w:val="0"/>
        <w:rPr>
          <w:b/>
          <w:bCs/>
        </w:rPr>
      </w:pPr>
    </w:p>
    <w:p w14:paraId="0F142B0C" w14:textId="77777777" w:rsidR="00C065C2" w:rsidRPr="00F93CB0" w:rsidRDefault="00C065C2" w:rsidP="00C065C2">
      <w:pPr>
        <w:jc w:val="center"/>
        <w:outlineLvl w:val="0"/>
        <w:rPr>
          <w:b/>
          <w:sz w:val="36"/>
          <w:szCs w:val="36"/>
        </w:rPr>
      </w:pPr>
      <w:r w:rsidRPr="00F93CB0">
        <w:rPr>
          <w:b/>
          <w:sz w:val="36"/>
          <w:szCs w:val="36"/>
        </w:rPr>
        <w:t>ERCOT Nodal Protocols</w:t>
      </w:r>
    </w:p>
    <w:p w14:paraId="13C4328B" w14:textId="77777777" w:rsidR="00C065C2" w:rsidRPr="00F93CB0" w:rsidRDefault="00C065C2" w:rsidP="00C065C2">
      <w:pPr>
        <w:jc w:val="center"/>
        <w:outlineLvl w:val="0"/>
        <w:rPr>
          <w:b/>
          <w:sz w:val="36"/>
          <w:szCs w:val="36"/>
        </w:rPr>
      </w:pPr>
    </w:p>
    <w:p w14:paraId="68D3C766" w14:textId="77777777" w:rsidR="00C065C2" w:rsidRPr="00F93CB0" w:rsidRDefault="00C065C2" w:rsidP="00C065C2">
      <w:pPr>
        <w:jc w:val="center"/>
        <w:outlineLvl w:val="0"/>
        <w:rPr>
          <w:b/>
          <w:sz w:val="36"/>
          <w:szCs w:val="36"/>
        </w:rPr>
      </w:pPr>
      <w:r w:rsidRPr="00F93CB0">
        <w:rPr>
          <w:b/>
          <w:sz w:val="36"/>
          <w:szCs w:val="36"/>
        </w:rPr>
        <w:t>Section 23</w:t>
      </w:r>
    </w:p>
    <w:p w14:paraId="1F958A25" w14:textId="77777777" w:rsidR="00C065C2" w:rsidRPr="00F93CB0" w:rsidRDefault="00C065C2" w:rsidP="00C065C2">
      <w:pPr>
        <w:jc w:val="center"/>
        <w:outlineLvl w:val="0"/>
        <w:rPr>
          <w:b/>
        </w:rPr>
      </w:pPr>
    </w:p>
    <w:p w14:paraId="46E16B1B" w14:textId="66E52DAF" w:rsidR="00C065C2" w:rsidRPr="00F93CB0" w:rsidRDefault="00C065C2" w:rsidP="00C065C2">
      <w:pPr>
        <w:jc w:val="center"/>
        <w:outlineLvl w:val="0"/>
      </w:pPr>
      <w:r w:rsidRPr="00F93CB0">
        <w:rPr>
          <w:b/>
          <w:sz w:val="36"/>
          <w:szCs w:val="36"/>
        </w:rPr>
        <w:t xml:space="preserve">Form </w:t>
      </w:r>
      <w:r w:rsidR="002A4387">
        <w:rPr>
          <w:b/>
          <w:sz w:val="36"/>
          <w:szCs w:val="36"/>
        </w:rPr>
        <w:t>S</w:t>
      </w:r>
      <w:r w:rsidRPr="00F93CB0">
        <w:rPr>
          <w:b/>
          <w:sz w:val="36"/>
          <w:szCs w:val="36"/>
        </w:rPr>
        <w:t xml:space="preserve">:  </w:t>
      </w:r>
      <w:r w:rsidR="002A4387" w:rsidRPr="002A4387">
        <w:rPr>
          <w:b/>
          <w:sz w:val="36"/>
          <w:szCs w:val="36"/>
        </w:rPr>
        <w:t>Reporting and Attestation Regarding Purchase of Critical Electric Grid Equipment (CEGE) and Critical Electric Grid Services (CEGS) from a Lone Star Infrastructure Protection Act (LSIPA) Designated Company or LSIPA Designated Country</w:t>
      </w:r>
    </w:p>
    <w:p w14:paraId="50D6D774" w14:textId="77777777" w:rsidR="00C065C2" w:rsidRPr="00F93CB0" w:rsidRDefault="00C065C2" w:rsidP="00C065C2">
      <w:pPr>
        <w:outlineLvl w:val="0"/>
      </w:pPr>
    </w:p>
    <w:p w14:paraId="5D146584" w14:textId="1595BBC9" w:rsidR="00C065C2" w:rsidRPr="00F93CB0" w:rsidRDefault="002A4387" w:rsidP="00C065C2">
      <w:pPr>
        <w:jc w:val="center"/>
        <w:outlineLvl w:val="0"/>
        <w:rPr>
          <w:b/>
          <w:bCs/>
        </w:rPr>
      </w:pPr>
      <w:r>
        <w:rPr>
          <w:b/>
          <w:bCs/>
        </w:rPr>
        <w:t>May</w:t>
      </w:r>
      <w:r w:rsidR="00C065C2" w:rsidRPr="00F93CB0">
        <w:rPr>
          <w:b/>
          <w:bCs/>
        </w:rPr>
        <w:t xml:space="preserve"> 1, 202</w:t>
      </w:r>
      <w:r>
        <w:rPr>
          <w:b/>
          <w:bCs/>
        </w:rPr>
        <w:t>4</w:t>
      </w:r>
    </w:p>
    <w:p w14:paraId="257002F1" w14:textId="77777777" w:rsidR="00A1536D" w:rsidRPr="00F93CB0" w:rsidRDefault="00A1536D" w:rsidP="00A1536D">
      <w:pPr>
        <w:jc w:val="center"/>
        <w:outlineLvl w:val="0"/>
        <w:rPr>
          <w:b/>
          <w:bCs/>
        </w:rPr>
      </w:pPr>
    </w:p>
    <w:p w14:paraId="552DA3C0" w14:textId="77777777" w:rsidR="00A1536D" w:rsidRPr="00F93CB0" w:rsidRDefault="00A1536D" w:rsidP="00A1536D">
      <w:pPr>
        <w:jc w:val="center"/>
        <w:outlineLvl w:val="0"/>
        <w:rPr>
          <w:b/>
          <w:bCs/>
        </w:rPr>
      </w:pPr>
    </w:p>
    <w:p w14:paraId="52EFF289" w14:textId="77777777" w:rsidR="00A1536D" w:rsidRPr="00F93CB0" w:rsidRDefault="00A1536D" w:rsidP="00A1536D">
      <w:pPr>
        <w:pBdr>
          <w:between w:val="single" w:sz="4" w:space="1" w:color="auto"/>
        </w:pBdr>
      </w:pPr>
    </w:p>
    <w:p w14:paraId="5A38604A" w14:textId="77777777" w:rsidR="00A1536D" w:rsidRPr="00F93CB0" w:rsidRDefault="00A1536D" w:rsidP="00A1536D">
      <w:pPr>
        <w:pBdr>
          <w:between w:val="single" w:sz="4" w:space="1" w:color="auto"/>
        </w:pBdr>
      </w:pPr>
    </w:p>
    <w:p w14:paraId="3FD2CDA6" w14:textId="77777777" w:rsidR="00A1536D" w:rsidRPr="00F93CB0" w:rsidRDefault="00A1536D" w:rsidP="00A1536D">
      <w:pPr>
        <w:pBdr>
          <w:between w:val="single" w:sz="4" w:space="1" w:color="auto"/>
        </w:pBdr>
        <w:sectPr w:rsidR="00A1536D" w:rsidRPr="00F93CB0">
          <w:headerReference w:type="default" r:id="rId7"/>
          <w:footerReference w:type="even" r:id="rId8"/>
          <w:footerReference w:type="default" r:id="rId9"/>
          <w:footerReference w:type="first" r:id="rId10"/>
          <w:pgSz w:w="12240" w:h="15840" w:code="1"/>
          <w:pgMar w:top="1440" w:right="1440" w:bottom="1440" w:left="1440" w:header="720" w:footer="720" w:gutter="0"/>
          <w:cols w:space="720"/>
          <w:titlePg/>
          <w:docGrid w:linePitch="360"/>
        </w:sectPr>
      </w:pPr>
    </w:p>
    <w:p w14:paraId="7F97E239" w14:textId="77777777" w:rsidR="002A4387" w:rsidRPr="002A4387" w:rsidRDefault="002A4387" w:rsidP="002A4387">
      <w:pPr>
        <w:spacing w:line="276" w:lineRule="auto"/>
        <w:jc w:val="center"/>
        <w:rPr>
          <w:b/>
          <w:szCs w:val="20"/>
        </w:rPr>
      </w:pPr>
      <w:r w:rsidRPr="002A4387">
        <w:rPr>
          <w:b/>
          <w:szCs w:val="20"/>
        </w:rPr>
        <w:lastRenderedPageBreak/>
        <w:t xml:space="preserve">Reporting and Attestation Regarding Purchase of </w:t>
      </w:r>
      <w:r w:rsidRPr="002A4387">
        <w:rPr>
          <w:b/>
          <w:bCs/>
        </w:rPr>
        <w:t>Critical Electric Grid Equipment (CEGE) and Critical Electric Grid Services</w:t>
      </w:r>
      <w:r w:rsidRPr="002A4387">
        <w:rPr>
          <w:b/>
          <w:szCs w:val="20"/>
        </w:rPr>
        <w:t xml:space="preserve"> (CEGS) from a Lone Star Infrastructure Protection Act (LSIPA) Designated Company</w:t>
      </w:r>
      <w:r w:rsidRPr="002A4387">
        <w:t xml:space="preserve"> </w:t>
      </w:r>
      <w:r w:rsidRPr="002A4387">
        <w:rPr>
          <w:b/>
          <w:szCs w:val="20"/>
        </w:rPr>
        <w:t>or LSIPA Designated Country</w:t>
      </w:r>
    </w:p>
    <w:p w14:paraId="00CEA237" w14:textId="77777777" w:rsidR="002A4387" w:rsidRPr="002A4387" w:rsidRDefault="002A4387" w:rsidP="002A4387">
      <w:pPr>
        <w:spacing w:line="276" w:lineRule="auto"/>
        <w:jc w:val="center"/>
        <w:rPr>
          <w:b/>
          <w:szCs w:val="20"/>
        </w:rPr>
      </w:pPr>
    </w:p>
    <w:p w14:paraId="1231D50D" w14:textId="1880CB9E" w:rsidR="002A4387" w:rsidRPr="002A4387" w:rsidRDefault="002A4387" w:rsidP="002A4387">
      <w:pPr>
        <w:spacing w:line="276" w:lineRule="auto"/>
        <w:rPr>
          <w:szCs w:val="20"/>
        </w:rPr>
      </w:pPr>
      <w:r w:rsidRPr="002A4387">
        <w:rPr>
          <w:szCs w:val="20"/>
        </w:rPr>
        <w:t xml:space="preserve">This form should be submitted to </w:t>
      </w:r>
      <w:hyperlink r:id="rId11" w:history="1">
        <w:r w:rsidRPr="002A4387">
          <w:rPr>
            <w:color w:val="0000FF"/>
            <w:szCs w:val="20"/>
            <w:u w:val="single"/>
          </w:rPr>
          <w:t>LSIPA@ercot.com</w:t>
        </w:r>
      </w:hyperlink>
      <w:r w:rsidRPr="002A4387">
        <w:rPr>
          <w:szCs w:val="20"/>
        </w:rPr>
        <w:t xml:space="preserve"> in accordance with the deadlines provided in Section 16.1.4, </w:t>
      </w:r>
      <w:r w:rsidRPr="002A4387">
        <w:t>Market Participant Reporting of Critical Electric Grid Equipment and Services-Related Purchase</w:t>
      </w:r>
      <w:r w:rsidR="008D0087">
        <w:t>s</w:t>
      </w:r>
      <w:r w:rsidRPr="002A4387">
        <w:rPr>
          <w:szCs w:val="20"/>
        </w:rPr>
        <w:t xml:space="preserve">. </w:t>
      </w:r>
    </w:p>
    <w:p w14:paraId="1CC708A0" w14:textId="77777777" w:rsidR="002A4387" w:rsidRPr="002A4387" w:rsidRDefault="002A4387" w:rsidP="002A4387">
      <w:pPr>
        <w:spacing w:line="276" w:lineRule="auto"/>
        <w:rPr>
          <w:b/>
          <w:bCs/>
          <w:szCs w:val="20"/>
        </w:rPr>
      </w:pPr>
    </w:p>
    <w:p w14:paraId="1AA2AA3F" w14:textId="77777777" w:rsidR="002A4387" w:rsidRPr="002A4387" w:rsidRDefault="002A4387" w:rsidP="002A4387">
      <w:pPr>
        <w:spacing w:line="276" w:lineRule="auto"/>
        <w:rPr>
          <w:b/>
          <w:bCs/>
          <w:szCs w:val="20"/>
        </w:rPr>
      </w:pPr>
      <w:r w:rsidRPr="002A4387">
        <w:rPr>
          <w:b/>
          <w:bCs/>
          <w:szCs w:val="20"/>
        </w:rPr>
        <w:t xml:space="preserve">Legal Name of Applicant or Market Participant: </w:t>
      </w:r>
      <w:r w:rsidRPr="002A4387">
        <w:rPr>
          <w:b/>
          <w:bCs/>
          <w:u w:val="single"/>
        </w:rPr>
        <w:fldChar w:fldCharType="begin">
          <w:ffData>
            <w:name w:val="Text80"/>
            <w:enabled/>
            <w:calcOnExit w:val="0"/>
            <w:textInput/>
          </w:ffData>
        </w:fldChar>
      </w:r>
      <w:r w:rsidRPr="002A4387">
        <w:rPr>
          <w:b/>
          <w:bCs/>
          <w:u w:val="single"/>
        </w:rPr>
        <w:instrText xml:space="preserve"> FORMTEXT </w:instrText>
      </w:r>
      <w:r w:rsidRPr="002A4387">
        <w:rPr>
          <w:b/>
          <w:bCs/>
          <w:u w:val="single"/>
        </w:rPr>
      </w:r>
      <w:r w:rsidRPr="002A4387">
        <w:rPr>
          <w:b/>
          <w:bCs/>
          <w:u w:val="single"/>
        </w:rPr>
        <w:fldChar w:fldCharType="separate"/>
      </w:r>
      <w:r w:rsidRPr="002A4387">
        <w:rPr>
          <w:b/>
          <w:bCs/>
          <w:noProof/>
          <w:u w:val="single"/>
        </w:rPr>
        <w:t> </w:t>
      </w:r>
      <w:r w:rsidRPr="002A4387">
        <w:rPr>
          <w:b/>
          <w:bCs/>
          <w:noProof/>
          <w:u w:val="single"/>
        </w:rPr>
        <w:t> </w:t>
      </w:r>
      <w:r w:rsidRPr="002A4387">
        <w:rPr>
          <w:b/>
          <w:bCs/>
          <w:noProof/>
          <w:u w:val="single"/>
        </w:rPr>
        <w:t> </w:t>
      </w:r>
      <w:r w:rsidRPr="002A4387">
        <w:rPr>
          <w:b/>
          <w:bCs/>
          <w:noProof/>
          <w:u w:val="single"/>
        </w:rPr>
        <w:t> </w:t>
      </w:r>
      <w:r w:rsidRPr="002A4387">
        <w:rPr>
          <w:b/>
          <w:bCs/>
          <w:noProof/>
          <w:u w:val="single"/>
        </w:rPr>
        <w:t> </w:t>
      </w:r>
      <w:r w:rsidRPr="002A4387">
        <w:rPr>
          <w:b/>
          <w:bCs/>
          <w:u w:val="single"/>
        </w:rPr>
        <w:fldChar w:fldCharType="end"/>
      </w:r>
      <w:r w:rsidRPr="002A4387">
        <w:rPr>
          <w:szCs w:val="20"/>
        </w:rPr>
        <w:t>_______________________________________________________________________</w:t>
      </w:r>
    </w:p>
    <w:p w14:paraId="6D69F2FC" w14:textId="77777777" w:rsidR="002A4387" w:rsidRPr="002A4387" w:rsidRDefault="002A4387" w:rsidP="002A4387">
      <w:pPr>
        <w:spacing w:line="276" w:lineRule="auto"/>
        <w:rPr>
          <w:szCs w:val="20"/>
        </w:rPr>
      </w:pPr>
    </w:p>
    <w:p w14:paraId="149BA9AB" w14:textId="77777777" w:rsidR="002A4387" w:rsidRPr="002A4387" w:rsidRDefault="002A4387" w:rsidP="002A4387">
      <w:pPr>
        <w:spacing w:line="276" w:lineRule="auto"/>
        <w:rPr>
          <w:szCs w:val="20"/>
        </w:rPr>
      </w:pPr>
      <w:r w:rsidRPr="002A4387">
        <w:rPr>
          <w:b/>
          <w:bCs/>
          <w:szCs w:val="20"/>
        </w:rPr>
        <w:t xml:space="preserve">Legal Address of Applicant or Market Participant: </w:t>
      </w:r>
      <w:r w:rsidRPr="002A4387">
        <w:rPr>
          <w:b/>
          <w:bCs/>
          <w:u w:val="single"/>
        </w:rPr>
        <w:fldChar w:fldCharType="begin">
          <w:ffData>
            <w:name w:val="Text80"/>
            <w:enabled/>
            <w:calcOnExit w:val="0"/>
            <w:textInput/>
          </w:ffData>
        </w:fldChar>
      </w:r>
      <w:r w:rsidRPr="002A4387">
        <w:rPr>
          <w:b/>
          <w:bCs/>
          <w:u w:val="single"/>
        </w:rPr>
        <w:instrText xml:space="preserve"> FORMTEXT </w:instrText>
      </w:r>
      <w:r w:rsidRPr="002A4387">
        <w:rPr>
          <w:b/>
          <w:bCs/>
          <w:u w:val="single"/>
        </w:rPr>
      </w:r>
      <w:r w:rsidRPr="002A4387">
        <w:rPr>
          <w:b/>
          <w:bCs/>
          <w:u w:val="single"/>
        </w:rPr>
        <w:fldChar w:fldCharType="separate"/>
      </w:r>
      <w:r w:rsidRPr="002A4387">
        <w:rPr>
          <w:b/>
          <w:bCs/>
          <w:noProof/>
          <w:u w:val="single"/>
        </w:rPr>
        <w:t> </w:t>
      </w:r>
      <w:r w:rsidRPr="002A4387">
        <w:rPr>
          <w:b/>
          <w:bCs/>
          <w:noProof/>
          <w:u w:val="single"/>
        </w:rPr>
        <w:t> </w:t>
      </w:r>
      <w:r w:rsidRPr="002A4387">
        <w:rPr>
          <w:b/>
          <w:bCs/>
          <w:noProof/>
          <w:u w:val="single"/>
        </w:rPr>
        <w:t> </w:t>
      </w:r>
      <w:r w:rsidRPr="002A4387">
        <w:rPr>
          <w:b/>
          <w:bCs/>
          <w:noProof/>
          <w:u w:val="single"/>
        </w:rPr>
        <w:t> </w:t>
      </w:r>
      <w:r w:rsidRPr="002A4387">
        <w:rPr>
          <w:b/>
          <w:bCs/>
          <w:noProof/>
          <w:u w:val="single"/>
        </w:rPr>
        <w:t> </w:t>
      </w:r>
      <w:r w:rsidRPr="002A4387">
        <w:rPr>
          <w:b/>
          <w:bCs/>
          <w:u w:val="single"/>
        </w:rPr>
        <w:fldChar w:fldCharType="end"/>
      </w:r>
      <w:r w:rsidRPr="002A4387">
        <w:rPr>
          <w:szCs w:val="20"/>
        </w:rPr>
        <w:t>________________________________________________________________________ _____________________________________________________________________________</w:t>
      </w:r>
    </w:p>
    <w:p w14:paraId="32C8C795" w14:textId="77777777" w:rsidR="002A4387" w:rsidRPr="002A4387" w:rsidRDefault="002A4387" w:rsidP="002A4387">
      <w:pPr>
        <w:spacing w:line="276" w:lineRule="auto"/>
        <w:rPr>
          <w:szCs w:val="20"/>
        </w:rPr>
      </w:pPr>
      <w:r w:rsidRPr="002A4387">
        <w:rPr>
          <w:szCs w:val="20"/>
        </w:rPr>
        <w:t>_____________________________________________________________________________</w:t>
      </w:r>
    </w:p>
    <w:p w14:paraId="5B9D7D63" w14:textId="77777777" w:rsidR="002A4387" w:rsidRPr="002A4387" w:rsidRDefault="002A4387" w:rsidP="002A4387">
      <w:pPr>
        <w:spacing w:line="276" w:lineRule="auto"/>
        <w:rPr>
          <w:szCs w:val="20"/>
        </w:rPr>
      </w:pPr>
    </w:p>
    <w:p w14:paraId="43E02C23" w14:textId="33D0A6A1" w:rsidR="002A4387" w:rsidRPr="002A4387" w:rsidRDefault="002A4387" w:rsidP="002A4387">
      <w:pPr>
        <w:spacing w:line="276" w:lineRule="auto"/>
        <w:rPr>
          <w:szCs w:val="20"/>
        </w:rPr>
      </w:pPr>
      <w:r w:rsidRPr="002A4387">
        <w:rPr>
          <w:b/>
          <w:bCs/>
          <w:szCs w:val="20"/>
        </w:rPr>
        <w:t xml:space="preserve">Applicant or Market Participant </w:t>
      </w:r>
      <w:r w:rsidR="005A76BE">
        <w:rPr>
          <w:b/>
          <w:bCs/>
          <w:szCs w:val="20"/>
        </w:rPr>
        <w:t>Data Universal Numbering System (</w:t>
      </w:r>
      <w:r w:rsidRPr="002A4387">
        <w:rPr>
          <w:b/>
          <w:bCs/>
          <w:szCs w:val="20"/>
        </w:rPr>
        <w:t>DUNS</w:t>
      </w:r>
      <w:r w:rsidR="005A76BE">
        <w:rPr>
          <w:b/>
          <w:bCs/>
          <w:szCs w:val="20"/>
        </w:rPr>
        <w:t>)</w:t>
      </w:r>
      <w:r w:rsidRPr="002A4387">
        <w:rPr>
          <w:b/>
          <w:bCs/>
          <w:szCs w:val="20"/>
        </w:rPr>
        <w:t xml:space="preserve"> Number</w:t>
      </w:r>
      <w:r w:rsidR="005A76BE">
        <w:rPr>
          <w:b/>
          <w:bCs/>
          <w:szCs w:val="20"/>
        </w:rPr>
        <w:t xml:space="preserve"> (DUNS #)</w:t>
      </w:r>
      <w:r w:rsidRPr="002A4387">
        <w:rPr>
          <w:b/>
          <w:bCs/>
          <w:szCs w:val="20"/>
        </w:rPr>
        <w:t>:</w:t>
      </w:r>
      <w:r w:rsidRPr="002A4387">
        <w:rPr>
          <w:szCs w:val="20"/>
        </w:rPr>
        <w:t xml:space="preserve"> </w:t>
      </w:r>
      <w:r w:rsidRPr="002A4387">
        <w:rPr>
          <w:b/>
          <w:bCs/>
          <w:u w:val="single"/>
        </w:rPr>
        <w:fldChar w:fldCharType="begin">
          <w:ffData>
            <w:name w:val="Text80"/>
            <w:enabled/>
            <w:calcOnExit w:val="0"/>
            <w:textInput/>
          </w:ffData>
        </w:fldChar>
      </w:r>
      <w:r w:rsidRPr="002A4387">
        <w:rPr>
          <w:b/>
          <w:bCs/>
          <w:u w:val="single"/>
        </w:rPr>
        <w:instrText xml:space="preserve"> FORMTEXT </w:instrText>
      </w:r>
      <w:r w:rsidRPr="002A4387">
        <w:rPr>
          <w:b/>
          <w:bCs/>
          <w:u w:val="single"/>
        </w:rPr>
      </w:r>
      <w:r w:rsidRPr="002A4387">
        <w:rPr>
          <w:b/>
          <w:bCs/>
          <w:u w:val="single"/>
        </w:rPr>
        <w:fldChar w:fldCharType="separate"/>
      </w:r>
      <w:r w:rsidRPr="002A4387">
        <w:rPr>
          <w:b/>
          <w:bCs/>
          <w:noProof/>
          <w:u w:val="single"/>
        </w:rPr>
        <w:t> </w:t>
      </w:r>
      <w:r w:rsidRPr="002A4387">
        <w:rPr>
          <w:b/>
          <w:bCs/>
          <w:noProof/>
          <w:u w:val="single"/>
        </w:rPr>
        <w:t> </w:t>
      </w:r>
      <w:r w:rsidRPr="002A4387">
        <w:rPr>
          <w:b/>
          <w:bCs/>
          <w:noProof/>
          <w:u w:val="single"/>
        </w:rPr>
        <w:t> </w:t>
      </w:r>
      <w:r w:rsidRPr="002A4387">
        <w:rPr>
          <w:b/>
          <w:bCs/>
          <w:noProof/>
          <w:u w:val="single"/>
        </w:rPr>
        <w:t> </w:t>
      </w:r>
      <w:r w:rsidRPr="002A4387">
        <w:rPr>
          <w:b/>
          <w:bCs/>
          <w:noProof/>
          <w:u w:val="single"/>
        </w:rPr>
        <w:t> </w:t>
      </w:r>
      <w:r w:rsidRPr="002A4387">
        <w:rPr>
          <w:b/>
          <w:bCs/>
          <w:u w:val="single"/>
        </w:rPr>
        <w:fldChar w:fldCharType="end"/>
      </w:r>
      <w:r w:rsidRPr="002A4387">
        <w:rPr>
          <w:szCs w:val="20"/>
        </w:rPr>
        <w:t>________________________________________________________________________</w:t>
      </w:r>
    </w:p>
    <w:p w14:paraId="0A0A0725" w14:textId="77777777" w:rsidR="002A4387" w:rsidRPr="002A4387" w:rsidRDefault="002A4387" w:rsidP="002A4387">
      <w:pPr>
        <w:spacing w:line="276" w:lineRule="auto"/>
        <w:rPr>
          <w:szCs w:val="20"/>
        </w:rPr>
      </w:pPr>
    </w:p>
    <w:p w14:paraId="3DC0D468" w14:textId="77777777" w:rsidR="002A4387" w:rsidRPr="002A4387" w:rsidRDefault="002A4387" w:rsidP="002A4387">
      <w:pPr>
        <w:spacing w:line="276" w:lineRule="auto"/>
        <w:rPr>
          <w:szCs w:val="20"/>
        </w:rPr>
      </w:pPr>
      <w:r w:rsidRPr="002A4387">
        <w:rPr>
          <w:szCs w:val="20"/>
        </w:rPr>
        <w:t xml:space="preserve">Check the one box that applies [do </w:t>
      </w:r>
      <w:r w:rsidRPr="002A4387">
        <w:rPr>
          <w:szCs w:val="20"/>
          <w:u w:val="single"/>
        </w:rPr>
        <w:t>not</w:t>
      </w:r>
      <w:r w:rsidRPr="002A4387">
        <w:rPr>
          <w:szCs w:val="20"/>
        </w:rPr>
        <w:t xml:space="preserve"> check both boxes]:</w:t>
      </w:r>
    </w:p>
    <w:p w14:paraId="29A17BF0" w14:textId="77777777" w:rsidR="002A4387" w:rsidRPr="002A4387" w:rsidRDefault="002A4387" w:rsidP="002A4387">
      <w:pPr>
        <w:spacing w:line="276" w:lineRule="auto"/>
        <w:rPr>
          <w:szCs w:val="20"/>
        </w:rPr>
      </w:pPr>
    </w:p>
    <w:p w14:paraId="331C7E14" w14:textId="77777777" w:rsidR="002A4387" w:rsidRPr="002A4387" w:rsidRDefault="002A4387" w:rsidP="002A4387">
      <w:pPr>
        <w:spacing w:after="240" w:line="276" w:lineRule="auto"/>
        <w:ind w:left="720" w:hanging="720"/>
        <w:rPr>
          <w:szCs w:val="20"/>
        </w:rPr>
      </w:pPr>
      <w:r w:rsidRPr="002A4387">
        <w:rPr>
          <w:szCs w:val="20"/>
        </w:rPr>
        <w:t>1.</w:t>
      </w:r>
      <w:r w:rsidRPr="002A4387">
        <w:rPr>
          <w:szCs w:val="20"/>
        </w:rPr>
        <w:tab/>
        <w:t xml:space="preserve">With respect to the above-referenced Applicant or Market Participant, I hereby attest, based on my </w:t>
      </w:r>
      <w:r w:rsidRPr="002A4387">
        <w:rPr>
          <w:iCs/>
        </w:rPr>
        <w:t xml:space="preserve">knowledge as defined in paragraph (1)(a) of Section 16.1.4, </w:t>
      </w:r>
      <w:r w:rsidRPr="002A4387">
        <w:rPr>
          <w:szCs w:val="20"/>
        </w:rPr>
        <w:t xml:space="preserve">that </w:t>
      </w:r>
      <w:r w:rsidRPr="002A4387">
        <w:t>the</w:t>
      </w:r>
      <w:r w:rsidRPr="002A4387">
        <w:rPr>
          <w:szCs w:val="20"/>
        </w:rPr>
        <w:t xml:space="preserve"> following statement is either true or not true, as indicated below:</w:t>
      </w:r>
    </w:p>
    <w:p w14:paraId="671DA193" w14:textId="77777777" w:rsidR="002A4387" w:rsidRPr="002A4387" w:rsidRDefault="002A4387" w:rsidP="002A4387">
      <w:pPr>
        <w:spacing w:after="240" w:line="276" w:lineRule="auto"/>
        <w:ind w:left="1296" w:right="1296"/>
        <w:jc w:val="both"/>
        <w:rPr>
          <w:rFonts w:eastAsia="Calibri"/>
        </w:rPr>
      </w:pPr>
      <w:r w:rsidRPr="002A4387">
        <w:rPr>
          <w:rFonts w:eastAsia="Calibri"/>
        </w:rPr>
        <w:t>The Market Participant or Applicant has purchased Critical Electric Grid Equipment (CEGE) or Critical Electric Grid Services (CEGS) from an LSIPA Designated Company or LSIPA Designated Country within one of the time periods described in paragraph (2) or (3) of Section 16.1.4.</w:t>
      </w:r>
    </w:p>
    <w:p w14:paraId="76CC7C36" w14:textId="0FA20587" w:rsidR="002A4387" w:rsidRPr="002A4387" w:rsidRDefault="002A4387" w:rsidP="002A4387">
      <w:pPr>
        <w:spacing w:after="240" w:line="276" w:lineRule="auto"/>
      </w:pPr>
      <w:r w:rsidRPr="002A4387">
        <w:object w:dxaOrig="225" w:dyaOrig="225" w14:anchorId="05FD6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6pt;height:15pt" o:ole="">
            <v:imagedata r:id="rId12" o:title=""/>
          </v:shape>
          <w:control r:id="rId13" w:name="TextBox111" w:shapeid="_x0000_i1033"/>
        </w:object>
      </w:r>
      <w:r w:rsidRPr="002A4387">
        <w:tab/>
        <w:t xml:space="preserve">The above statement is TRUE. </w:t>
      </w:r>
    </w:p>
    <w:p w14:paraId="1DC60E78" w14:textId="45C45021" w:rsidR="002A4387" w:rsidRPr="002A4387" w:rsidRDefault="002A4387" w:rsidP="002A4387">
      <w:pPr>
        <w:spacing w:after="240" w:line="276" w:lineRule="auto"/>
      </w:pPr>
      <w:r w:rsidRPr="002A4387">
        <w:object w:dxaOrig="225" w:dyaOrig="225" w14:anchorId="65FD748C">
          <v:shape id="_x0000_i1035" type="#_x0000_t75" style="width:15.6pt;height:15pt" o:ole="">
            <v:imagedata r:id="rId12" o:title=""/>
          </v:shape>
          <w:control r:id="rId14" w:name="TextBox1111" w:shapeid="_x0000_i1035"/>
        </w:object>
      </w:r>
      <w:r w:rsidRPr="002A4387">
        <w:tab/>
        <w:t xml:space="preserve">The above statement is NOT TRUE. </w:t>
      </w:r>
    </w:p>
    <w:p w14:paraId="5225C5F8" w14:textId="03828E75" w:rsidR="002A4387" w:rsidRPr="002A4387" w:rsidRDefault="002A4387" w:rsidP="002A4387">
      <w:pPr>
        <w:spacing w:after="240" w:line="276" w:lineRule="auto"/>
        <w:rPr>
          <w:b/>
          <w:bCs/>
        </w:rPr>
      </w:pPr>
      <w:r w:rsidRPr="002A4387">
        <w:rPr>
          <w:b/>
          <w:bCs/>
        </w:rPr>
        <w:t xml:space="preserve">If you checked the box for “TRUE” in question 1, then please complete sections 2 and 3 below. </w:t>
      </w:r>
      <w:r w:rsidR="005A76BE">
        <w:rPr>
          <w:b/>
          <w:bCs/>
        </w:rPr>
        <w:t xml:space="preserve"> </w:t>
      </w:r>
      <w:r w:rsidRPr="002A4387">
        <w:rPr>
          <w:b/>
          <w:bCs/>
        </w:rPr>
        <w:t>Alternatively, if you checked the box for “NOT TRUE” in question 1, but are reporting a part or component of CEGE as provided in paragraph (1)(c) of Section 16.1.4, then please complete sections 2 and 3 below.</w:t>
      </w:r>
    </w:p>
    <w:p w14:paraId="0E2893AA" w14:textId="77777777" w:rsidR="002A4387" w:rsidRPr="002A4387" w:rsidRDefault="002A4387" w:rsidP="002A4387">
      <w:pPr>
        <w:spacing w:after="240" w:line="276" w:lineRule="auto"/>
        <w:ind w:left="720" w:hanging="720"/>
      </w:pPr>
      <w:r w:rsidRPr="002A4387">
        <w:lastRenderedPageBreak/>
        <w:t>2.</w:t>
      </w:r>
      <w:r w:rsidRPr="002A4387">
        <w:tab/>
      </w:r>
      <w:bookmarkStart w:id="0" w:name="_Hlk142997645"/>
      <w:r w:rsidRPr="002A4387">
        <w:t>List each purchase of CEGE or CEGS from an LSIPA Designated Company or LSIPA Designated Country that occurred in the time periods described in paragraph (2) or (3) of Section 16.1.4 and has not already been reported to ERCOT under Section 16.1.4.  For each purchase, please provide:</w:t>
      </w:r>
    </w:p>
    <w:p w14:paraId="45B588B2" w14:textId="77777777" w:rsidR="002A4387" w:rsidRPr="002A4387" w:rsidRDefault="002A4387" w:rsidP="002A4387">
      <w:pPr>
        <w:spacing w:after="240" w:line="276" w:lineRule="auto"/>
        <w:ind w:left="990" w:hanging="270"/>
        <w:rPr>
          <w:rFonts w:eastAsia="Calibri"/>
        </w:rPr>
      </w:pPr>
      <w:r w:rsidRPr="002A4387">
        <w:rPr>
          <w:rFonts w:eastAsia="Calibri"/>
        </w:rPr>
        <w:t xml:space="preserve">a.  A description of the CEGE or CEGS purchased (if reporting a part or component of CEGE as provided in paragraph (1)(c) of Section 16.1.4, a general description may be provided for that part or component): </w:t>
      </w:r>
    </w:p>
    <w:p w14:paraId="6049E762" w14:textId="77777777" w:rsidR="002A4387" w:rsidRPr="002A4387" w:rsidRDefault="002A4387" w:rsidP="002A4387">
      <w:pPr>
        <w:spacing w:after="240" w:line="276" w:lineRule="auto"/>
        <w:ind w:left="990" w:hanging="270"/>
        <w:rPr>
          <w:rFonts w:eastAsia="Calibri"/>
          <w:b/>
          <w:bCs/>
        </w:rPr>
      </w:pPr>
      <w:r w:rsidRPr="002A4387">
        <w:rPr>
          <w:rFonts w:eastAsia="Calibri"/>
          <w:b/>
          <w:bCs/>
        </w:rPr>
        <w:fldChar w:fldCharType="begin">
          <w:ffData>
            <w:name w:val="Text80"/>
            <w:enabled/>
            <w:calcOnExit w:val="0"/>
            <w:textInput/>
          </w:ffData>
        </w:fldChar>
      </w:r>
      <w:r w:rsidRPr="002A4387">
        <w:rPr>
          <w:rFonts w:eastAsia="Calibri"/>
          <w:b/>
          <w:bCs/>
        </w:rPr>
        <w:instrText xml:space="preserve"> FORMTEXT </w:instrText>
      </w:r>
      <w:r w:rsidRPr="002A4387">
        <w:rPr>
          <w:rFonts w:eastAsia="Calibri"/>
          <w:b/>
          <w:bCs/>
        </w:rPr>
      </w:r>
      <w:r w:rsidRPr="002A4387">
        <w:rPr>
          <w:rFonts w:eastAsia="Calibri"/>
          <w:b/>
          <w:bCs/>
        </w:rPr>
        <w:fldChar w:fldCharType="separate"/>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fldChar w:fldCharType="end"/>
      </w:r>
      <w:r w:rsidRPr="002A4387">
        <w:rPr>
          <w:rFonts w:eastAsia="Calibri"/>
          <w:b/>
          <w:bCs/>
        </w:rPr>
        <w:t>_________________________</w:t>
      </w:r>
    </w:p>
    <w:p w14:paraId="0E3E88D3" w14:textId="77777777" w:rsidR="002A4387" w:rsidRPr="002A4387" w:rsidRDefault="002A4387" w:rsidP="002A4387">
      <w:pPr>
        <w:spacing w:after="240" w:line="276" w:lineRule="auto"/>
        <w:ind w:left="990" w:hanging="270"/>
        <w:rPr>
          <w:rFonts w:eastAsia="Calibri"/>
        </w:rPr>
      </w:pPr>
      <w:r w:rsidRPr="002A4387">
        <w:rPr>
          <w:rFonts w:eastAsia="Calibri"/>
        </w:rPr>
        <w:t>b.  The name of the LSIPA Designated Company from which the purchase was made and the LSIPA Designated Country with which it is associated (if reporting a part or component as provided in paragraph (1)(c) of Section 16.1.4 and the Applicant does not actually know the name of the Company from which the part or component originated, then the Applicant may omit the Company name and provide only the LSIPA Designated Country of origin):</w:t>
      </w:r>
    </w:p>
    <w:p w14:paraId="1013C18D" w14:textId="77777777" w:rsidR="002A4387" w:rsidRPr="002A4387" w:rsidRDefault="002A4387" w:rsidP="002A4387">
      <w:pPr>
        <w:spacing w:after="240" w:line="276" w:lineRule="auto"/>
        <w:ind w:left="990" w:hanging="270"/>
        <w:rPr>
          <w:rFonts w:eastAsia="Calibri"/>
        </w:rPr>
      </w:pPr>
      <w:r w:rsidRPr="002A4387">
        <w:rPr>
          <w:rFonts w:eastAsia="Calibri"/>
        </w:rPr>
        <w:fldChar w:fldCharType="begin">
          <w:ffData>
            <w:name w:val="Text80"/>
            <w:enabled/>
            <w:calcOnExit w:val="0"/>
            <w:textInput/>
          </w:ffData>
        </w:fldChar>
      </w:r>
      <w:r w:rsidRPr="002A4387">
        <w:rPr>
          <w:rFonts w:eastAsia="Calibri"/>
        </w:rPr>
        <w:instrText xml:space="preserve"> FORMTEXT </w:instrText>
      </w:r>
      <w:r w:rsidRPr="002A4387">
        <w:rPr>
          <w:rFonts w:eastAsia="Calibri"/>
        </w:rPr>
      </w:r>
      <w:r w:rsidRPr="002A4387">
        <w:rPr>
          <w:rFonts w:eastAsia="Calibri"/>
        </w:rPr>
        <w:fldChar w:fldCharType="separate"/>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fldChar w:fldCharType="end"/>
      </w:r>
      <w:r w:rsidRPr="002A4387">
        <w:rPr>
          <w:rFonts w:eastAsia="Calibri"/>
        </w:rPr>
        <w:t>_________________________</w:t>
      </w:r>
    </w:p>
    <w:p w14:paraId="60F4E8DB" w14:textId="77777777" w:rsidR="002A4387" w:rsidRPr="002A4387" w:rsidRDefault="002A4387" w:rsidP="002A4387">
      <w:pPr>
        <w:spacing w:after="240" w:line="276" w:lineRule="auto"/>
        <w:ind w:left="990" w:hanging="270"/>
        <w:rPr>
          <w:rFonts w:eastAsia="Calibri"/>
        </w:rPr>
      </w:pPr>
      <w:r w:rsidRPr="002A4387">
        <w:rPr>
          <w:rFonts w:eastAsia="Calibri"/>
        </w:rPr>
        <w:t xml:space="preserve">c.  The date on which the purchase was made:  </w:t>
      </w:r>
    </w:p>
    <w:p w14:paraId="2E9600F6" w14:textId="77777777" w:rsidR="002A4387" w:rsidRPr="002A4387" w:rsidRDefault="002A4387" w:rsidP="002A4387">
      <w:pPr>
        <w:spacing w:after="240" w:line="276" w:lineRule="auto"/>
        <w:ind w:left="990" w:hanging="270"/>
        <w:rPr>
          <w:rFonts w:eastAsia="Calibri"/>
        </w:rPr>
      </w:pPr>
      <w:r w:rsidRPr="002A4387">
        <w:rPr>
          <w:rFonts w:eastAsia="Calibri"/>
        </w:rPr>
        <w:fldChar w:fldCharType="begin">
          <w:ffData>
            <w:name w:val="Text80"/>
            <w:enabled/>
            <w:calcOnExit w:val="0"/>
            <w:textInput/>
          </w:ffData>
        </w:fldChar>
      </w:r>
      <w:r w:rsidRPr="002A4387">
        <w:rPr>
          <w:rFonts w:eastAsia="Calibri"/>
        </w:rPr>
        <w:instrText xml:space="preserve"> FORMTEXT </w:instrText>
      </w:r>
      <w:r w:rsidRPr="002A4387">
        <w:rPr>
          <w:rFonts w:eastAsia="Calibri"/>
        </w:rPr>
      </w:r>
      <w:r w:rsidRPr="002A4387">
        <w:rPr>
          <w:rFonts w:eastAsia="Calibri"/>
        </w:rPr>
        <w:fldChar w:fldCharType="separate"/>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fldChar w:fldCharType="end"/>
      </w:r>
      <w:r w:rsidRPr="002A4387">
        <w:rPr>
          <w:rFonts w:eastAsia="Calibri"/>
        </w:rPr>
        <w:t>_________________________</w:t>
      </w:r>
    </w:p>
    <w:p w14:paraId="4BAFAA51" w14:textId="77777777" w:rsidR="002A4387" w:rsidRPr="002A4387" w:rsidRDefault="002A4387" w:rsidP="002A4387">
      <w:pPr>
        <w:spacing w:after="240" w:line="276" w:lineRule="auto"/>
        <w:ind w:left="990" w:hanging="270"/>
        <w:rPr>
          <w:rFonts w:eastAsia="Calibri"/>
        </w:rPr>
      </w:pPr>
      <w:r w:rsidRPr="002A4387">
        <w:rPr>
          <w:rFonts w:eastAsia="Calibri"/>
        </w:rPr>
        <w:t>d.  A general description of how each piece of equipment or service relates to the operation of ERCOT System Infrastructure:</w:t>
      </w:r>
    </w:p>
    <w:p w14:paraId="2D25D42C" w14:textId="77777777" w:rsidR="002A4387" w:rsidRPr="002A4387" w:rsidRDefault="002A4387" w:rsidP="002A4387">
      <w:pPr>
        <w:spacing w:after="240" w:line="276" w:lineRule="auto"/>
        <w:ind w:left="990" w:hanging="270"/>
        <w:rPr>
          <w:rFonts w:eastAsia="Calibri"/>
        </w:rPr>
      </w:pPr>
      <w:r w:rsidRPr="002A4387">
        <w:rPr>
          <w:rFonts w:eastAsia="Calibri"/>
        </w:rPr>
        <w:fldChar w:fldCharType="begin">
          <w:ffData>
            <w:name w:val="Text80"/>
            <w:enabled/>
            <w:calcOnExit w:val="0"/>
            <w:textInput/>
          </w:ffData>
        </w:fldChar>
      </w:r>
      <w:r w:rsidRPr="002A4387">
        <w:rPr>
          <w:rFonts w:eastAsia="Calibri"/>
        </w:rPr>
        <w:instrText xml:space="preserve"> FORMTEXT </w:instrText>
      </w:r>
      <w:r w:rsidRPr="002A4387">
        <w:rPr>
          <w:rFonts w:eastAsia="Calibri"/>
        </w:rPr>
      </w:r>
      <w:r w:rsidRPr="002A4387">
        <w:rPr>
          <w:rFonts w:eastAsia="Calibri"/>
        </w:rPr>
        <w:fldChar w:fldCharType="separate"/>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fldChar w:fldCharType="end"/>
      </w:r>
      <w:r w:rsidRPr="002A4387">
        <w:rPr>
          <w:rFonts w:eastAsia="Calibri"/>
        </w:rPr>
        <w:t xml:space="preserve">_________________________ </w:t>
      </w:r>
    </w:p>
    <w:p w14:paraId="1F49614C" w14:textId="77777777" w:rsidR="002A4387" w:rsidRPr="002A4387" w:rsidRDefault="002A4387" w:rsidP="002A4387">
      <w:pPr>
        <w:spacing w:after="240" w:line="276" w:lineRule="auto"/>
        <w:ind w:left="990" w:hanging="270"/>
        <w:rPr>
          <w:rFonts w:eastAsia="Calibri"/>
        </w:rPr>
      </w:pPr>
      <w:r w:rsidRPr="002A4387">
        <w:rPr>
          <w:rFonts w:eastAsia="Calibri"/>
        </w:rPr>
        <w:t xml:space="preserve">e.  </w:t>
      </w:r>
      <w:bookmarkEnd w:id="0"/>
      <w:r w:rsidRPr="002A4387">
        <w:rPr>
          <w:rFonts w:eastAsia="Calibri"/>
        </w:rPr>
        <w:t>For purchases made after June 8, 2023, a description of the measures taken to ensure that the purchase will NOT result in access to or control of CEGE by an LSIPA Designated Company or an LSIPA Designated Country, excluding access allowed by the Applicant or Market Participant for product warranty and support purposes:</w:t>
      </w:r>
    </w:p>
    <w:p w14:paraId="5D2654C2" w14:textId="77777777" w:rsidR="002A4387" w:rsidRPr="002A4387" w:rsidRDefault="002A4387" w:rsidP="002A4387">
      <w:pPr>
        <w:spacing w:after="240" w:line="276" w:lineRule="auto"/>
        <w:ind w:left="990" w:hanging="270"/>
        <w:rPr>
          <w:rFonts w:eastAsia="Calibri"/>
        </w:rPr>
      </w:pPr>
      <w:r w:rsidRPr="002A4387">
        <w:rPr>
          <w:rFonts w:eastAsia="Calibri"/>
        </w:rPr>
        <w:fldChar w:fldCharType="begin">
          <w:ffData>
            <w:name w:val="Text80"/>
            <w:enabled/>
            <w:calcOnExit w:val="0"/>
            <w:textInput/>
          </w:ffData>
        </w:fldChar>
      </w:r>
      <w:r w:rsidRPr="002A4387">
        <w:rPr>
          <w:rFonts w:eastAsia="Calibri"/>
        </w:rPr>
        <w:instrText xml:space="preserve"> FORMTEXT </w:instrText>
      </w:r>
      <w:r w:rsidRPr="002A4387">
        <w:rPr>
          <w:rFonts w:eastAsia="Calibri"/>
        </w:rPr>
      </w:r>
      <w:r w:rsidRPr="002A4387">
        <w:rPr>
          <w:rFonts w:eastAsia="Calibri"/>
        </w:rPr>
        <w:fldChar w:fldCharType="separate"/>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fldChar w:fldCharType="end"/>
      </w:r>
      <w:r w:rsidRPr="002A4387">
        <w:rPr>
          <w:rFonts w:eastAsia="Calibri"/>
        </w:rPr>
        <w:t>_________________________</w:t>
      </w:r>
    </w:p>
    <w:p w14:paraId="228E8081" w14:textId="645AFB45" w:rsidR="002A4387" w:rsidRPr="002A4387" w:rsidRDefault="002A4387" w:rsidP="002A4387">
      <w:pPr>
        <w:spacing w:after="240" w:line="276" w:lineRule="auto"/>
        <w:ind w:left="990" w:hanging="270"/>
        <w:rPr>
          <w:rFonts w:eastAsia="Calibri"/>
        </w:rPr>
      </w:pPr>
      <w:r w:rsidRPr="002A4387">
        <w:rPr>
          <w:rFonts w:eastAsia="Calibri"/>
        </w:rPr>
        <w:t>f.</w:t>
      </w:r>
      <w:r w:rsidRPr="002A4387">
        <w:rPr>
          <w:rFonts w:eastAsia="Calibri"/>
        </w:rPr>
        <w:tab/>
        <w:t xml:space="preserve">For purchases made before June 8, 2023, a description of the reasonable and necessary actions taken to mitigate access to or control of CEGE by an LSIPA Designated Company or an LSIPA Designated Country, excluding access specifically allowed by the Applicant or Market Participant for product warranty and support purposes: </w:t>
      </w:r>
    </w:p>
    <w:p w14:paraId="4FE4892A" w14:textId="77777777" w:rsidR="002A4387" w:rsidRPr="002A4387" w:rsidRDefault="002A4387" w:rsidP="002A4387">
      <w:pPr>
        <w:spacing w:after="240" w:line="276" w:lineRule="auto"/>
        <w:ind w:left="990" w:hanging="270"/>
        <w:rPr>
          <w:rFonts w:eastAsia="Calibri"/>
        </w:rPr>
      </w:pPr>
      <w:r w:rsidRPr="002A4387">
        <w:rPr>
          <w:rFonts w:eastAsia="Calibri"/>
        </w:rPr>
        <w:fldChar w:fldCharType="begin">
          <w:ffData>
            <w:name w:val="Text80"/>
            <w:enabled/>
            <w:calcOnExit w:val="0"/>
            <w:textInput/>
          </w:ffData>
        </w:fldChar>
      </w:r>
      <w:r w:rsidRPr="002A4387">
        <w:rPr>
          <w:rFonts w:eastAsia="Calibri"/>
        </w:rPr>
        <w:instrText xml:space="preserve"> FORMTEXT </w:instrText>
      </w:r>
      <w:r w:rsidRPr="002A4387">
        <w:rPr>
          <w:rFonts w:eastAsia="Calibri"/>
        </w:rPr>
      </w:r>
      <w:r w:rsidRPr="002A4387">
        <w:rPr>
          <w:rFonts w:eastAsia="Calibri"/>
        </w:rPr>
        <w:fldChar w:fldCharType="separate"/>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t> </w:t>
      </w:r>
      <w:r w:rsidRPr="002A4387">
        <w:rPr>
          <w:rFonts w:eastAsia="Calibri"/>
        </w:rPr>
        <w:fldChar w:fldCharType="end"/>
      </w:r>
      <w:r w:rsidRPr="002A4387">
        <w:rPr>
          <w:rFonts w:eastAsia="Calibri"/>
        </w:rPr>
        <w:t>_________________________</w:t>
      </w:r>
    </w:p>
    <w:p w14:paraId="0D6EE1DC" w14:textId="77777777" w:rsidR="002A4387" w:rsidRPr="002A4387" w:rsidRDefault="002A4387" w:rsidP="002A4387">
      <w:pPr>
        <w:spacing w:after="240" w:line="276" w:lineRule="auto"/>
        <w:ind w:left="720" w:hanging="720"/>
      </w:pPr>
      <w:r w:rsidRPr="002A4387">
        <w:lastRenderedPageBreak/>
        <w:t>3.</w:t>
      </w:r>
      <w:r w:rsidRPr="002A4387">
        <w:tab/>
        <w:t>With respect to the purchase at issue</w:t>
      </w:r>
      <w:r w:rsidRPr="002A4387">
        <w:rPr>
          <w:szCs w:val="20"/>
        </w:rPr>
        <w:t>:</w:t>
      </w:r>
      <w:r w:rsidRPr="002A4387">
        <w:t xml:space="preserve"> </w:t>
      </w:r>
    </w:p>
    <w:p w14:paraId="71DB60FA" w14:textId="7F380FCD" w:rsidR="002A4387" w:rsidRPr="002A4387" w:rsidRDefault="002A4387" w:rsidP="002A4387">
      <w:pPr>
        <w:spacing w:after="240" w:line="276" w:lineRule="auto"/>
        <w:ind w:left="720" w:hanging="720"/>
      </w:pPr>
      <w:r w:rsidRPr="002A4387">
        <w:object w:dxaOrig="225" w:dyaOrig="225" w14:anchorId="476D1180">
          <v:shape id="_x0000_i1037" type="#_x0000_t75" style="width:15.6pt;height:15pt" o:ole="">
            <v:imagedata r:id="rId12" o:title=""/>
          </v:shape>
          <w:control r:id="rId15" w:name="TextBox1112" w:shapeid="_x0000_i1037"/>
        </w:object>
      </w:r>
      <w:r w:rsidRPr="002A4387">
        <w:tab/>
        <w:t xml:space="preserve">I </w:t>
      </w:r>
      <w:bookmarkStart w:id="1" w:name="_Hlk117260337"/>
      <w:r w:rsidRPr="002A4387">
        <w:t>attest that the following purchase(s) described in my response to question 2 above will NOT result in access to or control of CEGE by an LSIPA Designated Company or LSIPA Designated Country, excluding access specifically allowed by the Applicant or Market Participant for product warranty and support purposes:</w:t>
      </w:r>
    </w:p>
    <w:p w14:paraId="08244F89" w14:textId="77777777" w:rsidR="002A4387" w:rsidRPr="002A4387" w:rsidRDefault="002A4387" w:rsidP="002A4387">
      <w:pPr>
        <w:spacing w:after="240" w:line="276" w:lineRule="auto"/>
        <w:ind w:left="990" w:hanging="270"/>
        <w:rPr>
          <w:rFonts w:eastAsia="Calibri"/>
          <w:b/>
          <w:bCs/>
        </w:rPr>
      </w:pPr>
      <w:r w:rsidRPr="002A4387">
        <w:rPr>
          <w:rFonts w:eastAsia="Calibri"/>
          <w:b/>
          <w:bCs/>
        </w:rPr>
        <w:fldChar w:fldCharType="begin">
          <w:ffData>
            <w:name w:val="Text80"/>
            <w:enabled/>
            <w:calcOnExit w:val="0"/>
            <w:textInput/>
          </w:ffData>
        </w:fldChar>
      </w:r>
      <w:r w:rsidRPr="002A4387">
        <w:rPr>
          <w:rFonts w:eastAsia="Calibri"/>
          <w:b/>
          <w:bCs/>
        </w:rPr>
        <w:instrText xml:space="preserve"> FORMTEXT </w:instrText>
      </w:r>
      <w:r w:rsidRPr="002A4387">
        <w:rPr>
          <w:rFonts w:eastAsia="Calibri"/>
          <w:b/>
          <w:bCs/>
        </w:rPr>
      </w:r>
      <w:r w:rsidRPr="002A4387">
        <w:rPr>
          <w:rFonts w:eastAsia="Calibri"/>
          <w:b/>
          <w:bCs/>
        </w:rPr>
        <w:fldChar w:fldCharType="separate"/>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fldChar w:fldCharType="end"/>
      </w:r>
      <w:r w:rsidRPr="002A4387">
        <w:rPr>
          <w:rFonts w:eastAsia="Calibri"/>
          <w:b/>
          <w:bCs/>
        </w:rPr>
        <w:t>_________________________</w:t>
      </w:r>
    </w:p>
    <w:bookmarkEnd w:id="1"/>
    <w:p w14:paraId="740BDFDB" w14:textId="378D17BA" w:rsidR="002A4387" w:rsidRPr="002A4387" w:rsidRDefault="002A4387" w:rsidP="002A4387">
      <w:pPr>
        <w:spacing w:after="240" w:line="276" w:lineRule="auto"/>
        <w:ind w:left="720" w:hanging="720"/>
      </w:pPr>
      <w:r w:rsidRPr="002A4387">
        <w:object w:dxaOrig="225" w:dyaOrig="225" w14:anchorId="3E4531E5">
          <v:shape id="_x0000_i1039" type="#_x0000_t75" style="width:15.6pt;height:15pt" o:ole="">
            <v:imagedata r:id="rId12" o:title=""/>
          </v:shape>
          <w:control r:id="rId16" w:name="TextBox11111" w:shapeid="_x0000_i1039"/>
        </w:object>
      </w:r>
      <w:r w:rsidRPr="002A4387">
        <w:tab/>
        <w:t>I attest that the following purchase(s) described in my response to question 2 above WILL result in access to or control of CEGE by an LSIPA Designated Company or LSIPA Designated Country:</w:t>
      </w:r>
    </w:p>
    <w:p w14:paraId="0697D165" w14:textId="77777777" w:rsidR="002A4387" w:rsidRPr="002A4387" w:rsidRDefault="002A4387" w:rsidP="002A4387">
      <w:pPr>
        <w:spacing w:after="240" w:line="276" w:lineRule="auto"/>
        <w:ind w:left="990" w:hanging="270"/>
        <w:rPr>
          <w:rFonts w:eastAsia="Calibri"/>
          <w:b/>
          <w:bCs/>
        </w:rPr>
      </w:pPr>
      <w:r w:rsidRPr="002A4387">
        <w:rPr>
          <w:rFonts w:eastAsia="Calibri"/>
          <w:b/>
          <w:bCs/>
        </w:rPr>
        <w:fldChar w:fldCharType="begin">
          <w:ffData>
            <w:name w:val="Text80"/>
            <w:enabled/>
            <w:calcOnExit w:val="0"/>
            <w:textInput/>
          </w:ffData>
        </w:fldChar>
      </w:r>
      <w:r w:rsidRPr="002A4387">
        <w:rPr>
          <w:rFonts w:eastAsia="Calibri"/>
          <w:b/>
          <w:bCs/>
        </w:rPr>
        <w:instrText xml:space="preserve"> FORMTEXT </w:instrText>
      </w:r>
      <w:r w:rsidRPr="002A4387">
        <w:rPr>
          <w:rFonts w:eastAsia="Calibri"/>
          <w:b/>
          <w:bCs/>
        </w:rPr>
      </w:r>
      <w:r w:rsidRPr="002A4387">
        <w:rPr>
          <w:rFonts w:eastAsia="Calibri"/>
          <w:b/>
          <w:bCs/>
        </w:rPr>
        <w:fldChar w:fldCharType="separate"/>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fldChar w:fldCharType="end"/>
      </w:r>
      <w:r w:rsidRPr="002A4387">
        <w:rPr>
          <w:rFonts w:eastAsia="Calibri"/>
          <w:b/>
          <w:bCs/>
        </w:rPr>
        <w:t>_________________________</w:t>
      </w:r>
    </w:p>
    <w:p w14:paraId="0948B47C" w14:textId="77777777" w:rsidR="002A4387" w:rsidRPr="002A4387" w:rsidRDefault="002A4387" w:rsidP="002A4387">
      <w:pPr>
        <w:spacing w:after="240" w:line="276" w:lineRule="auto"/>
        <w:ind w:left="720" w:hanging="720"/>
      </w:pPr>
      <w:r w:rsidRPr="002A4387">
        <w:t>4.</w:t>
      </w:r>
      <w:r w:rsidRPr="002A4387">
        <w:tab/>
        <w:t>If the Applicant or Market Participant attests that a purchase from an LSIPA Designated Company or an LSIPA Designated Country WILL result in access to or control of CEGE by an LSIPA Designated Company or LSIPA Designated Country, then please describe the access to or control of CEGE that was created by the purchase.  Please also list any actions the Applicant or Market Participant has taken to mitigate the risks associated with such access or control:</w:t>
      </w:r>
    </w:p>
    <w:p w14:paraId="4540B3A4" w14:textId="77777777" w:rsidR="002A4387" w:rsidRPr="002A4387" w:rsidRDefault="002A4387" w:rsidP="002A4387">
      <w:pPr>
        <w:spacing w:after="240" w:line="276" w:lineRule="auto"/>
        <w:ind w:left="990" w:hanging="270"/>
        <w:rPr>
          <w:rFonts w:eastAsia="Calibri"/>
          <w:b/>
          <w:bCs/>
        </w:rPr>
      </w:pPr>
      <w:r w:rsidRPr="002A4387">
        <w:rPr>
          <w:rFonts w:eastAsia="Calibri"/>
          <w:b/>
          <w:bCs/>
        </w:rPr>
        <w:fldChar w:fldCharType="begin">
          <w:ffData>
            <w:name w:val="Text80"/>
            <w:enabled/>
            <w:calcOnExit w:val="0"/>
            <w:textInput/>
          </w:ffData>
        </w:fldChar>
      </w:r>
      <w:r w:rsidRPr="002A4387">
        <w:rPr>
          <w:rFonts w:eastAsia="Calibri"/>
          <w:b/>
          <w:bCs/>
        </w:rPr>
        <w:instrText xml:space="preserve"> FORMTEXT </w:instrText>
      </w:r>
      <w:r w:rsidRPr="002A4387">
        <w:rPr>
          <w:rFonts w:eastAsia="Calibri"/>
          <w:b/>
          <w:bCs/>
        </w:rPr>
      </w:r>
      <w:r w:rsidRPr="002A4387">
        <w:rPr>
          <w:rFonts w:eastAsia="Calibri"/>
          <w:b/>
          <w:bCs/>
        </w:rPr>
        <w:fldChar w:fldCharType="separate"/>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t> </w:t>
      </w:r>
      <w:r w:rsidRPr="002A4387">
        <w:rPr>
          <w:rFonts w:eastAsia="Calibri"/>
          <w:b/>
          <w:bCs/>
        </w:rPr>
        <w:fldChar w:fldCharType="end"/>
      </w:r>
      <w:r w:rsidRPr="002A4387">
        <w:rPr>
          <w:rFonts w:eastAsia="Calibri"/>
          <w:b/>
          <w:bCs/>
        </w:rPr>
        <w:t>_________________________</w:t>
      </w:r>
    </w:p>
    <w:p w14:paraId="5E387610" w14:textId="77777777" w:rsidR="002A4387" w:rsidRPr="002A4387" w:rsidRDefault="002A4387" w:rsidP="002A4387">
      <w:pPr>
        <w:spacing w:after="240" w:line="276" w:lineRule="auto"/>
      </w:pPr>
      <w:r w:rsidRPr="002A4387">
        <w:t>By signing below, I certify that I am authorized to bind the Applicant or Market Participant listed above, that I am authorized to execute and submit this attestation on behalf of such Applicant or Market Participant, and that the statements contained herein are true and correct.</w:t>
      </w:r>
    </w:p>
    <w:p w14:paraId="37163BB3" w14:textId="77777777" w:rsidR="002A4387" w:rsidRPr="002A4387" w:rsidRDefault="002A4387" w:rsidP="002A4387"/>
    <w:p w14:paraId="6AFD0D7A" w14:textId="77777777" w:rsidR="002A4387" w:rsidRPr="002A4387" w:rsidRDefault="002A4387" w:rsidP="002A4387"/>
    <w:p w14:paraId="08FAFE28" w14:textId="77777777" w:rsidR="002A4387" w:rsidRPr="002A4387" w:rsidRDefault="002A4387" w:rsidP="002A4387">
      <w:r w:rsidRPr="002A4387">
        <w:t xml:space="preserve">_____________________________________________ </w:t>
      </w:r>
    </w:p>
    <w:p w14:paraId="1FF4E953" w14:textId="77777777" w:rsidR="002A4387" w:rsidRPr="002A4387" w:rsidRDefault="002A4387" w:rsidP="002A4387">
      <w:r w:rsidRPr="002A4387">
        <w:t>Signature</w:t>
      </w:r>
    </w:p>
    <w:p w14:paraId="11A7CFC0" w14:textId="77777777" w:rsidR="002A4387" w:rsidRPr="002A4387" w:rsidRDefault="002A4387" w:rsidP="002A4387"/>
    <w:p w14:paraId="6DD9ADDF" w14:textId="77777777" w:rsidR="002A4387" w:rsidRPr="002A4387" w:rsidRDefault="002A4387" w:rsidP="002A4387">
      <w:r w:rsidRPr="002A4387">
        <w:t xml:space="preserve">_____________________________________________ </w:t>
      </w:r>
    </w:p>
    <w:p w14:paraId="52F03BE5" w14:textId="77777777" w:rsidR="002A4387" w:rsidRPr="002A4387" w:rsidRDefault="002A4387" w:rsidP="002A4387">
      <w:r w:rsidRPr="002A4387">
        <w:t>Name</w:t>
      </w:r>
    </w:p>
    <w:p w14:paraId="6536B201" w14:textId="77777777" w:rsidR="002A4387" w:rsidRPr="002A4387" w:rsidRDefault="002A4387" w:rsidP="002A4387"/>
    <w:p w14:paraId="7E57CD31" w14:textId="77777777" w:rsidR="002A4387" w:rsidRPr="002A4387" w:rsidRDefault="002A4387" w:rsidP="002A4387">
      <w:r w:rsidRPr="002A4387">
        <w:t xml:space="preserve">_____________________________________________ </w:t>
      </w:r>
    </w:p>
    <w:p w14:paraId="0967C22C" w14:textId="77777777" w:rsidR="002A4387" w:rsidRPr="002A4387" w:rsidRDefault="002A4387" w:rsidP="002A4387">
      <w:r w:rsidRPr="002A4387">
        <w:t>Title</w:t>
      </w:r>
    </w:p>
    <w:p w14:paraId="6C90BEB7" w14:textId="77777777" w:rsidR="002A4387" w:rsidRPr="002A4387" w:rsidRDefault="002A4387" w:rsidP="002A4387"/>
    <w:p w14:paraId="07F15D2F" w14:textId="77777777" w:rsidR="002A4387" w:rsidRPr="002A4387" w:rsidRDefault="002A4387" w:rsidP="002A4387">
      <w:r w:rsidRPr="002A4387">
        <w:t xml:space="preserve">_____________________________________________ </w:t>
      </w:r>
    </w:p>
    <w:p w14:paraId="704652F4" w14:textId="14A60B97" w:rsidR="000E2F02" w:rsidRPr="00F93CB0" w:rsidRDefault="002A4387" w:rsidP="002A4387">
      <w:pPr>
        <w:rPr>
          <w:b/>
          <w:bCs/>
        </w:rPr>
      </w:pPr>
      <w:r w:rsidRPr="002A4387">
        <w:t>Date</w:t>
      </w:r>
    </w:p>
    <w:sectPr w:rsidR="000E2F02" w:rsidRPr="00F93CB0">
      <w:footerReference w:type="even"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15FD" w14:textId="77777777" w:rsidR="00C14828" w:rsidRDefault="00C14828">
      <w:r>
        <w:separator/>
      </w:r>
    </w:p>
  </w:endnote>
  <w:endnote w:type="continuationSeparator" w:id="0">
    <w:p w14:paraId="6C967022" w14:textId="77777777" w:rsidR="00C14828" w:rsidRDefault="00C1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FF54" w14:textId="77777777"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14:paraId="354A0BB7" w14:textId="77777777" w:rsidR="00A1536D" w:rsidRDefault="00A153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D7A" w14:textId="288BC234" w:rsidR="00A1536D" w:rsidRDefault="00A1536D">
    <w:pPr>
      <w:pStyle w:val="BodyText"/>
      <w:pBdr>
        <w:top w:val="single" w:sz="4" w:space="1" w:color="auto"/>
      </w:pBdr>
      <w:spacing w:before="0" w:after="0"/>
      <w:rPr>
        <w:rStyle w:val="PageNumber"/>
        <w:sz w:val="20"/>
        <w:szCs w:val="20"/>
      </w:rPr>
    </w:pPr>
    <w:r>
      <w:rPr>
        <w:smallCaps/>
        <w:sz w:val="20"/>
        <w:szCs w:val="20"/>
      </w:rPr>
      <w:t xml:space="preserve">ERCOT Nodal Protocols – </w:t>
    </w:r>
    <w:r w:rsidR="002A4387">
      <w:rPr>
        <w:smallCaps/>
        <w:sz w:val="20"/>
        <w:szCs w:val="20"/>
      </w:rPr>
      <w:t>May</w:t>
    </w:r>
    <w:r>
      <w:rPr>
        <w:smallCaps/>
        <w:sz w:val="20"/>
        <w:szCs w:val="20"/>
      </w:rPr>
      <w:t xml:space="preserve"> 1, 20</w:t>
    </w:r>
    <w:r w:rsidR="002A4387">
      <w:rPr>
        <w:smallCaps/>
        <w:sz w:val="20"/>
        <w:szCs w:val="20"/>
      </w:rPr>
      <w:t>24</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A4387">
      <w:rPr>
        <w:sz w:val="20"/>
        <w:szCs w:val="20"/>
      </w:rPr>
      <w:tab/>
    </w:r>
    <w:r>
      <w:rPr>
        <w:smallCaps/>
        <w:sz w:val="20"/>
        <w:szCs w:val="20"/>
      </w:rPr>
      <w:t>23</w:t>
    </w:r>
    <w:r w:rsidR="002A4387">
      <w:rPr>
        <w:smallCaps/>
        <w:sz w:val="20"/>
        <w:szCs w:val="20"/>
      </w:rPr>
      <w:t>S</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2757BFC6" w14:textId="77777777"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75AF" w14:textId="77777777"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E5AA" w14:textId="77777777" w:rsidR="002A4387" w:rsidRPr="00412DCA" w:rsidRDefault="002A4387">
    <w:pPr>
      <w:pStyle w:val="Footer"/>
      <w:pBdr>
        <w:top w:val="single" w:sz="4" w:space="1" w:color="auto"/>
      </w:pBdr>
      <w:tabs>
        <w:tab w:val="clear" w:pos="4320"/>
        <w:tab w:val="clear" w:pos="8640"/>
        <w:tab w:val="right" w:pos="9360"/>
      </w:tabs>
      <w:rPr>
        <w:rFonts w:ascii="Arial" w:hAnsi="Arial" w:cs="Arial"/>
        <w:sz w:val="18"/>
      </w:rPr>
    </w:pPr>
    <w:r w:rsidRPr="00412DCA">
      <w:rPr>
        <w:rFonts w:ascii="Arial" w:hAnsi="Arial" w:cs="Arial"/>
        <w:sz w:val="18"/>
      </w:rPr>
      <w:fldChar w:fldCharType="begin" w:fldLock="1"/>
    </w:r>
    <w:r w:rsidRPr="00412DCA">
      <w:rPr>
        <w:rFonts w:ascii="Arial" w:hAnsi="Arial" w:cs="Arial"/>
        <w:sz w:val="18"/>
      </w:rPr>
      <w:instrText xml:space="preserve"> FILENAME </w:instrText>
    </w:r>
    <w:r w:rsidRPr="00412DCA">
      <w:rPr>
        <w:rFonts w:ascii="Arial" w:hAnsi="Arial" w:cs="Arial"/>
        <w:sz w:val="18"/>
      </w:rPr>
      <w:fldChar w:fldCharType="separate"/>
    </w:r>
    <w:r w:rsidRPr="00412DCA">
      <w:rPr>
        <w:rFonts w:ascii="Arial" w:hAnsi="Arial" w:cs="Arial"/>
        <w:noProof/>
        <w:sz w:val="18"/>
      </w:rPr>
      <w:t>PRR_Template.doc</w:t>
    </w:r>
    <w:r w:rsidRPr="00412DCA">
      <w:rPr>
        <w:rFonts w:ascii="Arial" w:hAnsi="Arial" w:cs="Arial"/>
        <w:sz w:val="18"/>
      </w:rPr>
      <w:fldChar w:fldCharType="end"/>
    </w:r>
    <w:r w:rsidRPr="00412DCA">
      <w:rPr>
        <w:rFonts w:ascii="Arial" w:hAnsi="Arial" w:cs="Arial"/>
        <w:sz w:val="18"/>
      </w:rPr>
      <w:tab/>
      <w:t xml:space="preserve">Page </w:t>
    </w:r>
    <w:r w:rsidRPr="00412DCA">
      <w:rPr>
        <w:rFonts w:ascii="Arial" w:hAnsi="Arial" w:cs="Arial"/>
        <w:sz w:val="18"/>
      </w:rPr>
      <w:fldChar w:fldCharType="begin"/>
    </w:r>
    <w:r w:rsidRPr="00412DCA">
      <w:rPr>
        <w:rFonts w:ascii="Arial" w:hAnsi="Arial" w:cs="Arial"/>
        <w:sz w:val="18"/>
      </w:rPr>
      <w:instrText xml:space="preserve"> PAGE </w:instrText>
    </w:r>
    <w:r w:rsidRPr="00412DCA">
      <w:rPr>
        <w:rFonts w:ascii="Arial" w:hAnsi="Arial" w:cs="Arial"/>
        <w:sz w:val="18"/>
      </w:rPr>
      <w:fldChar w:fldCharType="separate"/>
    </w:r>
    <w:r w:rsidRPr="00412DCA">
      <w:rPr>
        <w:rFonts w:ascii="Arial" w:hAnsi="Arial" w:cs="Arial"/>
        <w:noProof/>
        <w:sz w:val="18"/>
      </w:rPr>
      <w:t>2</w:t>
    </w:r>
    <w:r w:rsidRPr="00412DCA">
      <w:rPr>
        <w:rFonts w:ascii="Arial" w:hAnsi="Arial" w:cs="Arial"/>
        <w:sz w:val="18"/>
      </w:rPr>
      <w:fldChar w:fldCharType="end"/>
    </w:r>
    <w:r w:rsidRPr="00412DCA">
      <w:rPr>
        <w:rFonts w:ascii="Arial" w:hAnsi="Arial" w:cs="Arial"/>
        <w:sz w:val="18"/>
      </w:rPr>
      <w:t xml:space="preserve"> of </w:t>
    </w:r>
    <w:r w:rsidRPr="00412DCA">
      <w:rPr>
        <w:rFonts w:ascii="Arial" w:hAnsi="Arial" w:cs="Arial"/>
        <w:sz w:val="18"/>
      </w:rPr>
      <w:fldChar w:fldCharType="begin"/>
    </w:r>
    <w:r w:rsidRPr="00412DCA">
      <w:rPr>
        <w:rFonts w:ascii="Arial" w:hAnsi="Arial" w:cs="Arial"/>
        <w:sz w:val="18"/>
      </w:rPr>
      <w:instrText xml:space="preserve"> NUMPAGES </w:instrText>
    </w:r>
    <w:r w:rsidRPr="00412DCA">
      <w:rPr>
        <w:rFonts w:ascii="Arial" w:hAnsi="Arial" w:cs="Arial"/>
        <w:sz w:val="18"/>
      </w:rPr>
      <w:fldChar w:fldCharType="separate"/>
    </w:r>
    <w:r>
      <w:rPr>
        <w:rFonts w:ascii="Arial" w:hAnsi="Arial" w:cs="Arial"/>
        <w:noProof/>
        <w:sz w:val="18"/>
      </w:rPr>
      <w:t>2</w:t>
    </w:r>
    <w:r w:rsidRPr="00412DCA">
      <w:rPr>
        <w:rFonts w:ascii="Arial" w:hAnsi="Arial" w:cs="Arial"/>
        <w:sz w:val="18"/>
      </w:rPr>
      <w:fldChar w:fldCharType="end"/>
    </w:r>
  </w:p>
  <w:p w14:paraId="3F68A2DE" w14:textId="77777777" w:rsidR="002A4387" w:rsidRDefault="002A43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A8DB" w14:textId="77777777" w:rsidR="002A4387" w:rsidRPr="00412DCA" w:rsidRDefault="002A4387">
    <w:pPr>
      <w:pStyle w:val="Footer"/>
      <w:pBdr>
        <w:top w:val="single" w:sz="4" w:space="1" w:color="auto"/>
      </w:pBdr>
      <w:tabs>
        <w:tab w:val="clear" w:pos="4320"/>
        <w:tab w:val="clear" w:pos="8640"/>
        <w:tab w:val="right" w:pos="9360"/>
      </w:tabs>
      <w:rPr>
        <w:rFonts w:ascii="Arial" w:hAnsi="Arial" w:cs="Arial"/>
        <w:sz w:val="18"/>
      </w:rPr>
    </w:pPr>
    <w:r w:rsidRPr="00412DCA">
      <w:rPr>
        <w:rFonts w:ascii="Arial" w:hAnsi="Arial" w:cs="Arial"/>
        <w:sz w:val="18"/>
      </w:rPr>
      <w:fldChar w:fldCharType="begin" w:fldLock="1"/>
    </w:r>
    <w:r w:rsidRPr="00412DCA">
      <w:rPr>
        <w:rFonts w:ascii="Arial" w:hAnsi="Arial" w:cs="Arial"/>
        <w:sz w:val="18"/>
      </w:rPr>
      <w:instrText xml:space="preserve"> FILENAME </w:instrText>
    </w:r>
    <w:r w:rsidRPr="00412DCA">
      <w:rPr>
        <w:rFonts w:ascii="Arial" w:hAnsi="Arial" w:cs="Arial"/>
        <w:sz w:val="18"/>
      </w:rPr>
      <w:fldChar w:fldCharType="separate"/>
    </w:r>
    <w:r w:rsidRPr="00412DCA">
      <w:rPr>
        <w:rFonts w:ascii="Arial" w:hAnsi="Arial" w:cs="Arial"/>
        <w:noProof/>
        <w:sz w:val="18"/>
      </w:rPr>
      <w:t>PRR_Template.doc</w:t>
    </w:r>
    <w:r w:rsidRPr="00412DCA">
      <w:rPr>
        <w:rFonts w:ascii="Arial" w:hAnsi="Arial" w:cs="Arial"/>
        <w:sz w:val="18"/>
      </w:rPr>
      <w:fldChar w:fldCharType="end"/>
    </w:r>
    <w:r w:rsidRPr="00412DCA">
      <w:rPr>
        <w:rFonts w:ascii="Arial" w:hAnsi="Arial" w:cs="Arial"/>
        <w:sz w:val="18"/>
      </w:rPr>
      <w:tab/>
      <w:t xml:space="preserve">Page </w:t>
    </w:r>
    <w:r w:rsidRPr="00412DCA">
      <w:rPr>
        <w:rFonts w:ascii="Arial" w:hAnsi="Arial" w:cs="Arial"/>
        <w:sz w:val="18"/>
      </w:rPr>
      <w:fldChar w:fldCharType="begin"/>
    </w:r>
    <w:r w:rsidRPr="00412DCA">
      <w:rPr>
        <w:rFonts w:ascii="Arial" w:hAnsi="Arial" w:cs="Arial"/>
        <w:sz w:val="18"/>
      </w:rPr>
      <w:instrText xml:space="preserve"> PAGE </w:instrText>
    </w:r>
    <w:r w:rsidRPr="00412DCA">
      <w:rPr>
        <w:rFonts w:ascii="Arial" w:hAnsi="Arial" w:cs="Arial"/>
        <w:sz w:val="18"/>
      </w:rPr>
      <w:fldChar w:fldCharType="separate"/>
    </w:r>
    <w:r w:rsidRPr="00412DCA">
      <w:rPr>
        <w:rFonts w:ascii="Arial" w:hAnsi="Arial" w:cs="Arial"/>
        <w:noProof/>
        <w:sz w:val="18"/>
      </w:rPr>
      <w:t>2</w:t>
    </w:r>
    <w:r w:rsidRPr="00412DCA">
      <w:rPr>
        <w:rFonts w:ascii="Arial" w:hAnsi="Arial" w:cs="Arial"/>
        <w:sz w:val="18"/>
      </w:rPr>
      <w:fldChar w:fldCharType="end"/>
    </w:r>
    <w:r w:rsidRPr="00412DCA">
      <w:rPr>
        <w:rFonts w:ascii="Arial" w:hAnsi="Arial" w:cs="Arial"/>
        <w:sz w:val="18"/>
      </w:rPr>
      <w:t xml:space="preserve"> of </w:t>
    </w:r>
    <w:r w:rsidRPr="00412DCA">
      <w:rPr>
        <w:rFonts w:ascii="Arial" w:hAnsi="Arial" w:cs="Arial"/>
        <w:sz w:val="18"/>
      </w:rPr>
      <w:fldChar w:fldCharType="begin"/>
    </w:r>
    <w:r w:rsidRPr="00412DCA">
      <w:rPr>
        <w:rFonts w:ascii="Arial" w:hAnsi="Arial" w:cs="Arial"/>
        <w:sz w:val="18"/>
      </w:rPr>
      <w:instrText xml:space="preserve"> NUMPAGES </w:instrText>
    </w:r>
    <w:r w:rsidRPr="00412DCA">
      <w:rPr>
        <w:rFonts w:ascii="Arial" w:hAnsi="Arial" w:cs="Arial"/>
        <w:sz w:val="18"/>
      </w:rPr>
      <w:fldChar w:fldCharType="separate"/>
    </w:r>
    <w:r>
      <w:rPr>
        <w:rFonts w:ascii="Arial" w:hAnsi="Arial" w:cs="Arial"/>
        <w:noProof/>
        <w:sz w:val="18"/>
      </w:rPr>
      <w:t>2</w:t>
    </w:r>
    <w:r w:rsidRPr="00412DCA">
      <w:rPr>
        <w:rFonts w:ascii="Arial" w:hAnsi="Arial" w:cs="Arial"/>
        <w:sz w:val="18"/>
      </w:rPr>
      <w:fldChar w:fldCharType="end"/>
    </w:r>
  </w:p>
  <w:p w14:paraId="55008996" w14:textId="77777777" w:rsidR="002A4387" w:rsidRDefault="002A43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2F06" w14:textId="77777777" w:rsidR="00C14828" w:rsidRDefault="00C14828">
      <w:r>
        <w:separator/>
      </w:r>
    </w:p>
  </w:footnote>
  <w:footnote w:type="continuationSeparator" w:id="0">
    <w:p w14:paraId="303AC9C0" w14:textId="77777777" w:rsidR="00C14828" w:rsidRDefault="00C14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4E21" w14:textId="6E30E5B6"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sidR="002A4387">
      <w:rPr>
        <w:smallCaps/>
        <w:sz w:val="20"/>
        <w:szCs w:val="20"/>
      </w:rPr>
      <w:t>S</w:t>
    </w:r>
    <w:r w:rsidRPr="00CC4C8B">
      <w:rPr>
        <w:smallCaps/>
        <w:sz w:val="20"/>
        <w:szCs w:val="20"/>
      </w:rPr>
      <w:t xml:space="preserve">):  </w:t>
    </w:r>
    <w:r w:rsidR="002A4387" w:rsidRPr="002A4387">
      <w:rPr>
        <w:smallCaps/>
        <w:sz w:val="20"/>
        <w:szCs w:val="20"/>
      </w:rPr>
      <w:t>Reporting and Attestation Regarding Purchase of Critical Electric Grid Equipment (CEGE) and Critical Electric Grid Services (CEGS) from a Lone Star Infrastructure Protection Act (LSIPA) Designated Company or LSIPA Designated Country</w:t>
    </w:r>
  </w:p>
  <w:p w14:paraId="081B524F" w14:textId="77777777" w:rsidR="00A1536D" w:rsidRDefault="00A15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3"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18"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19"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1"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2"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26"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32"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36"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674998">
    <w:abstractNumId w:val="19"/>
  </w:num>
  <w:num w:numId="2" w16cid:durableId="495535861">
    <w:abstractNumId w:val="13"/>
  </w:num>
  <w:num w:numId="3" w16cid:durableId="1519847769">
    <w:abstractNumId w:val="7"/>
  </w:num>
  <w:num w:numId="4" w16cid:durableId="1076246184">
    <w:abstractNumId w:val="25"/>
  </w:num>
  <w:num w:numId="5" w16cid:durableId="202329684">
    <w:abstractNumId w:val="0"/>
  </w:num>
  <w:num w:numId="6" w16cid:durableId="1074818319">
    <w:abstractNumId w:val="35"/>
  </w:num>
  <w:num w:numId="7" w16cid:durableId="1487823791">
    <w:abstractNumId w:val="1"/>
  </w:num>
  <w:num w:numId="8" w16cid:durableId="242378507">
    <w:abstractNumId w:val="34"/>
  </w:num>
  <w:num w:numId="9" w16cid:durableId="1114903628">
    <w:abstractNumId w:val="36"/>
  </w:num>
  <w:num w:numId="10" w16cid:durableId="549608812">
    <w:abstractNumId w:val="2"/>
  </w:num>
  <w:num w:numId="11" w16cid:durableId="669213869">
    <w:abstractNumId w:val="27"/>
  </w:num>
  <w:num w:numId="12" w16cid:durableId="683745503">
    <w:abstractNumId w:val="26"/>
  </w:num>
  <w:num w:numId="13" w16cid:durableId="1483933919">
    <w:abstractNumId w:val="29"/>
  </w:num>
  <w:num w:numId="14" w16cid:durableId="213464898">
    <w:abstractNumId w:val="32"/>
  </w:num>
  <w:num w:numId="15" w16cid:durableId="1715423761">
    <w:abstractNumId w:val="10"/>
  </w:num>
  <w:num w:numId="16" w16cid:durableId="665985622">
    <w:abstractNumId w:val="28"/>
  </w:num>
  <w:num w:numId="17" w16cid:durableId="252666950">
    <w:abstractNumId w:val="3"/>
  </w:num>
  <w:num w:numId="18" w16cid:durableId="779420518">
    <w:abstractNumId w:val="16"/>
  </w:num>
  <w:num w:numId="19" w16cid:durableId="1254362641">
    <w:abstractNumId w:val="23"/>
  </w:num>
  <w:num w:numId="20" w16cid:durableId="2006276357">
    <w:abstractNumId w:val="33"/>
  </w:num>
  <w:num w:numId="21" w16cid:durableId="1686323045">
    <w:abstractNumId w:val="11"/>
  </w:num>
  <w:num w:numId="22" w16cid:durableId="96490795">
    <w:abstractNumId w:val="12"/>
  </w:num>
  <w:num w:numId="23" w16cid:durableId="2012947445">
    <w:abstractNumId w:val="4"/>
  </w:num>
  <w:num w:numId="24" w16cid:durableId="752507943">
    <w:abstractNumId w:val="14"/>
  </w:num>
  <w:num w:numId="25" w16cid:durableId="39014706">
    <w:abstractNumId w:val="6"/>
  </w:num>
  <w:num w:numId="26" w16cid:durableId="165831840">
    <w:abstractNumId w:val="9"/>
  </w:num>
  <w:num w:numId="27" w16cid:durableId="1152285374">
    <w:abstractNumId w:val="24"/>
  </w:num>
  <w:num w:numId="28" w16cid:durableId="2027825821">
    <w:abstractNumId w:val="37"/>
  </w:num>
  <w:num w:numId="29" w16cid:durableId="1976371922">
    <w:abstractNumId w:val="31"/>
  </w:num>
  <w:num w:numId="30" w16cid:durableId="1981038846">
    <w:abstractNumId w:val="15"/>
  </w:num>
  <w:num w:numId="31" w16cid:durableId="1720935378">
    <w:abstractNumId w:val="5"/>
  </w:num>
  <w:num w:numId="32" w16cid:durableId="1857815089">
    <w:abstractNumId w:val="30"/>
  </w:num>
  <w:num w:numId="33" w16cid:durableId="1951351702">
    <w:abstractNumId w:val="8"/>
  </w:num>
  <w:num w:numId="34" w16cid:durableId="1875654860">
    <w:abstractNumId w:val="22"/>
  </w:num>
  <w:num w:numId="35" w16cid:durableId="71245957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vB5ErM24Tpf0Efc8oT/10Kz/PNcdL9eML/Gat/PWHXzbUlGFcGtzbZoEmFrosqsb/jjsyzAuxNjulUoqPdTzZA==" w:salt="/+Jf7vzExmIWWrw0/0uh/A=="/>
  <w:defaultTabStop w:val="720"/>
  <w:noPunctuationKerning/>
  <w:characterSpacingControl w:val="doNotCompress"/>
  <w:hdrShapeDefaults>
    <o:shapedefaults v:ext="edit" spidmax="276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120CE"/>
    <w:rsid w:val="00033F66"/>
    <w:rsid w:val="000576CA"/>
    <w:rsid w:val="00066D2C"/>
    <w:rsid w:val="0007021D"/>
    <w:rsid w:val="00071D80"/>
    <w:rsid w:val="00074312"/>
    <w:rsid w:val="0007618A"/>
    <w:rsid w:val="000B1653"/>
    <w:rsid w:val="000E2F02"/>
    <w:rsid w:val="00157AF7"/>
    <w:rsid w:val="00167D92"/>
    <w:rsid w:val="001755F0"/>
    <w:rsid w:val="001814C9"/>
    <w:rsid w:val="0018445A"/>
    <w:rsid w:val="001A25B5"/>
    <w:rsid w:val="001E34F7"/>
    <w:rsid w:val="001E414D"/>
    <w:rsid w:val="001F43D1"/>
    <w:rsid w:val="001F5F32"/>
    <w:rsid w:val="002148C6"/>
    <w:rsid w:val="00282469"/>
    <w:rsid w:val="002A4387"/>
    <w:rsid w:val="002B123F"/>
    <w:rsid w:val="002D1461"/>
    <w:rsid w:val="002D4488"/>
    <w:rsid w:val="002E4CBE"/>
    <w:rsid w:val="002F5F7F"/>
    <w:rsid w:val="00314C5F"/>
    <w:rsid w:val="0033718A"/>
    <w:rsid w:val="00340590"/>
    <w:rsid w:val="00376B2B"/>
    <w:rsid w:val="00381023"/>
    <w:rsid w:val="00394938"/>
    <w:rsid w:val="003A4E89"/>
    <w:rsid w:val="003E2BA1"/>
    <w:rsid w:val="003E6E02"/>
    <w:rsid w:val="004212C1"/>
    <w:rsid w:val="00425FC3"/>
    <w:rsid w:val="00446F74"/>
    <w:rsid w:val="004507F3"/>
    <w:rsid w:val="00484605"/>
    <w:rsid w:val="0049024D"/>
    <w:rsid w:val="004A0B7E"/>
    <w:rsid w:val="004E0D5D"/>
    <w:rsid w:val="004F1773"/>
    <w:rsid w:val="0052095F"/>
    <w:rsid w:val="00530906"/>
    <w:rsid w:val="00531DA3"/>
    <w:rsid w:val="005337E6"/>
    <w:rsid w:val="0055744B"/>
    <w:rsid w:val="005643A0"/>
    <w:rsid w:val="00565E12"/>
    <w:rsid w:val="0058461B"/>
    <w:rsid w:val="005A29E8"/>
    <w:rsid w:val="005A76BE"/>
    <w:rsid w:val="005B2A3F"/>
    <w:rsid w:val="005E730A"/>
    <w:rsid w:val="005F1CAA"/>
    <w:rsid w:val="005F7BFD"/>
    <w:rsid w:val="00622045"/>
    <w:rsid w:val="006239DF"/>
    <w:rsid w:val="0064105F"/>
    <w:rsid w:val="00641159"/>
    <w:rsid w:val="00642E06"/>
    <w:rsid w:val="006515D6"/>
    <w:rsid w:val="00674AB9"/>
    <w:rsid w:val="006B0FCC"/>
    <w:rsid w:val="006C634E"/>
    <w:rsid w:val="006E5572"/>
    <w:rsid w:val="007275A4"/>
    <w:rsid w:val="00746909"/>
    <w:rsid w:val="00762237"/>
    <w:rsid w:val="00797F0D"/>
    <w:rsid w:val="007A3617"/>
    <w:rsid w:val="007B7A0F"/>
    <w:rsid w:val="007C5974"/>
    <w:rsid w:val="007E0ED0"/>
    <w:rsid w:val="007F1FCC"/>
    <w:rsid w:val="00801BF2"/>
    <w:rsid w:val="00802542"/>
    <w:rsid w:val="008057E4"/>
    <w:rsid w:val="00836AF0"/>
    <w:rsid w:val="0083798F"/>
    <w:rsid w:val="00862449"/>
    <w:rsid w:val="008735E1"/>
    <w:rsid w:val="008744F2"/>
    <w:rsid w:val="00880630"/>
    <w:rsid w:val="00886E85"/>
    <w:rsid w:val="00887931"/>
    <w:rsid w:val="008A6E02"/>
    <w:rsid w:val="008D0087"/>
    <w:rsid w:val="008E7D3E"/>
    <w:rsid w:val="008F1199"/>
    <w:rsid w:val="008F70B7"/>
    <w:rsid w:val="00904DCC"/>
    <w:rsid w:val="00907FE8"/>
    <w:rsid w:val="009258E0"/>
    <w:rsid w:val="009407F3"/>
    <w:rsid w:val="00942C13"/>
    <w:rsid w:val="00953029"/>
    <w:rsid w:val="009616C9"/>
    <w:rsid w:val="00972AEA"/>
    <w:rsid w:val="009A1318"/>
    <w:rsid w:val="009B3EFF"/>
    <w:rsid w:val="00A06BB8"/>
    <w:rsid w:val="00A12F1F"/>
    <w:rsid w:val="00A1536D"/>
    <w:rsid w:val="00A173FF"/>
    <w:rsid w:val="00A271F3"/>
    <w:rsid w:val="00A32493"/>
    <w:rsid w:val="00A45D42"/>
    <w:rsid w:val="00A51557"/>
    <w:rsid w:val="00A55DB6"/>
    <w:rsid w:val="00A63527"/>
    <w:rsid w:val="00A74001"/>
    <w:rsid w:val="00AB1AEC"/>
    <w:rsid w:val="00AB1F6C"/>
    <w:rsid w:val="00AC1329"/>
    <w:rsid w:val="00AC1A25"/>
    <w:rsid w:val="00AC23F5"/>
    <w:rsid w:val="00AC5A32"/>
    <w:rsid w:val="00AD428B"/>
    <w:rsid w:val="00B22DAA"/>
    <w:rsid w:val="00B40378"/>
    <w:rsid w:val="00B63B80"/>
    <w:rsid w:val="00B67F51"/>
    <w:rsid w:val="00C065C2"/>
    <w:rsid w:val="00C14828"/>
    <w:rsid w:val="00C263BF"/>
    <w:rsid w:val="00C51952"/>
    <w:rsid w:val="00C85FE1"/>
    <w:rsid w:val="00CA166D"/>
    <w:rsid w:val="00CB084E"/>
    <w:rsid w:val="00CC10F4"/>
    <w:rsid w:val="00CC4C8B"/>
    <w:rsid w:val="00D27EB2"/>
    <w:rsid w:val="00D44E01"/>
    <w:rsid w:val="00D467D2"/>
    <w:rsid w:val="00D663AA"/>
    <w:rsid w:val="00D66C95"/>
    <w:rsid w:val="00D8326C"/>
    <w:rsid w:val="00DD0CB3"/>
    <w:rsid w:val="00DD28F7"/>
    <w:rsid w:val="00DD7B6B"/>
    <w:rsid w:val="00DE3205"/>
    <w:rsid w:val="00DF43FA"/>
    <w:rsid w:val="00E11A8D"/>
    <w:rsid w:val="00E30297"/>
    <w:rsid w:val="00E35143"/>
    <w:rsid w:val="00E61FFC"/>
    <w:rsid w:val="00E77BF5"/>
    <w:rsid w:val="00E92DD2"/>
    <w:rsid w:val="00EA2772"/>
    <w:rsid w:val="00EA2AFF"/>
    <w:rsid w:val="00EB6B49"/>
    <w:rsid w:val="00EB7ABB"/>
    <w:rsid w:val="00EC0BD9"/>
    <w:rsid w:val="00EC2697"/>
    <w:rsid w:val="00EC4B4E"/>
    <w:rsid w:val="00EE178C"/>
    <w:rsid w:val="00F1495D"/>
    <w:rsid w:val="00F14C17"/>
    <w:rsid w:val="00F166D9"/>
    <w:rsid w:val="00F2424B"/>
    <w:rsid w:val="00F30467"/>
    <w:rsid w:val="00F40CB1"/>
    <w:rsid w:val="00F72B58"/>
    <w:rsid w:val="00F7675F"/>
    <w:rsid w:val="00F916A8"/>
    <w:rsid w:val="00F93CB0"/>
    <w:rsid w:val="00FC6202"/>
    <w:rsid w:val="00FF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3CBAAC8A"/>
  <w15:chartTrackingRefBased/>
  <w15:docId w15:val="{E1A578A6-AABA-4E12-904C-36D3B10C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qFormat/>
    <w:pPr>
      <w:keepNext/>
      <w:outlineLvl w:val="0"/>
    </w:pPr>
    <w:rPr>
      <w:u w:val="single"/>
    </w:rPr>
  </w:style>
  <w:style w:type="paragraph" w:styleId="Heading2">
    <w:name w:val="heading 2"/>
    <w:aliases w:val="h2"/>
    <w:basedOn w:val="Normal"/>
    <w:next w:val="Normal"/>
    <w:qFormat/>
    <w:pPr>
      <w:keepNext/>
      <w:spacing w:before="240" w:after="240"/>
      <w:outlineLvl w:val="1"/>
    </w:pPr>
    <w:rPr>
      <w:b/>
      <w:szCs w:val="20"/>
    </w:rPr>
  </w:style>
  <w:style w:type="paragraph" w:styleId="Heading3">
    <w:name w:val="heading 3"/>
    <w:aliases w:val="h3"/>
    <w:basedOn w:val="Normal"/>
    <w:next w:val="Normal"/>
    <w:qFormat/>
    <w:pPr>
      <w:keepNext/>
      <w:spacing w:before="120" w:after="120"/>
      <w:outlineLvl w:val="2"/>
    </w:pPr>
    <w:rPr>
      <w:i/>
      <w:szCs w:val="20"/>
    </w:rPr>
  </w:style>
  <w:style w:type="paragraph" w:styleId="Heading4">
    <w:name w:val="heading 4"/>
    <w:aliases w:val="h4"/>
    <w:basedOn w:val="Normal"/>
    <w:next w:val="Normal"/>
    <w:qFormat/>
    <w:pPr>
      <w:keepNext/>
      <w:widowControl w:val="0"/>
      <w:spacing w:before="360" w:after="240"/>
      <w:outlineLvl w:val="3"/>
    </w:pPr>
    <w:rPr>
      <w:snapToGrid w:val="0"/>
      <w:szCs w:val="20"/>
    </w:rPr>
  </w:style>
  <w:style w:type="paragraph" w:styleId="Heading5">
    <w:name w:val="heading 5"/>
    <w:aliases w:val="h5"/>
    <w:basedOn w:val="Normal"/>
    <w:next w:val="Normal"/>
    <w:qFormat/>
    <w:pPr>
      <w:spacing w:before="240" w:after="60"/>
      <w:outlineLvl w:val="4"/>
    </w:pPr>
    <w:rPr>
      <w:b/>
      <w:i/>
      <w:sz w:val="26"/>
      <w:szCs w:val="20"/>
    </w:rPr>
  </w:style>
  <w:style w:type="paragraph" w:styleId="Heading6">
    <w:name w:val="heading 6"/>
    <w:aliases w:val="h6"/>
    <w:basedOn w:val="Normal"/>
    <w:next w:val="Normal"/>
    <w:qFormat/>
    <w:pPr>
      <w:spacing w:before="240" w:after="60"/>
      <w:outlineLvl w:val="5"/>
    </w:pPr>
    <w:rPr>
      <w:b/>
      <w:sz w:val="22"/>
      <w:szCs w:val="20"/>
    </w:rPr>
  </w:style>
  <w:style w:type="paragraph" w:styleId="Heading7">
    <w:name w:val="heading 7"/>
    <w:basedOn w:val="Normal"/>
    <w:next w:val="Normal"/>
    <w:qFormat/>
    <w:pPr>
      <w:spacing w:before="240" w:after="60"/>
      <w:outlineLvl w:val="6"/>
    </w:pPr>
    <w:rPr>
      <w:szCs w:val="20"/>
    </w:rPr>
  </w:style>
  <w:style w:type="paragraph" w:styleId="Heading8">
    <w:name w:val="heading 8"/>
    <w:basedOn w:val="Normal"/>
    <w:next w:val="Normal"/>
    <w:qFormat/>
    <w:pPr>
      <w:spacing w:before="240" w:after="60"/>
      <w:outlineLvl w:val="7"/>
    </w:pPr>
    <w:rPr>
      <w:i/>
      <w:szCs w:val="20"/>
    </w:rPr>
  </w:style>
  <w:style w:type="paragraph" w:styleId="Heading9">
    <w:name w:val="heading 9"/>
    <w:basedOn w:val="Normal"/>
    <w:next w:val="Normal"/>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basedOn w:val="Normal"/>
    <w:link w:val="BodyTextChar"/>
    <w:pPr>
      <w:spacing w:before="120" w:after="120"/>
    </w:pPr>
  </w:style>
  <w:style w:type="paragraph" w:styleId="BodyTextIndent">
    <w:name w:val="Body Text Indent"/>
    <w:basedOn w:val="Normal"/>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semiHidden/>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semiHidden/>
    <w:rPr>
      <w:sz w:val="18"/>
      <w:szCs w:val="20"/>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pPr>
      <w:tabs>
        <w:tab w:val="left" w:pos="1260"/>
        <w:tab w:val="right" w:leader="dot" w:pos="9360"/>
      </w:tabs>
      <w:ind w:left="1260" w:right="720" w:hanging="720"/>
    </w:pPr>
    <w:rPr>
      <w:sz w:val="20"/>
      <w:szCs w:val="20"/>
    </w:rPr>
  </w:style>
  <w:style w:type="paragraph" w:styleId="TOC3">
    <w:name w:val="toc 3"/>
    <w:basedOn w:val="Normal"/>
    <w:next w:val="Normal"/>
    <w:autoRedefine/>
    <w:semiHidden/>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semiHidden/>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uiPriority w:val="99"/>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uiPriority w:val="99"/>
    <w:rsid w:val="00394938"/>
    <w:rPr>
      <w:sz w:val="24"/>
      <w:szCs w:val="24"/>
    </w:rPr>
  </w:style>
  <w:style w:type="paragraph" w:styleId="ListParagraph">
    <w:name w:val="List Paragraph"/>
    <w:basedOn w:val="Normal"/>
    <w:uiPriority w:val="34"/>
    <w:qFormat/>
    <w:rsid w:val="00394938"/>
    <w:pPr>
      <w:ind w:left="720"/>
    </w:pPr>
    <w:rPr>
      <w:rFonts w:eastAsia="Calibri"/>
    </w:rPr>
  </w:style>
  <w:style w:type="character" w:customStyle="1" w:styleId="BalloonTextChar">
    <w:name w:val="Balloon Text Char"/>
    <w:link w:val="BalloonText"/>
    <w:uiPriority w:val="99"/>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ntrol" Target="activeX/activeX1.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wmf"/><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SIPA@ercot.com" TargetMode="External"/><Relationship Id="rId5" Type="http://schemas.openxmlformats.org/officeDocument/2006/relationships/footnotes" Target="footnotes.xml"/><Relationship Id="rId15" Type="http://schemas.openxmlformats.org/officeDocument/2006/relationships/control" Target="activeX/activeX3.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861</Words>
  <Characters>5272</Characters>
  <Application>Microsoft Office Word</Application>
  <DocSecurity>0</DocSecurity>
  <Lines>131</Lines>
  <Paragraphs>55</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6078</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TCPA 04XX24</cp:lastModifiedBy>
  <cp:revision>3</cp:revision>
  <cp:lastPrinted>2005-09-23T14:59:00Z</cp:lastPrinted>
  <dcterms:created xsi:type="dcterms:W3CDTF">2024-04-22T16:19:00Z</dcterms:created>
  <dcterms:modified xsi:type="dcterms:W3CDTF">2024-04-22T16:19:00Z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2024-04-02T17:12:31Z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3230189c-4195-43ef-8a2c-c262d8e39417</vt:lpwstr>
  </property>
  <property fmtid="{D5CDD505-2E9C-101B-9397-08002B2CF9AE}" pid="8" name="MSIP_Label_7084cbda-52b8-46fb-a7b7-cb5bd465ed85_ContentBits">
    <vt:lpwstr>0</vt:lpwstr>
  </property>
</Properties>
</file>