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A70E" w14:textId="2D636897" w:rsidR="00245599" w:rsidRPr="009D6AC3" w:rsidRDefault="00C373B8" w:rsidP="00147FE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Health </w:t>
      </w:r>
      <w:r w:rsidR="00743F8E">
        <w:rPr>
          <w:b/>
          <w:sz w:val="48"/>
          <w:szCs w:val="48"/>
          <w:u w:val="single"/>
        </w:rPr>
        <w:t xml:space="preserve">&amp; Fitness </w:t>
      </w:r>
      <w:r w:rsidR="00246A83">
        <w:rPr>
          <w:b/>
          <w:sz w:val="48"/>
          <w:szCs w:val="48"/>
          <w:u w:val="single"/>
        </w:rPr>
        <w:t>Journal</w:t>
      </w:r>
      <w:r w:rsidR="00147FE0">
        <w:rPr>
          <w:b/>
          <w:sz w:val="48"/>
          <w:szCs w:val="48"/>
          <w:u w:val="single"/>
        </w:rPr>
        <w:t xml:space="preserve"> Portal</w:t>
      </w:r>
    </w:p>
    <w:p w14:paraId="75FC5EA5" w14:textId="77777777" w:rsidR="0033561C" w:rsidRDefault="0033561C" w:rsidP="0019578D">
      <w:pPr>
        <w:spacing w:after="0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</w:p>
    <w:p w14:paraId="28BAD415" w14:textId="77777777" w:rsidR="0033561C" w:rsidRDefault="0033561C" w:rsidP="0019578D">
      <w:pPr>
        <w:spacing w:after="0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</w:p>
    <w:p w14:paraId="6E0559D1" w14:textId="6DC7E576" w:rsidR="00245599" w:rsidRPr="00245599" w:rsidRDefault="00245599" w:rsidP="0019578D">
      <w:pPr>
        <w:spacing w:after="0" w:line="240" w:lineRule="auto"/>
        <w:rPr>
          <w:rFonts w:ascii="Verdana" w:eastAsia="Times New Roman" w:hAnsi="Verdana" w:cs="Times New Roman"/>
          <w:color w:val="555555"/>
          <w:kern w:val="36"/>
          <w:sz w:val="54"/>
          <w:szCs w:val="54"/>
        </w:rPr>
      </w:pPr>
      <w:r w:rsidRPr="00245599">
        <w:rPr>
          <w:rFonts w:ascii="Verdana" w:eastAsia="Times New Roman" w:hAnsi="Verdana" w:cs="Times New Roman"/>
          <w:color w:val="555555"/>
          <w:sz w:val="21"/>
          <w:szCs w:val="21"/>
        </w:rPr>
        <w:br/>
      </w:r>
      <w:r w:rsidR="00F47278"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>Goal</w:t>
      </w:r>
    </w:p>
    <w:p w14:paraId="4A988ACD" w14:textId="46578B7C" w:rsidR="00245599" w:rsidRDefault="007F488D" w:rsidP="0024559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Design and </w:t>
      </w:r>
      <w:r w:rsidR="00472A63">
        <w:rPr>
          <w:rFonts w:ascii="Verdana" w:eastAsia="Times New Roman" w:hAnsi="Verdana" w:cs="Times New Roman"/>
          <w:color w:val="000000"/>
          <w:sz w:val="21"/>
          <w:szCs w:val="21"/>
        </w:rPr>
        <w:t>implement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a solution </w:t>
      </w:r>
      <w:r w:rsidR="003A79AC">
        <w:rPr>
          <w:rFonts w:ascii="Verdana" w:eastAsia="Times New Roman" w:hAnsi="Verdana" w:cs="Times New Roman"/>
          <w:color w:val="000000"/>
          <w:sz w:val="21"/>
          <w:szCs w:val="21"/>
        </w:rPr>
        <w:t xml:space="preserve">to solve the given </w:t>
      </w:r>
      <w:r w:rsidR="00091DF6">
        <w:rPr>
          <w:rFonts w:ascii="Verdana" w:eastAsia="Times New Roman" w:hAnsi="Verdana" w:cs="Times New Roman"/>
          <w:color w:val="000000"/>
          <w:sz w:val="21"/>
          <w:szCs w:val="21"/>
        </w:rPr>
        <w:t>requirement/</w:t>
      </w:r>
      <w:r w:rsidR="003A79AC">
        <w:rPr>
          <w:rFonts w:ascii="Verdana" w:eastAsia="Times New Roman" w:hAnsi="Verdana" w:cs="Times New Roman"/>
          <w:color w:val="000000"/>
          <w:sz w:val="21"/>
          <w:szCs w:val="21"/>
        </w:rPr>
        <w:t>problem statement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</w:rPr>
        <w:t>. Implement the system's services and applications.</w:t>
      </w:r>
    </w:p>
    <w:p w14:paraId="30577A00" w14:textId="77777777" w:rsidR="00295415" w:rsidRDefault="00295415" w:rsidP="00295415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Focus on only developing an MVP.</w:t>
      </w:r>
    </w:p>
    <w:p w14:paraId="7260E401" w14:textId="77777777" w:rsidR="00305F6D" w:rsidRDefault="00305F6D" w:rsidP="009166F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7B25F423" w14:textId="71B97240" w:rsidR="009166F9" w:rsidRDefault="009166F9" w:rsidP="009166F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Note - 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project is scoped to be simple and reasonable to enable you to demonstrate your </w:t>
      </w:r>
      <w:r w:rsidR="00402B21">
        <w:rPr>
          <w:rFonts w:ascii="Verdana" w:eastAsia="Times New Roman" w:hAnsi="Verdana" w:cs="Times New Roman"/>
          <w:color w:val="000000"/>
          <w:sz w:val="21"/>
          <w:szCs w:val="21"/>
        </w:rPr>
        <w:t>coding and design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 skills. </w:t>
      </w:r>
    </w:p>
    <w:p w14:paraId="1478FB6A" w14:textId="77777777" w:rsidR="00742FBD" w:rsidRPr="00245599" w:rsidRDefault="00742FBD" w:rsidP="00742FBD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555555"/>
          <w:kern w:val="36"/>
          <w:sz w:val="54"/>
          <w:szCs w:val="54"/>
        </w:rPr>
      </w:pPr>
      <w:r w:rsidRPr="00245599"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>Requirements</w:t>
      </w:r>
    </w:p>
    <w:p w14:paraId="48C818A5" w14:textId="0DB85EB2" w:rsidR="00091DF6" w:rsidRPr="00245599" w:rsidRDefault="00091DF6" w:rsidP="00091DF6">
      <w:pPr>
        <w:spacing w:after="0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system allows publishing and subscribing to </w:t>
      </w:r>
      <w:r w:rsidR="008F798A">
        <w:rPr>
          <w:rFonts w:ascii="Verdana" w:eastAsia="Times New Roman" w:hAnsi="Verdana" w:cs="Times New Roman"/>
          <w:color w:val="000000"/>
          <w:sz w:val="21"/>
          <w:szCs w:val="21"/>
        </w:rPr>
        <w:t>Health</w:t>
      </w:r>
      <w:r w:rsidR="00EA7DE8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="00246A83">
        <w:rPr>
          <w:rFonts w:ascii="Verdana" w:eastAsia="Times New Roman" w:hAnsi="Verdana" w:cs="Times New Roman"/>
          <w:color w:val="000000"/>
          <w:sz w:val="21"/>
          <w:szCs w:val="21"/>
        </w:rPr>
        <w:t>Journal</w:t>
      </w:r>
      <w:r w:rsidR="00EA7DE8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a secure way. The system implements the following specifications.</w:t>
      </w:r>
    </w:p>
    <w:p w14:paraId="3F6645C9" w14:textId="77777777" w:rsidR="00091DF6" w:rsidRPr="00245599" w:rsidRDefault="00091DF6" w:rsidP="00091DF6">
      <w:pPr>
        <w:numPr>
          <w:ilvl w:val="0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For publishers</w:t>
      </w:r>
    </w:p>
    <w:p w14:paraId="519013AC" w14:textId="3ABD7520" w:rsidR="00091DF6" w:rsidRPr="00245599" w:rsidRDefault="00F31A4A" w:rsidP="00091DF6">
      <w:pPr>
        <w:numPr>
          <w:ilvl w:val="1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W</w:t>
      </w:r>
      <w:r w:rsidR="00091DF6"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eb portal to upload and manage list of </w:t>
      </w:r>
      <w:r w:rsidR="00600D25">
        <w:rPr>
          <w:rFonts w:ascii="Verdana" w:eastAsia="Times New Roman" w:hAnsi="Verdana" w:cs="Times New Roman"/>
          <w:color w:val="000000"/>
          <w:sz w:val="21"/>
          <w:szCs w:val="21"/>
        </w:rPr>
        <w:t xml:space="preserve">health and fitness </w:t>
      </w:r>
      <w:r w:rsidR="00246A83">
        <w:rPr>
          <w:rFonts w:ascii="Verdana" w:eastAsia="Times New Roman" w:hAnsi="Verdana" w:cs="Times New Roman"/>
          <w:color w:val="000000"/>
          <w:sz w:val="21"/>
          <w:szCs w:val="21"/>
        </w:rPr>
        <w:t>Journal</w:t>
      </w:r>
      <w:r w:rsidR="00E53731">
        <w:rPr>
          <w:rFonts w:ascii="Verdana" w:eastAsia="Times New Roman" w:hAnsi="Verdana" w:cs="Times New Roman"/>
          <w:color w:val="000000"/>
          <w:sz w:val="21"/>
          <w:szCs w:val="21"/>
        </w:rPr>
        <w:t>s.</w:t>
      </w:r>
    </w:p>
    <w:p w14:paraId="1F4F9DA8" w14:textId="575B5E15" w:rsidR="00091DF6" w:rsidRPr="00245599" w:rsidRDefault="00F31A4A" w:rsidP="00091DF6">
      <w:pPr>
        <w:numPr>
          <w:ilvl w:val="1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Supported format for </w:t>
      </w:r>
      <w:r w:rsidR="007B0A1C">
        <w:rPr>
          <w:rFonts w:ascii="Verdana" w:eastAsia="Times New Roman" w:hAnsi="Verdana" w:cs="Times New Roman"/>
          <w:color w:val="000000"/>
          <w:sz w:val="21"/>
          <w:szCs w:val="21"/>
        </w:rPr>
        <w:t xml:space="preserve">health </w:t>
      </w:r>
      <w:r w:rsidR="00246A83">
        <w:rPr>
          <w:rFonts w:ascii="Verdana" w:eastAsia="Times New Roman" w:hAnsi="Verdana" w:cs="Times New Roman"/>
          <w:color w:val="000000"/>
          <w:sz w:val="21"/>
          <w:szCs w:val="21"/>
        </w:rPr>
        <w:t>Journal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- Pdf</w:t>
      </w:r>
    </w:p>
    <w:p w14:paraId="4C5FE649" w14:textId="77777777" w:rsidR="00091DF6" w:rsidRPr="00245599" w:rsidRDefault="00091DF6" w:rsidP="00091DF6">
      <w:pPr>
        <w:numPr>
          <w:ilvl w:val="0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For public users</w:t>
      </w:r>
    </w:p>
    <w:p w14:paraId="16125776" w14:textId="0074B588" w:rsidR="00091DF6" w:rsidRPr="00245599" w:rsidRDefault="00CC7F74" w:rsidP="00091DF6">
      <w:pPr>
        <w:numPr>
          <w:ilvl w:val="1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W</w:t>
      </w:r>
      <w:r w:rsidR="00091DF6"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eb portal to find and subscribe to </w:t>
      </w:r>
      <w:r w:rsidR="009A55BA">
        <w:rPr>
          <w:rFonts w:ascii="Verdana" w:eastAsia="Times New Roman" w:hAnsi="Verdana" w:cs="Times New Roman"/>
          <w:color w:val="000000"/>
          <w:sz w:val="21"/>
          <w:szCs w:val="21"/>
        </w:rPr>
        <w:t xml:space="preserve">health </w:t>
      </w:r>
      <w:r w:rsidR="00246A83">
        <w:rPr>
          <w:rFonts w:ascii="Verdana" w:eastAsia="Times New Roman" w:hAnsi="Verdana" w:cs="Times New Roman"/>
          <w:color w:val="000000"/>
          <w:sz w:val="21"/>
          <w:szCs w:val="21"/>
        </w:rPr>
        <w:t>Journal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58B214A5" w14:textId="704B66D0" w:rsidR="00091DF6" w:rsidRPr="00245599" w:rsidRDefault="00091DF6" w:rsidP="00091DF6">
      <w:pPr>
        <w:numPr>
          <w:ilvl w:val="1"/>
          <w:numId w:val="2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Once subscribed the users are able to browse and read </w:t>
      </w:r>
      <w:r w:rsidR="00EB612D">
        <w:rPr>
          <w:rFonts w:ascii="Verdana" w:eastAsia="Times New Roman" w:hAnsi="Verdana" w:cs="Times New Roman"/>
          <w:color w:val="000000"/>
          <w:sz w:val="21"/>
          <w:szCs w:val="21"/>
        </w:rPr>
        <w:t xml:space="preserve">health </w:t>
      </w:r>
      <w:r w:rsidR="00246A83">
        <w:rPr>
          <w:rFonts w:ascii="Verdana" w:eastAsia="Times New Roman" w:hAnsi="Verdana" w:cs="Times New Roman"/>
          <w:color w:val="000000"/>
          <w:sz w:val="21"/>
          <w:szCs w:val="21"/>
        </w:rPr>
        <w:t>Journal</w:t>
      </w:r>
      <w:r w:rsidR="00BE55D7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 online</w:t>
      </w:r>
      <w:r w:rsidR="00BE55D7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5911B522" w14:textId="7BEF47AC" w:rsidR="00245599" w:rsidRPr="00245599" w:rsidRDefault="00F47278" w:rsidP="00245599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555555"/>
          <w:kern w:val="36"/>
          <w:sz w:val="54"/>
          <w:szCs w:val="54"/>
        </w:rPr>
      </w:pPr>
      <w:r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 xml:space="preserve">Must </w:t>
      </w:r>
      <w:r w:rsidR="0081795F"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>Have</w:t>
      </w:r>
    </w:p>
    <w:p w14:paraId="175ED151" w14:textId="5BB68950" w:rsidR="00245599" w:rsidRPr="00245599" w:rsidRDefault="00245599" w:rsidP="009524AB">
      <w:pPr>
        <w:spacing w:after="0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555555"/>
          <w:sz w:val="21"/>
          <w:szCs w:val="21"/>
        </w:rPr>
        <w:br/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following </w:t>
      </w:r>
      <w:r w:rsidR="00964BDF">
        <w:rPr>
          <w:rFonts w:ascii="Verdana" w:eastAsia="Times New Roman" w:hAnsi="Verdana" w:cs="Times New Roman"/>
          <w:color w:val="000000"/>
          <w:sz w:val="21"/>
          <w:szCs w:val="21"/>
        </w:rPr>
        <w:t>points are must have</w:t>
      </w:r>
      <w:r w:rsidR="00F47278">
        <w:rPr>
          <w:rFonts w:ascii="Verdana" w:eastAsia="Times New Roman" w:hAnsi="Verdana" w:cs="Times New Roman"/>
          <w:color w:val="000000"/>
          <w:sz w:val="21"/>
          <w:szCs w:val="21"/>
        </w:rPr>
        <w:t xml:space="preserve"> for this implementation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59509BAE" w14:textId="77777777" w:rsidR="00F47278" w:rsidRPr="00245599" w:rsidRDefault="00F47278" w:rsidP="00F47278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Use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Visual Studio / Visual Studio Code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IDE and SQL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database.</w:t>
      </w:r>
    </w:p>
    <w:p w14:paraId="2B90BC7C" w14:textId="44B3B02B" w:rsidR="00245599" w:rsidRPr="00245599" w:rsidRDefault="00F47278" w:rsidP="00245599">
      <w:pPr>
        <w:numPr>
          <w:ilvl w:val="0"/>
          <w:numId w:val="1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Usage of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9524A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.Net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technology stack for development along with any open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source 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technologies.</w:t>
      </w:r>
    </w:p>
    <w:p w14:paraId="723DF511" w14:textId="2BA5DA67" w:rsidR="00245599" w:rsidRPr="00F47278" w:rsidRDefault="00245599" w:rsidP="00245599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Do not use any proprietary technologies or tools that are not available for evaluation.</w:t>
      </w:r>
    </w:p>
    <w:p w14:paraId="19EFF79D" w14:textId="77777777" w:rsidR="00F47278" w:rsidRPr="00245599" w:rsidRDefault="00F47278" w:rsidP="00F47278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Mandatory to use in the back-end : REST API on a MVC framework, along with an ORM</w:t>
      </w:r>
    </w:p>
    <w:p w14:paraId="25FB0DCB" w14:textId="72AB662C" w:rsidR="00F47278" w:rsidRPr="0081795F" w:rsidRDefault="00F47278" w:rsidP="00F47278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Medium coverage of automated tests.</w:t>
      </w:r>
    </w:p>
    <w:p w14:paraId="06419596" w14:textId="77777777" w:rsidR="0081795F" w:rsidRPr="00245599" w:rsidRDefault="0081795F" w:rsidP="0081795F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lastRenderedPageBreak/>
        <w:t>Secure the applications and services.</w:t>
      </w:r>
    </w:p>
    <w:p w14:paraId="291E9C5C" w14:textId="1D528B09" w:rsidR="0081795F" w:rsidRPr="0081795F" w:rsidRDefault="0081795F" w:rsidP="00F47278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Solution must compile</w:t>
      </w:r>
    </w:p>
    <w:p w14:paraId="02AC8FCC" w14:textId="4E336BE8" w:rsidR="0081795F" w:rsidRPr="00245599" w:rsidRDefault="0081795F" w:rsidP="00F47278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All Unit Test cases should pass.</w:t>
      </w:r>
    </w:p>
    <w:p w14:paraId="2FF83282" w14:textId="77777777" w:rsidR="00F47278" w:rsidRPr="00245599" w:rsidRDefault="00F47278" w:rsidP="00F47278">
      <w:pPr>
        <w:shd w:val="clear" w:color="auto" w:fill="FFFFFF"/>
        <w:spacing w:after="150" w:line="300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Note - 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Assume missing/unclear requirements to fill in the gaps in the specifications.</w:t>
      </w:r>
    </w:p>
    <w:p w14:paraId="359F6465" w14:textId="468B8A66" w:rsidR="00245599" w:rsidRPr="00245599" w:rsidRDefault="00846D07" w:rsidP="00245599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555555"/>
          <w:kern w:val="36"/>
          <w:sz w:val="54"/>
          <w:szCs w:val="54"/>
        </w:rPr>
      </w:pPr>
      <w:r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>Submission</w:t>
      </w:r>
    </w:p>
    <w:p w14:paraId="01C4F3B3" w14:textId="4665ABCA" w:rsidR="00245599" w:rsidRDefault="00245599" w:rsidP="0024559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Create </w:t>
      </w:r>
      <w:proofErr w:type="spellStart"/>
      <w:r w:rsid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github</w:t>
      </w:r>
      <w:proofErr w:type="spellEnd"/>
      <w:r w:rsid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account</w:t>
      </w:r>
      <w:r w:rsidR="009E692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</w:t>
      </w:r>
      <w:r w:rsidR="00421B0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</w:t>
      </w:r>
      <w:r w:rsidR="009E692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you do not have one</w:t>
      </w:r>
      <w:r w:rsid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By default it will provide you with public repository</w:t>
      </w:r>
      <w:r w:rsidR="00E637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3A79AC">
        <w:rPr>
          <w:rFonts w:ascii="Verdana" w:eastAsia="Times New Roman" w:hAnsi="Verdana" w:cs="Times New Roman"/>
          <w:color w:val="555555"/>
          <w:sz w:val="21"/>
          <w:szCs w:val="21"/>
        </w:rPr>
        <w:t xml:space="preserve">Upload the code and supporting documents in following </w:t>
      </w:r>
      <w:r w:rsidR="00F81A33">
        <w:rPr>
          <w:rFonts w:ascii="Verdana" w:eastAsia="Times New Roman" w:hAnsi="Verdana" w:cs="Times New Roman"/>
          <w:color w:val="555555"/>
          <w:sz w:val="21"/>
          <w:szCs w:val="21"/>
        </w:rPr>
        <w:t xml:space="preserve">structure on </w:t>
      </w:r>
      <w:proofErr w:type="spellStart"/>
      <w:r w:rsidR="00F81A33">
        <w:rPr>
          <w:rFonts w:ascii="Verdana" w:eastAsia="Times New Roman" w:hAnsi="Verdana" w:cs="Times New Roman"/>
          <w:color w:val="555555"/>
          <w:sz w:val="21"/>
          <w:szCs w:val="21"/>
        </w:rPr>
        <w:t>github</w:t>
      </w:r>
      <w:proofErr w:type="spellEnd"/>
      <w:r w:rsidR="003A79AC">
        <w:rPr>
          <w:rFonts w:ascii="Verdana" w:eastAsia="Times New Roman" w:hAnsi="Verdana" w:cs="Times New Roman"/>
          <w:color w:val="555555"/>
          <w:sz w:val="21"/>
          <w:szCs w:val="21"/>
        </w:rPr>
        <w:t>.</w:t>
      </w:r>
    </w:p>
    <w:p w14:paraId="08A64783" w14:textId="215EF08E" w:rsidR="00F72F96" w:rsidRPr="00F72F96" w:rsidRDefault="00F72F96" w:rsidP="0024559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</w:pPr>
      <w:r w:rsidRPr="00F72F9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Do not upload any </w:t>
      </w:r>
      <w:proofErr w:type="spellStart"/>
      <w:r w:rsidRPr="00F72F9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dlls</w:t>
      </w:r>
      <w:proofErr w:type="spellEnd"/>
      <w:r w:rsidRPr="00F72F9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or the bin/obj folder</w:t>
      </w:r>
      <w:r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/</w:t>
      </w:r>
      <w:r w:rsidRPr="00F72F9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packages.</w:t>
      </w:r>
      <w:r w:rsidR="007B1FA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</w:t>
      </w:r>
      <w:r w:rsidR="007B1FA6" w:rsidRP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Readme.txt</w:t>
      </w:r>
      <w:r w:rsidR="007B1FA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should clearly specify how to restore dependencies.</w:t>
      </w:r>
    </w:p>
    <w:p w14:paraId="046F5B29" w14:textId="6FF3B22A" w:rsidR="00F81A33" w:rsidRPr="00440A35" w:rsidRDefault="00F81A33" w:rsidP="0024559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</w:pPr>
      <w:r w:rsidRPr="00440A35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Share the link to </w:t>
      </w:r>
      <w:proofErr w:type="spellStart"/>
      <w:r w:rsidRPr="00440A35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github</w:t>
      </w:r>
      <w:proofErr w:type="spellEnd"/>
      <w:r w:rsidRPr="00440A35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repository</w:t>
      </w:r>
      <w:r w:rsidR="00F234E0" w:rsidRPr="00440A35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which contains the following structure</w:t>
      </w:r>
      <w:r w:rsidR="004A56F9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</w:t>
      </w:r>
    </w:p>
    <w:p w14:paraId="7BC5DB36" w14:textId="2BB554F1" w:rsidR="00245599" w:rsidRPr="00245599" w:rsidRDefault="00844CB2" w:rsidP="00245599">
      <w:pPr>
        <w:numPr>
          <w:ilvl w:val="0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ProjectName</w:t>
      </w:r>
      <w:proofErr w:type="spellEnd"/>
    </w:p>
    <w:p w14:paraId="7077A7DE" w14:textId="123CF3EF" w:rsidR="00245599" w:rsidRPr="0061275C" w:rsidRDefault="00844CB2" w:rsidP="003A79AC">
      <w:pPr>
        <w:numPr>
          <w:ilvl w:val="0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ProjectName</w:t>
      </w:r>
      <w:proofErr w:type="spellEnd"/>
      <w:r w:rsidRP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45599" w:rsidRPr="003A79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\Readme</w:t>
      </w:r>
      <w:r w:rsidR="00AA759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(.txt file)</w:t>
      </w:r>
    </w:p>
    <w:p w14:paraId="50AB6126" w14:textId="7777777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Assumptions made if any.</w:t>
      </w:r>
    </w:p>
    <w:p w14:paraId="59BADED2" w14:textId="7777777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Instructions to install and configure prerequisites or dependencies, if any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Only use the packages which are free to install / evaluate.</w:t>
      </w:r>
    </w:p>
    <w:p w14:paraId="71030D55" w14:textId="7777777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Database scripts creation/data insertion step by step instructions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(if required)</w:t>
      </w:r>
    </w:p>
    <w:p w14:paraId="564FDBAD" w14:textId="1D235710" w:rsidR="0061275C" w:rsidRPr="003A79AC" w:rsidRDefault="0061275C" w:rsidP="0061275C">
      <w:pPr>
        <w:numPr>
          <w:ilvl w:val="1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Instructions to configure and prepare the source code to build and run properly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14:paraId="396FED27" w14:textId="574F8A87" w:rsidR="00245599" w:rsidRPr="0061275C" w:rsidRDefault="00844CB2" w:rsidP="00245599">
      <w:pPr>
        <w:numPr>
          <w:ilvl w:val="0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ProjectName</w:t>
      </w:r>
      <w:proofErr w:type="spellEnd"/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\Design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</w:rPr>
        <w:t> 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(pdf</w:t>
      </w:r>
      <w:r w:rsidR="00AA7598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or .doc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, etc.)</w:t>
      </w:r>
    </w:p>
    <w:p w14:paraId="0910008C" w14:textId="7777777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Architecture diagrams describing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data flow and interaction between components.</w:t>
      </w:r>
    </w:p>
    <w:p w14:paraId="45F1B138" w14:textId="7777777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Explain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the 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design patterns involved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and reasons for using it</w:t>
      </w:r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14:paraId="468DCCD8" w14:textId="7797FBFA" w:rsidR="00245599" w:rsidRPr="0061275C" w:rsidRDefault="00844CB2" w:rsidP="00245599">
      <w:pPr>
        <w:numPr>
          <w:ilvl w:val="0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ProjectName</w:t>
      </w:r>
      <w:proofErr w:type="spellEnd"/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\</w:t>
      </w:r>
      <w:r w:rsidR="00C15B3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Database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\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</w:rPr>
        <w:t> 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(</w:t>
      </w:r>
      <w:r w:rsidR="00C15B34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Database 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SQL scripts used for setting up the database)</w:t>
      </w:r>
    </w:p>
    <w:p w14:paraId="62C9B372" w14:textId="311AC5D7" w:rsidR="0061275C" w:rsidRPr="00245599" w:rsidRDefault="0061275C" w:rsidP="0061275C">
      <w:pPr>
        <w:numPr>
          <w:ilvl w:val="1"/>
          <w:numId w:val="7"/>
        </w:num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Create SQL script files to create the database (if required), its schema, or any seed data used for testing.</w:t>
      </w:r>
    </w:p>
    <w:p w14:paraId="48F85D73" w14:textId="47EF1BBC" w:rsidR="00245599" w:rsidRPr="004A56F9" w:rsidRDefault="00844CB2" w:rsidP="00245599">
      <w:pPr>
        <w:numPr>
          <w:ilvl w:val="0"/>
          <w:numId w:val="7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ProjectName</w:t>
      </w:r>
      <w:proofErr w:type="spellEnd"/>
      <w:r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45599" w:rsidRPr="0024559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\Code\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</w:rPr>
        <w:t> </w:t>
      </w:r>
      <w:r w:rsidR="00245599" w:rsidRPr="0024559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(this folder contains the complete source code)</w:t>
      </w:r>
    </w:p>
    <w:p w14:paraId="72F8BDA4" w14:textId="77777777" w:rsidR="004A56F9" w:rsidRDefault="004A56F9" w:rsidP="004A56F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</w:pPr>
    </w:p>
    <w:p w14:paraId="7306EBB7" w14:textId="26732131" w:rsidR="004A56F9" w:rsidRPr="004A56F9" w:rsidRDefault="004A56F9" w:rsidP="004A56F9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Also submit a</w:t>
      </w:r>
      <w:r w:rsidRPr="004A56F9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small ppt/doc to describe your project/design</w:t>
      </w:r>
    </w:p>
    <w:p w14:paraId="6B14C0E5" w14:textId="667AC567" w:rsidR="00245599" w:rsidRDefault="00245599" w:rsidP="00245599"/>
    <w:p w14:paraId="5B0CE232" w14:textId="77777777" w:rsidR="00FD09D7" w:rsidRPr="00245599" w:rsidRDefault="00FD09D7" w:rsidP="00FD09D7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555555"/>
          <w:kern w:val="36"/>
          <w:sz w:val="54"/>
          <w:szCs w:val="54"/>
        </w:rPr>
      </w:pPr>
      <w:r>
        <w:rPr>
          <w:rFonts w:ascii="Verdana" w:eastAsia="Times New Roman" w:hAnsi="Verdana" w:cs="Times New Roman"/>
          <w:color w:val="000000"/>
          <w:kern w:val="36"/>
          <w:sz w:val="54"/>
          <w:szCs w:val="54"/>
        </w:rPr>
        <w:t>Evaluation criteria</w:t>
      </w:r>
    </w:p>
    <w:p w14:paraId="184E90CD" w14:textId="77777777" w:rsidR="00FD09D7" w:rsidRPr="00245599" w:rsidRDefault="00FD09D7" w:rsidP="00FD0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5CCE3" w14:textId="77777777" w:rsidR="00FD09D7" w:rsidRPr="00245599" w:rsidRDefault="00FD09D7" w:rsidP="00FD09D7">
      <w:pPr>
        <w:numPr>
          <w:ilvl w:val="0"/>
          <w:numId w:val="4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Efficacy of your submission: fundamentally how well your solution is able to achieve the assignment objective and solve the stated problem.</w:t>
      </w:r>
    </w:p>
    <w:p w14:paraId="7461CDB8" w14:textId="5C317EA6" w:rsidR="00FD09D7" w:rsidRPr="00245599" w:rsidRDefault="00FD09D7" w:rsidP="00FD09D7">
      <w:pPr>
        <w:numPr>
          <w:ilvl w:val="1"/>
          <w:numId w:val="4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Design quality – Design documents completeness and clarity.</w:t>
      </w:r>
      <w:r w:rsidR="003A4AC1">
        <w:rPr>
          <w:rFonts w:ascii="Verdana" w:eastAsia="Times New Roman" w:hAnsi="Verdana" w:cs="Times New Roman"/>
          <w:color w:val="000000"/>
          <w:sz w:val="21"/>
          <w:szCs w:val="21"/>
        </w:rPr>
        <w:t xml:space="preserve"> Interaction/data flow between different components.</w:t>
      </w:r>
    </w:p>
    <w:p w14:paraId="671E00F4" w14:textId="77777777" w:rsidR="00FD09D7" w:rsidRPr="00245599" w:rsidRDefault="00FD09D7" w:rsidP="00FD09D7">
      <w:pPr>
        <w:numPr>
          <w:ilvl w:val="1"/>
          <w:numId w:val="4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Code quality – Modularity, Test cases, Exception Handling</w:t>
      </w:r>
    </w:p>
    <w:p w14:paraId="0D6AF385" w14:textId="6AAC55A2" w:rsidR="00FD09D7" w:rsidRPr="0019578D" w:rsidRDefault="00FD09D7" w:rsidP="00245599">
      <w:pPr>
        <w:numPr>
          <w:ilvl w:val="1"/>
          <w:numId w:val="4"/>
        </w:numPr>
        <w:spacing w:after="150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599">
        <w:rPr>
          <w:rFonts w:ascii="Verdana" w:eastAsia="Times New Roman" w:hAnsi="Verdana" w:cs="Times New Roman"/>
          <w:color w:val="000000"/>
          <w:sz w:val="21"/>
          <w:szCs w:val="21"/>
        </w:rPr>
        <w:t>Docs and demo quality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sectPr w:rsidR="00FD09D7" w:rsidRPr="0019578D" w:rsidSect="001957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FFE0" w14:textId="77777777" w:rsidR="004A56F9" w:rsidRDefault="004A56F9" w:rsidP="004A56F9">
      <w:pPr>
        <w:spacing w:after="0" w:line="240" w:lineRule="auto"/>
      </w:pPr>
      <w:r>
        <w:separator/>
      </w:r>
    </w:p>
  </w:endnote>
  <w:endnote w:type="continuationSeparator" w:id="0">
    <w:p w14:paraId="704BF0D4" w14:textId="77777777" w:rsidR="004A56F9" w:rsidRDefault="004A56F9" w:rsidP="004A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5A8D" w14:textId="77777777" w:rsidR="004A56F9" w:rsidRDefault="004A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50B0" w14:textId="135D723E" w:rsidR="004A56F9" w:rsidRDefault="004A56F9">
    <w:pPr>
      <w:pStyle w:val="Footer"/>
    </w:pPr>
    <w:r>
      <w:rPr>
        <w:noProof/>
      </w:rPr>
      <w:pict w14:anchorId="02F46E13">
        <v:shapetype id="_x0000_t202" coordsize="21600,21600" o:spt="202" path="m,l,21600r21600,l21600,xe">
          <v:stroke joinstyle="miter"/>
          <v:path gradientshapeok="t" o:connecttype="rect"/>
        </v:shapetype>
        <v:shape id="MSIPCM409b4f5686167d8572179252" o:spid="_x0000_s2049" type="#_x0000_t202" alt="{&quot;HashCode&quot;:-2045489938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1958BB1B" w14:textId="7C0EB3C0" w:rsidR="004A56F9" w:rsidRPr="004A56F9" w:rsidRDefault="004A56F9" w:rsidP="004A56F9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4A56F9">
                  <w:rPr>
                    <w:rFonts w:ascii="Calibri" w:hAnsi="Calibri" w:cs="Calibri"/>
                    <w:color w:val="000000"/>
                    <w:sz w:val="20"/>
                  </w:rPr>
                  <w:t>Varian Confidential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B8FC" w14:textId="77777777" w:rsidR="004A56F9" w:rsidRDefault="004A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5260" w14:textId="77777777" w:rsidR="004A56F9" w:rsidRDefault="004A56F9" w:rsidP="004A56F9">
      <w:pPr>
        <w:spacing w:after="0" w:line="240" w:lineRule="auto"/>
      </w:pPr>
      <w:r>
        <w:separator/>
      </w:r>
    </w:p>
  </w:footnote>
  <w:footnote w:type="continuationSeparator" w:id="0">
    <w:p w14:paraId="77800514" w14:textId="77777777" w:rsidR="004A56F9" w:rsidRDefault="004A56F9" w:rsidP="004A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D493" w14:textId="77777777" w:rsidR="004A56F9" w:rsidRDefault="004A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C15B" w14:textId="77777777" w:rsidR="004A56F9" w:rsidRDefault="004A5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1A6D" w14:textId="77777777" w:rsidR="004A56F9" w:rsidRDefault="004A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4B9"/>
    <w:multiLevelType w:val="multilevel"/>
    <w:tmpl w:val="9B5A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970AC"/>
    <w:multiLevelType w:val="multilevel"/>
    <w:tmpl w:val="987C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17CF3"/>
    <w:multiLevelType w:val="multilevel"/>
    <w:tmpl w:val="C4F8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46225"/>
    <w:multiLevelType w:val="multilevel"/>
    <w:tmpl w:val="D1C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41DF8"/>
    <w:multiLevelType w:val="multilevel"/>
    <w:tmpl w:val="FAD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733E0"/>
    <w:multiLevelType w:val="multilevel"/>
    <w:tmpl w:val="C180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A725E"/>
    <w:multiLevelType w:val="multilevel"/>
    <w:tmpl w:val="AB3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659B0"/>
    <w:multiLevelType w:val="multilevel"/>
    <w:tmpl w:val="F516D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171CA"/>
    <w:multiLevelType w:val="multilevel"/>
    <w:tmpl w:val="2458B5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599"/>
    <w:rsid w:val="0006069A"/>
    <w:rsid w:val="00077858"/>
    <w:rsid w:val="00091DF6"/>
    <w:rsid w:val="000B61CC"/>
    <w:rsid w:val="000F2E62"/>
    <w:rsid w:val="00114FE6"/>
    <w:rsid w:val="00134F8B"/>
    <w:rsid w:val="00147FE0"/>
    <w:rsid w:val="00152899"/>
    <w:rsid w:val="0019578D"/>
    <w:rsid w:val="001A1013"/>
    <w:rsid w:val="001A683E"/>
    <w:rsid w:val="00245599"/>
    <w:rsid w:val="00246A83"/>
    <w:rsid w:val="00252FCB"/>
    <w:rsid w:val="00260615"/>
    <w:rsid w:val="00295415"/>
    <w:rsid w:val="002F19D0"/>
    <w:rsid w:val="00305F6D"/>
    <w:rsid w:val="0033561C"/>
    <w:rsid w:val="003450CC"/>
    <w:rsid w:val="0037256B"/>
    <w:rsid w:val="00381990"/>
    <w:rsid w:val="003A3744"/>
    <w:rsid w:val="003A4AC1"/>
    <w:rsid w:val="003A79AC"/>
    <w:rsid w:val="003C4F9A"/>
    <w:rsid w:val="00402B21"/>
    <w:rsid w:val="00410BC1"/>
    <w:rsid w:val="00421B05"/>
    <w:rsid w:val="004252C4"/>
    <w:rsid w:val="00440A35"/>
    <w:rsid w:val="00463264"/>
    <w:rsid w:val="00472624"/>
    <w:rsid w:val="00472A63"/>
    <w:rsid w:val="00474A0E"/>
    <w:rsid w:val="00487802"/>
    <w:rsid w:val="004A56F9"/>
    <w:rsid w:val="004B5398"/>
    <w:rsid w:val="00510EED"/>
    <w:rsid w:val="00525EBE"/>
    <w:rsid w:val="00551A44"/>
    <w:rsid w:val="005C64BB"/>
    <w:rsid w:val="005D4AFF"/>
    <w:rsid w:val="005D6C14"/>
    <w:rsid w:val="00600D25"/>
    <w:rsid w:val="0061275C"/>
    <w:rsid w:val="006415E0"/>
    <w:rsid w:val="006545A3"/>
    <w:rsid w:val="007374C9"/>
    <w:rsid w:val="00742FBD"/>
    <w:rsid w:val="00743F8E"/>
    <w:rsid w:val="007B0A1C"/>
    <w:rsid w:val="007B1FA6"/>
    <w:rsid w:val="007F488D"/>
    <w:rsid w:val="008103A0"/>
    <w:rsid w:val="0081795F"/>
    <w:rsid w:val="00843535"/>
    <w:rsid w:val="00844CB2"/>
    <w:rsid w:val="00846D07"/>
    <w:rsid w:val="008B257B"/>
    <w:rsid w:val="008C3E96"/>
    <w:rsid w:val="008F798A"/>
    <w:rsid w:val="009166F9"/>
    <w:rsid w:val="009524AB"/>
    <w:rsid w:val="00964BDF"/>
    <w:rsid w:val="00984DB9"/>
    <w:rsid w:val="009912B4"/>
    <w:rsid w:val="009A0666"/>
    <w:rsid w:val="009A55BA"/>
    <w:rsid w:val="009D6AC3"/>
    <w:rsid w:val="009E5B0D"/>
    <w:rsid w:val="009E692B"/>
    <w:rsid w:val="00AA7598"/>
    <w:rsid w:val="00B623A6"/>
    <w:rsid w:val="00B6313A"/>
    <w:rsid w:val="00BE5570"/>
    <w:rsid w:val="00BE55D7"/>
    <w:rsid w:val="00C062AD"/>
    <w:rsid w:val="00C15B34"/>
    <w:rsid w:val="00C178A7"/>
    <w:rsid w:val="00C33898"/>
    <w:rsid w:val="00C373B8"/>
    <w:rsid w:val="00C6347E"/>
    <w:rsid w:val="00C71196"/>
    <w:rsid w:val="00CA68CF"/>
    <w:rsid w:val="00CB3D9B"/>
    <w:rsid w:val="00CC7F74"/>
    <w:rsid w:val="00D07CB9"/>
    <w:rsid w:val="00E53731"/>
    <w:rsid w:val="00E6378D"/>
    <w:rsid w:val="00EA7DE8"/>
    <w:rsid w:val="00EB351B"/>
    <w:rsid w:val="00EB612D"/>
    <w:rsid w:val="00ED2902"/>
    <w:rsid w:val="00F234E0"/>
    <w:rsid w:val="00F31A4A"/>
    <w:rsid w:val="00F37624"/>
    <w:rsid w:val="00F4183B"/>
    <w:rsid w:val="00F47278"/>
    <w:rsid w:val="00F72F96"/>
    <w:rsid w:val="00F81A33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1E0FB8"/>
  <w15:docId w15:val="{A565A939-E9ED-4555-A7B3-31504FE7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15"/>
  </w:style>
  <w:style w:type="paragraph" w:styleId="Heading1">
    <w:name w:val="heading 1"/>
    <w:basedOn w:val="Normal"/>
    <w:link w:val="Heading1Char"/>
    <w:uiPriority w:val="9"/>
    <w:qFormat/>
    <w:rsid w:val="00245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599"/>
  </w:style>
  <w:style w:type="character" w:customStyle="1" w:styleId="Heading1Char">
    <w:name w:val="Heading 1 Char"/>
    <w:basedOn w:val="DefaultParagraphFont"/>
    <w:link w:val="Heading1"/>
    <w:uiPriority w:val="9"/>
    <w:rsid w:val="002455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5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5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F9"/>
  </w:style>
  <w:style w:type="paragraph" w:styleId="Footer">
    <w:name w:val="footer"/>
    <w:basedOn w:val="Normal"/>
    <w:link w:val="FooterChar"/>
    <w:uiPriority w:val="99"/>
    <w:unhideWhenUsed/>
    <w:rsid w:val="004A5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440</Words>
  <Characters>2510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Tyagi</cp:lastModifiedBy>
  <cp:revision>2</cp:revision>
  <dcterms:created xsi:type="dcterms:W3CDTF">2022-03-11T05:47:00Z</dcterms:created>
  <dcterms:modified xsi:type="dcterms:W3CDTF">2022-03-11T05:47:00Z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651c48-2d63-44b6-8277-eb6890ca5893_Enabled">
    <vt:lpwstr>true</vt:lpwstr>
  </property>
  <property fmtid="{D5CDD505-2E9C-101B-9397-08002B2CF9AE}" pid="3" name="MSIP_Label_17651c48-2d63-44b6-8277-eb6890ca5893_SetDate">
    <vt:lpwstr>2022-03-11T05:47:28Z</vt:lpwstr>
  </property>
  <property fmtid="{D5CDD505-2E9C-101B-9397-08002B2CF9AE}" pid="4" name="MSIP_Label_17651c48-2d63-44b6-8277-eb6890ca5893_Method">
    <vt:lpwstr>Standard</vt:lpwstr>
  </property>
  <property fmtid="{D5CDD505-2E9C-101B-9397-08002B2CF9AE}" pid="5" name="MSIP_Label_17651c48-2d63-44b6-8277-eb6890ca5893_Name">
    <vt:lpwstr>Anyone (not protected)</vt:lpwstr>
  </property>
  <property fmtid="{D5CDD505-2E9C-101B-9397-08002B2CF9AE}" pid="6" name="MSIP_Label_17651c48-2d63-44b6-8277-eb6890ca5893_SiteId">
    <vt:lpwstr>c49d9c49-4b11-4ccd-b137-72f88c68a252</vt:lpwstr>
  </property>
  <property fmtid="{D5CDD505-2E9C-101B-9397-08002B2CF9AE}" pid="7" name="MSIP_Label_17651c48-2d63-44b6-8277-eb6890ca5893_ActionId">
    <vt:lpwstr>3316982a-5a92-4bc7-908e-002c6211a8e9</vt:lpwstr>
  </property>
  <property fmtid="{D5CDD505-2E9C-101B-9397-08002B2CF9AE}" pid="8" name="MSIP_Label_17651c48-2d63-44b6-8277-eb6890ca5893_ContentBits">
    <vt:lpwstr>2</vt:lpwstr>
  </property>
</Properties>
</file>