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color w:val="404040"/>
          <w:sz w:val="32"/>
          <w:szCs w:val="32"/>
        </w:rPr>
      </w:pPr>
      <w:r>
        <w:rPr>
          <w:rFonts w:ascii="Arial" w:cs="Arial" w:eastAsia="Arial" w:hAnsi="Arial"/>
          <w:b w:val="1"/>
          <w:color w:val="404040"/>
          <w:sz w:val="32"/>
          <w:szCs w:val="32"/>
          <w:rtl w:val="0"/>
        </w:rPr>
        <w:t xml:space="preserve">VISHAL YADAV CHATHARASI</w:t>
      </w:r>
    </w:p>
    <w:p w:rsidR="00000000" w:rsidDel="00000000" w:rsidP="00000000" w:rsidRDefault="00000000" w:rsidRPr="00000000" w14:paraId="00000002">
      <w:pPr>
        <w:jc w:val="center"/>
        <w:rPr>
          <w:rFonts w:ascii="Arial" w:cs="Arial" w:eastAsia="Arial" w:hAnsi="Arial"/>
          <w:sz w:val="21"/>
          <w:szCs w:val="21"/>
          <w:vertAlign w:val="baseline"/>
        </w:rPr>
      </w:pPr>
      <w:r>
        <w:rPr>
          <w:rFonts w:ascii="Arial" w:cs="Arial" w:eastAsia="Arial" w:hAnsi="Arial"/>
          <w:sz w:val="21"/>
          <w:szCs w:val="21"/>
          <w:vertAlign w:val="baseline"/>
          <w:rtl w:val="0"/>
        </w:rPr>
        <w:t xml:space="preserve">Ph: </w:t>
      </w:r>
      <w:r>
        <w:rPr>
          <w:rFonts w:ascii="Arial" w:cs="Arial" w:eastAsia="Arial" w:hAnsi="Arial"/>
          <w:sz w:val="21"/>
          <w:szCs w:val="21"/>
          <w:rtl w:val="0"/>
        </w:rPr>
        <w:t xml:space="preserve">(216) 325-8442</w:t>
      </w:r>
      <w:r>
        <w:rPr>
          <w:rFonts w:ascii="Arial" w:cs="Arial" w:eastAsia="Arial" w:hAnsi="Arial"/>
          <w:sz w:val="21"/>
          <w:szCs w:val="21"/>
          <w:vertAlign w:val="baseline"/>
          <w:rtl w:val="0"/>
        </w:rPr>
        <w:t xml:space="preserve"> | </w:t>
      </w:r>
      <w:r>
        <w:rPr>
          <w:rFonts w:ascii="Arial" w:cs="Arial" w:eastAsia="Arial" w:hAnsi="Arial"/>
          <w:sz w:val="21"/>
          <w:szCs w:val="21"/>
          <w:rtl w:val="0"/>
        </w:rPr>
        <w:t xml:space="preserve">vishalch4466@gmail.com</w:t>
      </w:r>
      <w:r>
        <w:rPr>
          <w:rFonts w:ascii="Arial" w:cs="Arial" w:eastAsia="Arial" w:hAnsi="Arial"/>
          <w:sz w:val="21"/>
          <w:szCs w:val="21"/>
          <w:vertAlign w:val="baseline"/>
          <w:rtl w:val="0"/>
        </w:rPr>
        <w:t xml:space="preserve"> | </w:t>
      </w:r>
      <w:r>
        <w:rPr>
          <w:rFonts w:ascii="Arial" w:cs="Arial" w:eastAsia="Arial" w:hAnsi="Arial"/>
          <w:sz w:val="21"/>
          <w:szCs w:val="21"/>
          <w:vertAlign w:val="baseline"/>
          <w:rtl w:val="0"/>
        </w:rPr>
        <w:t xml:space="preserve">New Jersey</w:t>
      </w:r>
    </w:p>
    <w:p w:rsidR="00000000" w:rsidDel="00000000" w:rsidP="00000000" w:rsidRDefault="00000000" w:rsidRPr="00000000" w14:paraId="00000003">
      <w:pPr>
        <w:jc w:val="center"/>
        <w:rPr>
          <w:rFonts w:ascii="Arial" w:cs="Arial" w:eastAsia="Arial" w:hAnsi="Arial"/>
          <w:sz w:val="21"/>
          <w:szCs w:val="21"/>
        </w:rPr>
      </w:pPr>
      <w:hyperlink r:id="rId6">
        <w:r>
          <w:rPr>
            <w:rFonts w:ascii="Arial" w:cs="Arial" w:eastAsia="Arial" w:hAnsi="Arial"/>
            <w:color w:val="1155cc"/>
            <w:sz w:val="21"/>
            <w:szCs w:val="21"/>
            <w:u w:val="single"/>
            <w:rtl w:val="0"/>
          </w:rPr>
          <w:t xml:space="preserve">linkedin.com/in/vishal-yadav-chatharasi</w:t>
        </w:r>
      </w:hyperlink>
      <w:r>
        <w:rPr>
          <w:rtl w:val="0"/>
        </w:rPr>
      </w:r>
    </w:p>
    <w:p w:rsidR="00000000" w:rsidDel="00000000" w:rsidP="00000000" w:rsidRDefault="00000000" w:rsidRPr="00000000" w14:paraId="00000004">
      <w:pPr>
        <w:jc w:val="center"/>
        <w:rPr>
          <w:rFonts w:ascii="Arial" w:cs="Arial" w:eastAsia="Arial" w:hAnsi="Arial"/>
          <w:sz w:val="21"/>
          <w:szCs w:val="21"/>
        </w:rPr>
      </w:pPr>
      <w:r>
        <w:rPr>
          <w:rFonts w:ascii="Arial" w:cs="Arial" w:eastAsia="Arial" w:hAnsi="Arial"/>
          <w:sz w:val="21"/>
          <w:szCs w:val="21"/>
          <w:rtl w:val="0"/>
        </w:rPr>
        <w:t xml:space="preserve">github.com/vishalch4466  |  www.vishalch.dev</w:t>
      </w:r>
    </w:p>
    <w:p w:rsidR="00000000" w:rsidDel="00000000" w:rsidP="00000000" w:rsidRDefault="00000000" w:rsidRPr="00000000" w14:paraId="00000005">
      <w:pPr>
        <w:rPr>
          <w:rFonts w:ascii="Arial" w:cs="Arial" w:eastAsia="Arial" w:hAnsi="Arial"/>
          <w:sz w:val="15"/>
          <w:szCs w:val="15"/>
          <w:vertAlign w:val="baseline"/>
        </w:rPr>
      </w:pPr>
      <w:r>
        <w:rPr>
          <w:rtl w:val="0"/>
        </w:rPr>
      </w:r>
    </w:p>
    <w:p w:rsidR="00000000" w:rsidDel="00000000" w:rsidP="00000000" w:rsidRDefault="00000000" w:rsidRPr="00000000" w14:paraId="00000006">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2"/>
          <w:szCs w:val="22"/>
          <w:rtl w:val="0"/>
        </w:rPr>
        <w:t xml:space="preserve">PROFESSIONAL SUMMARY</w:t>
      </w:r>
      <w:r>
        <w:rPr>
          <w:rFonts w:ascii="Arial" w:cs="Arial" w:eastAsia="Arial" w:hAnsi="Arial"/>
          <w:sz w:val="21"/>
          <w:szCs w:val="21"/>
          <w:rtl w:val="0"/>
        </w:rPr>
        <w:tab/>
      </w:r>
    </w:p>
    <w:p w:rsidR="00000000" w:rsidDel="00000000" w:rsidP="00000000" w:rsidRDefault="00000000" w:rsidRPr="00000000" w14:paraId="00000007">
      <w:pPr>
        <w:tabs>
          <w:tab w:val="left" w:leader="none" w:pos="900"/>
        </w:tabs>
        <w:rPr>
          <w:rFonts w:ascii="Arial" w:cs="Arial" w:eastAsia="Arial" w:hAnsi="Arial"/>
          <w:color w:val="404040"/>
          <w:sz w:val="4"/>
          <w:szCs w:val="4"/>
        </w:rPr>
      </w:pPr>
      <w:r>
        <w:rPr>
          <w:rtl w:val="0"/>
        </w:rPr>
      </w:r>
    </w:p>
    <w:p w:rsidR="00000000" w:rsidDel="00000000" w:rsidP="00000000" w:rsidRDefault="00000000" w:rsidRPr="00000000" w14:paraId="00000008">
      <w:pPr>
        <w:tabs>
          <w:tab w:val="left" w:leader="none" w:pos="900"/>
        </w:tabs>
        <w:rPr>
          <w:rFonts w:ascii="Arial" w:cs="Arial" w:eastAsia="Arial" w:hAnsi="Arial"/>
          <w:color w:val="404040"/>
          <w:sz w:val="6"/>
          <w:szCs w:val="6"/>
        </w:rPr>
      </w:pPr>
      <w:r>
        <w:rPr>
          <w:rtl w:val="0"/>
        </w:rPr>
      </w:r>
    </w:p>
    <w:p w:rsidR="00000000" w:rsidDel="00000000" w:rsidP="00000000" w:rsidRDefault="00000000" w:rsidRPr="00000000" w14:paraId="00000009">
      <w:pPr>
        <w:pBdr>
          <w:bottom w:color="000000" w:space="1" w:sz="6" w:val="single"/>
        </w:pBdr>
        <w:tabs>
          <w:tab w:val="left" w:leader="none" w:pos="900"/>
        </w:tabs>
        <w:rPr>
          <w:rFonts w:ascii="Arial" w:cs="Arial" w:eastAsia="Arial" w:hAnsi="Arial"/>
          <w:sz w:val="22"/>
          <w:szCs w:val="22"/>
        </w:rPr>
      </w:pPr>
      <w:r>
        <w:rPr>
          <w:rFonts w:ascii="Arial" w:cs="Arial" w:eastAsia="Arial" w:hAnsi="Arial"/>
          <w:sz w:val="22"/>
          <w:szCs w:val="22"/>
          <w:rtl w:val="0"/>
        </w:rPr>
        <w:t xml:space="preserve">Generative AI Engineer with ~5 years of experience building LLM-powered applications and RAG systems. Proficient in working with OpenAI API, LangChain, and vector databases to create intelligent chatbots and document processing solutions. Skilled in prompt engineering, API integration, and deploying Gen AI applications on cloud platforms. Eager to apply knowledge of LLM technologies, RAG architecture, and modern development tools to build innovative AI solutions that solve real-world problems while continuously learning emerging Gen AI techniques and best practices.</w:t>
      </w:r>
    </w:p>
    <w:p w:rsidR="00000000" w:rsidDel="00000000" w:rsidP="00000000" w:rsidRDefault="00000000" w:rsidRPr="00000000" w14:paraId="0000000A">
      <w:pPr>
        <w:pBdr>
          <w:bottom w:color="000000" w:space="1" w:sz="6" w:val="single"/>
        </w:pBdr>
        <w:tabs>
          <w:tab w:val="left" w:leader="none" w:pos="900"/>
        </w:tabs>
        <w:rPr>
          <w:rFonts w:ascii="Arial" w:cs="Arial" w:eastAsia="Arial" w:hAnsi="Arial"/>
          <w:b w:val="1"/>
          <w:color w:val="404040"/>
          <w:sz w:val="22"/>
          <w:szCs w:val="22"/>
        </w:rPr>
      </w:pPr>
      <w:r>
        <w:rPr>
          <w:rtl w:val="0"/>
        </w:rPr>
      </w:r>
    </w:p>
    <w:p w:rsidR="00000000" w:rsidDel="00000000" w:rsidP="00000000" w:rsidRDefault="00000000" w:rsidRPr="00000000" w14:paraId="0000002A">
      <w:pPr>
        <w:pBdr>
          <w:bottom w:color="000000" w:space="1" w:sz="6" w:val="single"/>
        </w:pBdr>
        <w:tabs>
          <w:tab w:val="left" w:leader="none" w:pos="900"/>
        </w:tabs>
        <w:rPr>
          <w:rFonts w:ascii="Arial" w:cs="Arial" w:eastAsia="Arial" w:hAnsi="Arial"/>
          <w:sz w:val="21"/>
          <w:szCs w:val="21"/>
        </w:rPr>
      </w:pPr>
      <w:r>
        <w:rPr>
          <w:rFonts w:ascii="Arial" w:cs="Arial" w:eastAsia="Arial" w:hAnsi="Arial"/>
          <w:b w:val="1"/>
          <w:color w:val="404040"/>
          <w:sz w:val="22"/>
          <w:szCs w:val="22"/>
          <w:rtl w:val="0"/>
        </w:rPr>
        <w:t xml:space="preserve">TECHNICAL SKILLS</w:t>
      </w:r>
      <w:r>
        <w:rPr>
          <w:rtl w:val="0"/>
        </w:rPr>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Generative AI &amp; LLMs:</w:t>
      </w:r>
      <w:r>
        <w:rPr>
          <w:rFonts w:ascii="Arial" w:cs="Arial" w:eastAsia="Arial" w:hAnsi="Arial"/>
          <w:sz w:val="21"/>
          <w:szCs w:val="21"/>
          <w:rtl w:val="0"/>
        </w:rPr>
        <w:t xml:space="preserve"> GPT-4, GPT-3.5, Claude, OpenAI &amp; Claude APIs, RAG (Retrieval-Augmented Generation), Prompt Engineering, LangChain, Hugging Face, Vector Databases (Pinecone, Chroma, FAISS), Embeddings &amp; Semantic Search, AI Agents, Chatbots &amp; Q&amp;A Systems</w:t>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Languages &amp; Web:</w:t>
      </w:r>
      <w:r>
        <w:rPr>
          <w:rFonts w:ascii="Arial" w:cs="Arial" w:eastAsia="Arial" w:hAnsi="Arial"/>
          <w:sz w:val="21"/>
          <w:szCs w:val="21"/>
          <w:rtl w:val="0"/>
        </w:rPr>
        <w:t xml:space="preserve"> Python, TypeScript, JavaScript (ES6+), SQL, HTML5/CSS3, React, Node.js, FastAPI, Streamlit, REST APIs</w:t>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Cloud, DevOps &amp; MLOps:</w:t>
      </w:r>
      <w:r>
        <w:rPr>
          <w:rFonts w:ascii="Arial" w:cs="Arial" w:eastAsia="Arial" w:hAnsi="Arial"/>
          <w:sz w:val="21"/>
          <w:szCs w:val="21"/>
          <w:rtl w:val="0"/>
        </w:rPr>
        <w:t xml:space="preserve"> AWS (Lambda, S3, EC2, ECS), Google Cloud (Vertex AI), Docker, Kubernetes, CI/CD (Jenkins, GitHub Actions), Terraform, Ansible, MLflow, Airflow, Prometheus, Grafana</w:t>
      </w:r>
    </w:p>
    <w:p w:rsidR="00000000" w:rsidDel="00000000" w:rsidP="00000000" w:rsidRDefault="00000000" w:rsidRPr="00000000">
      <w:pPr>
        <w:keepNext w:val="1"/>
        <w:widowControl w:val="0"/>
        <w:tabs>
          <w:tab w:val="left" w:leader="none" w:pos="630"/>
          <w:tab w:val="left" w:leader="none" w:pos="900"/>
        </w:tabs>
        <w:spacing w:after="240" w:before="240" w:lineRule="auto"/>
        <w:rPr>
          <w:rFonts w:ascii="Arial" w:cs="Arial" w:eastAsia="Arial" w:hAnsi="Arial"/>
          <w:sz w:val="21"/>
          <w:szCs w:val="21"/>
        </w:rPr>
      </w:pPr>
      <w:r>
        <w:rPr>
          <w:rFonts w:ascii="Arial" w:cs="Arial" w:eastAsia="Arial" w:hAnsi="Arial"/>
          <w:b w:val="1"/>
          <w:sz w:val="21"/>
          <w:szCs w:val="21"/>
          <w:rtl w:val="0"/>
        </w:rPr>
        <w:t xml:space="preserve">Databases &amp; Tools:</w:t>
      </w:r>
      <w:r>
        <w:rPr>
          <w:rFonts w:ascii="Arial" w:cs="Arial" w:eastAsia="Arial" w:hAnsi="Arial"/>
          <w:sz w:val="21"/>
          <w:szCs w:val="21"/>
          <w:rtl w:val="0"/>
        </w:rPr>
        <w:t xml:space="preserve"> PostgreSQL, MySQL, Supabase, Git &amp; GitHub, Jupyter Notebooks, Postman, VS Code, Agile/Scrum</w:t>
      </w:r>
    </w:p>
    <w:p w:rsidR="00000000" w:rsidDel="00000000" w:rsidP="00000000" w:rsidRDefault="00000000" w:rsidRPr="00000000" w14:paraId="0000002F">
      <w:pPr>
        <w:keepNext w:val="1"/>
        <w:widowControl w:val="0"/>
        <w:tabs>
          <w:tab w:val="left" w:leader="none" w:pos="630"/>
          <w:tab w:val="left" w:leader="none" w:pos="900"/>
        </w:tabs>
        <w:spacing w:after="240" w:before="240" w:lineRule="auto"/>
        <w:rPr>
          <w:rFonts w:ascii="Arial" w:cs="Arial" w:eastAsia="Arial" w:hAnsi="Arial"/>
          <w:b w:val="1"/>
          <w:sz w:val="21"/>
          <w:szCs w:val="21"/>
        </w:rPr>
      </w:pPr>
      <w:r>
        <w:rPr>
          <w:rtl w:val="0"/>
        </w:rPr>
      </w:r>
    </w:p>
    <w:p w:rsidR="00000000" w:rsidDel="00000000" w:rsidP="00000000" w:rsidRDefault="00000000" w:rsidRPr="00000000" w14:paraId="00000030">
      <w:pPr>
        <w:tabs>
          <w:tab w:val="left" w:leader="none" w:pos="630"/>
          <w:tab w:val="left" w:leader="none" w:pos="900"/>
        </w:tabs>
        <w:rPr>
          <w:rFonts w:ascii="Arial" w:cs="Arial" w:eastAsia="Arial" w:hAnsi="Arial"/>
          <w:sz w:val="21"/>
          <w:szCs w:val="21"/>
        </w:rPr>
      </w:pPr>
      <w:r>
        <w:rPr>
          <w:rtl w:val="0"/>
        </w:rPr>
      </w:r>
    </w:p>
    <w:p w:rsidR="00000000" w:rsidDel="00000000" w:rsidP="00000000" w:rsidRDefault="00000000" w:rsidRPr="00000000" w14:paraId="0000000B">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2"/>
          <w:szCs w:val="22"/>
          <w:rtl w:val="0"/>
        </w:rPr>
        <w:t xml:space="preserve">WORK EXPERIENCE</w:t>
      </w:r>
      <w:r>
        <w:rPr>
          <w:rtl w:val="0"/>
        </w:rPr>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FUSION IT TEK INC</w:t>
      </w:r>
      <w:r>
        <w:rPr>
          <w:rFonts w:ascii="Arial" w:cs="Arial" w:eastAsia="Arial" w:hAnsi="Arial"/>
          <w:sz w:val="21"/>
          <w:szCs w:val="21"/>
          <w:rtl w:val="0"/>
        </w:rPr>
        <w:tab/>
        <w:t xml:space="preserve">North Carolina</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Software Developer</w:t>
      </w:r>
      <w:r>
        <w:rPr>
          <w:rFonts w:ascii="Arial" w:cs="Arial" w:eastAsia="Arial" w:hAnsi="Arial"/>
          <w:sz w:val="21"/>
          <w:szCs w:val="21"/>
          <w:rtl w:val="0"/>
        </w:rPr>
        <w:tab/>
        <w:t xml:space="preserve">MAY 2025 – PRESENT</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Develop full-stack applications with React, TypeScript, and Python (FastAPI), delivering production-grade features across the front end, back end, and REST APIs.</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Build Generative AI features by integrating LLMs (GPT-4, Claude) into RAG pipelines with vector databases (Pinecone) and LangChain, enabling context-aware, document-grounded responses.</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Design and optimize prompts and AI agent workflows, and deploy LLM-powered services to the cloud (AWS/GCP) with Docker, CI/CD, and automated testing.</w:t>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STACKBLOCKS LABS</w:t>
      </w:r>
      <w:r>
        <w:rPr>
          <w:rFonts w:ascii="Arial" w:cs="Arial" w:eastAsia="Arial" w:hAnsi="Arial"/>
          <w:sz w:val="21"/>
          <w:szCs w:val="21"/>
          <w:rtl w:val="0"/>
        </w:rPr>
        <w:tab/>
        <w:t xml:space="preserve">Hyderabad, IN</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MLOps Engineer</w:t>
      </w:r>
      <w:r>
        <w:rPr>
          <w:rFonts w:ascii="Arial" w:cs="Arial" w:eastAsia="Arial" w:hAnsi="Arial"/>
          <w:sz w:val="21"/>
          <w:szCs w:val="21"/>
          <w:rtl w:val="0"/>
        </w:rPr>
        <w:tab/>
        <w:t xml:space="preserve">2022 – 2023</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Built and automated end-to-end ML pipelines for training, versioning, and deployment using MLflow, Docker, and Kubernetes, improving model release reliability.</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Orchestrated data and training workflows with Apache Airflow, enforced reproducibility with DVC and model registries, and monitored production models for drift and performance using Prometheus and Grafana.</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Operationalized early large language model workloads, serving and evaluating GPT-3.5 and open-source models for internal Gen AI prototypes and tooling.</w:t>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HONNEX SOFTWARE SOLUTIONS</w:t>
      </w:r>
      <w:r>
        <w:rPr>
          <w:rFonts w:ascii="Arial" w:cs="Arial" w:eastAsia="Arial" w:hAnsi="Arial"/>
          <w:sz w:val="21"/>
          <w:szCs w:val="21"/>
          <w:rtl w:val="0"/>
        </w:rPr>
        <w:tab/>
        <w:t xml:space="preserve">Hyderabad, IN</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DevOps Engineer</w:t>
      </w:r>
      <w:r>
        <w:rPr>
          <w:rFonts w:ascii="Arial" w:cs="Arial" w:eastAsia="Arial" w:hAnsi="Arial"/>
          <w:sz w:val="21"/>
          <w:szCs w:val="21"/>
          <w:rtl w:val="0"/>
        </w:rPr>
        <w:tab/>
        <w:t xml:space="preserve">2020 – 2022</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Designed and maintained CI/CD pipelines using Jenkins and GitHub Actions to automate build, test, and deployment across environments.</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Containerized applications with Docker and orchestrated them on Kubernetes, and provisioned AWS infrastructure (EC2, S3, ECS) as code using Terraform and Ansible.</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Implemented monitoring, logging, and alerting with Prometheus, Grafana, and the ELK stack, reducing downtime and improving mean time to recovery.</w:t>
      </w:r>
    </w:p>
    <w:p w:rsidR="00000000" w:rsidDel="00000000" w:rsidP="00000000" w:rsidRDefault="00000000" w:rsidRPr="00000000">
      <w:pPr>
        <w:tabs>
          <w:tab w:val="left" w:leader="none" w:pos="900"/>
          <w:tab w:val="right" w:leader="none" w:pos="10503"/>
        </w:tabs>
        <w:rPr>
          <w:rFonts w:ascii="Arial" w:cs="Arial" w:eastAsia="Arial" w:hAnsi="Arial"/>
          <w:sz w:val="21"/>
          <w:szCs w:val="21"/>
        </w:rPr>
      </w:pPr>
      <w:r>
        <w:rPr>
          <w:rFonts w:ascii="Arial" w:cs="Arial" w:eastAsia="Arial" w:hAnsi="Arial"/>
          <w:sz w:val="21"/>
          <w:szCs w:val="21"/>
          <w:rtl w:val="0"/>
        </w:rPr>
        <w:br w:type="textWrapping"/>
      </w:r>
      <w:r>
        <w:rPr>
          <w:rFonts w:ascii="Arial" w:cs="Arial" w:eastAsia="Arial" w:hAnsi="Arial"/>
          <w:b w:val="1"/>
          <w:sz w:val="21"/>
          <w:szCs w:val="21"/>
          <w:rtl w:val="0"/>
        </w:rPr>
        <w:t xml:space="preserve">HONNEX SOFTWARE SOLUTIONS</w:t>
      </w:r>
      <w:r>
        <w:rPr>
          <w:rFonts w:ascii="Arial" w:cs="Arial" w:eastAsia="Arial" w:hAnsi="Arial"/>
          <w:sz w:val="21"/>
          <w:szCs w:val="21"/>
          <w:rtl w:val="0"/>
        </w:rPr>
        <w:tab/>
        <w:t xml:space="preserve">Hyderabad, IN</w:t>
      </w:r>
    </w:p>
    <w:p w:rsidR="00000000" w:rsidDel="00000000" w:rsidP="00000000" w:rsidRDefault="00000000" w:rsidRPr="00000000">
      <w:pPr>
        <w:tabs>
          <w:tab w:val="left" w:leader="none" w:pos="1134"/>
          <w:tab w:val="right" w:leader="none" w:pos="10503"/>
        </w:tabs>
        <w:rPr>
          <w:rFonts w:ascii="Arial" w:cs="Arial" w:eastAsia="Arial" w:hAnsi="Arial"/>
          <w:sz w:val="21"/>
          <w:szCs w:val="21"/>
        </w:rPr>
      </w:pPr>
      <w:r>
        <w:rPr>
          <w:rFonts w:ascii="Arial" w:cs="Arial" w:eastAsia="Arial" w:hAnsi="Arial"/>
          <w:b w:val="1"/>
          <w:sz w:val="21"/>
          <w:szCs w:val="21"/>
          <w:rtl w:val="0"/>
        </w:rPr>
        <w:t xml:space="preserve">Web Developer (Intern)</w:t>
      </w:r>
      <w:r>
        <w:rPr>
          <w:rFonts w:ascii="Arial" w:cs="Arial" w:eastAsia="Arial" w:hAnsi="Arial"/>
          <w:sz w:val="21"/>
          <w:szCs w:val="21"/>
          <w:rtl w:val="0"/>
        </w:rPr>
        <w:tab/>
        <w:t xml:space="preserve">2019 – 2020</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Built responsive, cross-browser web interfaces using HTML5, CSS3, JavaScript (ES6), Bootstrap, and jQuery.</w:t>
      </w:r>
    </w:p>
    <w:p w:rsidR="00000000" w:rsidDel="00000000" w:rsidP="00000000" w:rsidRDefault="00000000" w:rsidRPr="00000000">
      <w:pPr>
        <w:numPr>
          <w:ilvl w:val="0"/>
          <w:numId w:val="1"/>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sz w:val="21"/>
          <w:szCs w:val="21"/>
          <w:rtl w:val="0"/>
        </w:rPr>
        <w:t xml:space="preserve">Developed interactive front-end components with React and consumed REST APIs via AJAX, and supported Node.js/Express and MySQL back-end features using Git in an Agile team.</w:t>
      </w:r>
    </w:p>
    <w:p w:rsidR="00000000" w:rsidDel="00000000" w:rsidP="00000000" w:rsidRDefault="00000000" w:rsidRPr="00000000" w14:paraId="00000012">
      <w:pPr>
        <w:pBdr>
          <w:bottom w:color="000000" w:space="1" w:sz="6" w:val="single"/>
        </w:pBdr>
        <w:tabs>
          <w:tab w:val="left" w:leader="none" w:pos="900"/>
        </w:tabs>
        <w:rPr>
          <w:rFonts w:ascii="Arial" w:cs="Arial" w:eastAsia="Arial" w:hAnsi="Arial"/>
          <w:b w:val="1"/>
          <w:color w:val="404040"/>
          <w:sz w:val="22"/>
          <w:szCs w:val="22"/>
        </w:rPr>
      </w:pPr>
      <w:r>
        <w:rPr>
          <w:rtl w:val="0"/>
        </w:rPr>
      </w:r>
    </w:p>
    <w:p w:rsidR="00000000" w:rsidDel="00000000" w:rsidP="00000000" w:rsidRDefault="00000000" w:rsidRPr="00000000" w14:paraId="0000001C">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2"/>
          <w:szCs w:val="22"/>
          <w:rtl w:val="0"/>
        </w:rPr>
        <w:t xml:space="preserve">PROJECTS</w:t>
      </w:r>
      <w:r>
        <w:rPr>
          <w:rFonts w:ascii="Arial" w:cs="Arial" w:eastAsia="Arial" w:hAnsi="Arial"/>
          <w:sz w:val="21"/>
          <w:szCs w:val="21"/>
          <w:rtl w:val="0"/>
        </w:rPr>
        <w:tab/>
      </w:r>
    </w:p>
    <w:p w:rsidR="00000000" w:rsidDel="00000000" w:rsidP="00000000" w:rsidRDefault="00000000" w:rsidRPr="00000000">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autopilotmode (</w:t>
      </w:r>
      <w:hyperlink r:id="rId14">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tl w:val="0"/>
        </w:rPr>
      </w:r>
    </w:p>
    <w:p w:rsidR="00000000" w:rsidDel="00000000" w:rsidP="00000000" w:rsidRDefault="00000000" w:rsidRPr="00000000">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Screen-Grounded Computer Use</w:t>
      </w:r>
      <w:r>
        <w:rPr>
          <w:rFonts w:ascii="Arial" w:cs="Arial" w:eastAsia="Arial" w:hAnsi="Arial"/>
          <w:sz w:val="21"/>
          <w:szCs w:val="21"/>
          <w:rtl w:val="0"/>
        </w:rPr>
        <w:t xml:space="preserve">: Hands the real mouse and keyboard to a vision model that reads the screen, takes one action, then re-checks on the next frame — recovering from moved buttons and slow loads that break scripted automation, with no selectors or per-app integrations.</w:t>
      </w:r>
    </w:p>
    <w:p w:rsidR="00000000" w:rsidDel="00000000" w:rsidP="00000000" w:rsidRDefault="00000000" w:rsidRPr="00000000">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Rust Desktop and CLI, Multi-Provider</w:t>
      </w:r>
      <w:r>
        <w:rPr>
          <w:rFonts w:ascii="Arial" w:cs="Arial" w:eastAsia="Arial" w:hAnsi="Arial"/>
          <w:sz w:val="21"/>
          <w:szCs w:val="21"/>
          <w:rtl w:val="0"/>
        </w:rPr>
        <w:t xml:space="preserve">: Built in Rust with a Tauri desktop UI and a terminal client; runs on the Anthropic API or OpenRouter with live model discovery filtered to vision and tool-calling models, plus voice input and safety controls (dry-run default, failsafe abort, step caps).</w:t>
      </w:r>
    </w:p>
    <w:p w:rsidR="00000000" w:rsidDel="00000000" w:rsidP="00000000" w:rsidRDefault="00000000" w:rsidRPr="00000000">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RustRun (</w:t>
      </w:r>
      <w:hyperlink r:id="rId13">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tl w:val="0"/>
        </w:rPr>
      </w:r>
    </w:p>
    <w:p w:rsidR="00000000" w:rsidDel="00000000" w:rsidP="00000000" w:rsidRDefault="00000000" w:rsidRPr="00000000">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Browser-Based Solana IDE</w:t>
      </w:r>
      <w:r>
        <w:rPr>
          <w:rFonts w:ascii="Arial" w:cs="Arial" w:eastAsia="Arial" w:hAnsi="Arial"/>
          <w:sz w:val="21"/>
          <w:szCs w:val="21"/>
          <w:rtl w:val="0"/>
        </w:rPr>
        <w:t xml:space="preserve">: Write, build, and deploy Solana Anchor (Rust) programs to devnet from a Monaco code editor in the browser — no local toolchain setup required.</w:t>
      </w:r>
    </w:p>
    <w:p w:rsidR="00000000" w:rsidDel="00000000" w:rsidP="00000000" w:rsidRDefault="00000000" w:rsidRPr="00000000">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Claude-Powered AI Assistant</w:t>
      </w:r>
      <w:r>
        <w:rPr>
          <w:rFonts w:ascii="Arial" w:cs="Arial" w:eastAsia="Arial" w:hAnsi="Arial"/>
          <w:sz w:val="21"/>
          <w:szCs w:val="21"/>
          <w:rtl w:val="0"/>
        </w:rPr>
        <w:t xml:space="preserve">: Scaffold complete Anchor programs with contextual, AI-assisted code generation via the Claude API, built on a React front end with a Supabase backend.</w:t>
      </w:r>
    </w:p>
    <w:p w:rsidR="00000000" w:rsidDel="00000000" w:rsidP="00000000" w:rsidRDefault="00000000" w:rsidRPr="00000000" w14:paraId="0000001D">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Git Repo Analyzer (</w:t>
      </w:r>
      <w:hyperlink r:id="rId7">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NOV 2024</w:t>
      </w:r>
      <w:r>
        <w:rPr>
          <w:rtl w:val="0"/>
        </w:rPr>
      </w:r>
    </w:p>
    <w:p w:rsidR="00000000" w:rsidDel="00000000" w:rsidP="00000000" w:rsidRDefault="00000000" w:rsidRPr="00000000" w14:paraId="0000001E">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Automated Health Analysis</w:t>
      </w:r>
      <w:r>
        <w:rPr>
          <w:rFonts w:ascii="Arial" w:cs="Arial" w:eastAsia="Arial" w:hAnsi="Arial"/>
          <w:sz w:val="21"/>
          <w:szCs w:val="21"/>
          <w:rtl w:val="0"/>
        </w:rPr>
        <w:t xml:space="preserve">: The tool performs systematic, automated evaluations of Git repository health, streamlining quality checks without manual effort</w:t>
      </w:r>
    </w:p>
    <w:p w:rsidR="00000000" w:rsidDel="00000000" w:rsidP="00000000" w:rsidRDefault="00000000" w:rsidRPr="00000000" w14:paraId="0000001F">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Objective Quality Metrics</w:t>
      </w:r>
      <w:r>
        <w:rPr>
          <w:rFonts w:ascii="Arial" w:cs="Arial" w:eastAsia="Arial" w:hAnsi="Arial"/>
          <w:sz w:val="21"/>
          <w:szCs w:val="21"/>
          <w:rtl w:val="0"/>
        </w:rPr>
        <w:t xml:space="preserve">: It provides measurable benchmarks that help developers and project managers identify areas for improvement and offer actionable recommendations</w:t>
      </w:r>
    </w:p>
    <w:p w:rsidR="00000000" w:rsidDel="00000000" w:rsidP="00000000" w:rsidRDefault="00000000" w:rsidRPr="00000000" w14:paraId="00000020">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DoctorAI  (</w:t>
      </w:r>
      <w:hyperlink r:id="rId8">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JAN 2025</w:t>
      </w:r>
      <w:r>
        <w:rPr>
          <w:rtl w:val="0"/>
        </w:rPr>
      </w:r>
    </w:p>
    <w:p w:rsidR="00000000" w:rsidDel="00000000" w:rsidP="00000000" w:rsidRDefault="00000000" w:rsidRPr="00000000" w14:paraId="00000021">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LLM-Powered Health Assistant</w:t>
      </w:r>
      <w:r>
        <w:rPr>
          <w:rFonts w:ascii="Arial" w:cs="Arial" w:eastAsia="Arial" w:hAnsi="Arial"/>
          <w:sz w:val="21"/>
          <w:szCs w:val="21"/>
          <w:rtl w:val="0"/>
        </w:rPr>
        <w:t xml:space="preserve">: DoctorAI provides instant, intelligent responses to health and mental wellness questions using large language models.</w:t>
      </w:r>
    </w:p>
    <w:p w:rsidR="00000000" w:rsidDel="00000000" w:rsidP="00000000" w:rsidRDefault="00000000" w:rsidRPr="00000000" w14:paraId="00000022">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Feature-Rich Platform</w:t>
      </w:r>
      <w:r>
        <w:rPr>
          <w:rFonts w:ascii="Arial" w:cs="Arial" w:eastAsia="Arial" w:hAnsi="Arial"/>
          <w:sz w:val="21"/>
          <w:szCs w:val="21"/>
          <w:rtl w:val="0"/>
        </w:rPr>
        <w:t xml:space="preserve">: Includes AI chat, hospital locator, medicine recommendations, and image-based medicine info extraction for a complete digital health experience.</w:t>
      </w:r>
    </w:p>
    <w:p w:rsidR="00000000" w:rsidDel="00000000" w:rsidP="00000000" w:rsidRDefault="00000000" w:rsidRPr="00000000" w14:paraId="00000023">
      <w:pPr>
        <w:tabs>
          <w:tab w:val="left" w:leader="none" w:pos="284"/>
          <w:tab w:val="left" w:leader="none" w:pos="630"/>
          <w:tab w:val="left" w:leader="none" w:pos="900"/>
        </w:tabs>
        <w:rPr>
          <w:rFonts w:ascii="Arial" w:cs="Arial" w:eastAsia="Arial" w:hAnsi="Arial"/>
          <w:sz w:val="21"/>
          <w:szCs w:val="21"/>
        </w:rPr>
      </w:pPr>
      <w:r>
        <w:rPr>
          <w:rtl w:val="0"/>
        </w:rPr>
      </w:r>
    </w:p>
    <w:p w:rsidR="00000000" w:rsidDel="00000000" w:rsidP="00000000" w:rsidRDefault="00000000" w:rsidRPr="00000000" w14:paraId="00000024">
      <w:pPr>
        <w:tabs>
          <w:tab w:val="left" w:leader="none" w:pos="1134"/>
          <w:tab w:val="right" w:leader="none" w:pos="10503"/>
        </w:tabs>
        <w:spacing w:after="240" w:before="240" w:lineRule="auto"/>
        <w:rPr>
          <w:sz w:val="22"/>
          <w:szCs w:val="22"/>
        </w:rPr>
      </w:pPr>
      <w:r>
        <w:rPr>
          <w:rFonts w:ascii="Arial" w:cs="Arial" w:eastAsia="Arial" w:hAnsi="Arial"/>
          <w:b w:val="1"/>
          <w:sz w:val="21"/>
          <w:szCs w:val="21"/>
          <w:rtl w:val="0"/>
        </w:rPr>
        <w:t xml:space="preserve">DocuAI  (</w:t>
      </w:r>
      <w:hyperlink r:id="rId9">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FEB 2025</w:t>
      </w:r>
      <w:r>
        <w:rPr>
          <w:rtl w:val="0"/>
        </w:rPr>
      </w:r>
    </w:p>
    <w:p w:rsidR="00000000" w:rsidDel="00000000" w:rsidP="00000000" w:rsidRDefault="00000000" w:rsidRPr="00000000" w14:paraId="00000025">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Natural Language PDF Interaction</w:t>
      </w:r>
      <w:r>
        <w:rPr>
          <w:rFonts w:ascii="Arial" w:cs="Arial" w:eastAsia="Arial" w:hAnsi="Arial"/>
          <w:sz w:val="21"/>
          <w:szCs w:val="21"/>
          <w:rtl w:val="0"/>
        </w:rPr>
        <w:t xml:space="preserve">: DocuAI enables users to upload PDFs and ask questions directly in natural language, delivering accurate answers by understanding the document’s context.</w:t>
      </w:r>
    </w:p>
    <w:p w:rsidR="00000000" w:rsidDel="00000000" w:rsidP="00000000" w:rsidRDefault="00000000" w:rsidRPr="00000000" w14:paraId="00000026">
      <w:pPr>
        <w:numPr>
          <w:ilvl w:val="0"/>
          <w:numId w:val="2"/>
        </w:numPr>
        <w:tabs>
          <w:tab w:val="left" w:leader="none" w:pos="284"/>
          <w:tab w:val="left" w:leader="none" w:pos="630"/>
          <w:tab w:val="left" w:leader="none" w:pos="900"/>
        </w:tabs>
        <w:ind w:left="284" w:hanging="270"/>
        <w:rPr>
          <w:rFonts w:ascii="Noto Sans Symbols" w:cs="Noto Sans Symbols" w:eastAsia="Noto Sans Symbols" w:hAnsi="Noto Sans Symbols"/>
          <w:sz w:val="21"/>
          <w:szCs w:val="21"/>
        </w:rPr>
      </w:pPr>
      <w:r>
        <w:rPr>
          <w:rFonts w:ascii="Arial" w:cs="Arial" w:eastAsia="Arial" w:hAnsi="Arial"/>
          <w:b w:val="1"/>
          <w:sz w:val="21"/>
          <w:szCs w:val="21"/>
          <w:rtl w:val="0"/>
        </w:rPr>
        <w:t xml:space="preserve">Easy Integration with OpenAI: </w:t>
      </w:r>
      <w:r>
        <w:rPr>
          <w:rFonts w:ascii="Arial" w:cs="Arial" w:eastAsia="Arial" w:hAnsi="Arial"/>
          <w:sz w:val="21"/>
          <w:szCs w:val="21"/>
          <w:rtl w:val="0"/>
        </w:rPr>
        <w:t xml:space="preserve">With simple setup requirements like Python 3.8+, FastAPI, and an OpenAI API key, users can quickly deploy and interact with complex documents efficiently.</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14" w:right="0" w:firstLine="0"/>
        <w:jc w:val="left"/>
        <w:rPr>
          <w:rFonts w:ascii="Arial" w:cs="Arial" w:eastAsia="Arial" w:hAnsi="Arial"/>
          <w:b w:val="1"/>
          <w:color w:val="ff0000"/>
          <w:sz w:val="22"/>
          <w:szCs w:val="22"/>
        </w:rPr>
      </w:pPr>
      <w:r>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14" w:right="0" w:firstLine="0"/>
        <w:jc w:val="left"/>
        <w:rPr>
          <w:rFonts w:ascii="Arial" w:cs="Arial" w:eastAsia="Arial" w:hAnsi="Arial"/>
          <w:b w:val="1"/>
          <w:color w:val="ff0000"/>
          <w:sz w:val="22"/>
          <w:szCs w:val="22"/>
        </w:rPr>
      </w:pPr>
      <w:r>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14" w:right="0" w:firstLine="0"/>
        <w:jc w:val="left"/>
        <w:rPr>
          <w:rFonts w:ascii="Arial" w:cs="Arial" w:eastAsia="Arial" w:hAnsi="Arial"/>
          <w:b w:val="1"/>
          <w:color w:val="ff0000"/>
          <w:sz w:val="22"/>
          <w:szCs w:val="22"/>
        </w:rPr>
      </w:pPr>
      <w:r>
        <w:rPr>
          <w:rtl w:val="0"/>
        </w:rPr>
      </w:r>
    </w:p>
    <w:p w:rsidR="00000000" w:rsidDel="00000000" w:rsidP="00000000" w:rsidRDefault="00000000" w:rsidRPr="00000000" w14:paraId="00000013">
      <w:pPr>
        <w:pBdr>
          <w:bottom w:color="000000" w:space="1" w:sz="6" w:val="single"/>
        </w:pBdr>
        <w:tabs>
          <w:tab w:val="left" w:leader="none" w:pos="900"/>
        </w:tabs>
        <w:rPr>
          <w:rFonts w:ascii="Arial" w:cs="Arial" w:eastAsia="Arial" w:hAnsi="Arial"/>
          <w:color w:val="434343"/>
          <w:sz w:val="21"/>
          <w:szCs w:val="21"/>
          <w:vertAlign w:val="baseline"/>
        </w:rPr>
      </w:pPr>
      <w:r>
        <w:rPr>
          <w:rFonts w:ascii="Arial" w:cs="Arial" w:eastAsia="Arial" w:hAnsi="Arial"/>
          <w:b w:val="1"/>
          <w:sz w:val="22"/>
          <w:szCs w:val="22"/>
          <w:rtl w:val="0"/>
        </w:rPr>
        <w:t xml:space="preserve">EDUCATION</w:t>
      </w:r>
      <w:r>
        <w:rPr>
          <w:rFonts w:ascii="Arial" w:cs="Arial" w:eastAsia="Arial" w:hAnsi="Arial"/>
          <w:color w:val="434343"/>
          <w:sz w:val="21"/>
          <w:szCs w:val="21"/>
          <w:vertAlign w:val="baseline"/>
          <w:rtl w:val="0"/>
        </w:rPr>
        <w:tab/>
      </w:r>
    </w:p>
    <w:p w:rsidR="00000000" w:rsidDel="00000000" w:rsidP="00000000" w:rsidRDefault="00000000" w:rsidRPr="00000000" w14:paraId="00000014">
      <w:pPr>
        <w:tabs>
          <w:tab w:val="left" w:leader="none" w:pos="900"/>
        </w:tabs>
        <w:rPr>
          <w:rFonts w:ascii="Arial" w:cs="Arial" w:eastAsia="Arial" w:hAnsi="Arial"/>
          <w:b w:val="0"/>
          <w:sz w:val="4"/>
          <w:szCs w:val="4"/>
          <w:vertAlign w:val="baseline"/>
        </w:rPr>
      </w:pPr>
      <w:r>
        <w:rPr>
          <w:rtl w:val="0"/>
        </w:rPr>
      </w:r>
    </w:p>
    <w:p w:rsidR="00000000" w:rsidDel="00000000" w:rsidP="00000000" w:rsidRDefault="00000000" w:rsidRPr="00000000" w14:paraId="00000015">
      <w:pPr>
        <w:tabs>
          <w:tab w:val="left" w:leader="none" w:pos="900"/>
        </w:tabs>
        <w:rPr>
          <w:rFonts w:ascii="Arial" w:cs="Arial" w:eastAsia="Arial" w:hAnsi="Arial"/>
          <w:b w:val="0"/>
          <w:sz w:val="6"/>
          <w:szCs w:val="6"/>
          <w:vertAlign w:val="baseline"/>
        </w:rPr>
      </w:pPr>
      <w:r>
        <w:rPr>
          <w:rtl w:val="0"/>
        </w:rPr>
      </w:r>
    </w:p>
    <w:p w:rsidR="00000000" w:rsidDel="00000000" w:rsidP="00000000" w:rsidRDefault="00000000" w:rsidRPr="00000000" w14:paraId="00000016">
      <w:pPr>
        <w:tabs>
          <w:tab w:val="left" w:leader="none" w:pos="900"/>
        </w:tabs>
        <w:rPr>
          <w:rFonts w:ascii="Arial" w:cs="Arial" w:eastAsia="Arial" w:hAnsi="Arial"/>
          <w:sz w:val="6"/>
          <w:szCs w:val="6"/>
        </w:rPr>
      </w:pPr>
      <w:r>
        <w:rPr>
          <w:rtl w:val="0"/>
        </w:rPr>
      </w:r>
    </w:p>
    <w:p w:rsidR="00000000" w:rsidDel="00000000" w:rsidP="00000000" w:rsidRDefault="00000000" w:rsidRPr="00000000" w14:paraId="00000017">
      <w:pPr>
        <w:pBdr>
          <w:bottom w:color="000000" w:space="1" w:sz="6" w:val="single"/>
        </w:pBdr>
        <w:tabs>
          <w:tab w:val="left" w:leader="none" w:pos="900"/>
        </w:tabs>
        <w:rPr>
          <w:rFonts w:ascii="Arial" w:cs="Arial" w:eastAsia="Arial" w:hAnsi="Arial"/>
          <w:sz w:val="21"/>
          <w:szCs w:val="21"/>
        </w:rPr>
      </w:pPr>
      <w:r>
        <w:rPr>
          <w:rFonts w:ascii="Arial" w:cs="Arial" w:eastAsia="Arial" w:hAnsi="Arial"/>
          <w:b w:val="1"/>
          <w:sz w:val="21"/>
          <w:szCs w:val="21"/>
          <w:rtl w:val="0"/>
        </w:rPr>
        <w:t xml:space="preserve">CLEVELAND STATE  UNIVERSITY</w:t>
      </w:r>
      <w:r>
        <w:rPr>
          <w:rFonts w:ascii="Arial" w:cs="Arial" w:eastAsia="Arial" w:hAnsi="Arial"/>
          <w:sz w:val="21"/>
          <w:szCs w:val="21"/>
          <w:rtl w:val="0"/>
        </w:rPr>
        <w:tab/>
        <w:t xml:space="preserve">                                                                                         Cleveland, OH</w:t>
      </w:r>
    </w:p>
    <w:p w:rsidR="00000000" w:rsidDel="00000000" w:rsidP="00000000" w:rsidRDefault="00000000" w:rsidRPr="00000000" w14:paraId="00000018">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Masters in Computer Software Engineering</w:t>
        <w:tab/>
        <w:t xml:space="preserve">                                                                    AUG 2023 – MAY 2025</w:t>
      </w:r>
    </w:p>
    <w:p w:rsidR="00000000" w:rsidDel="00000000" w:rsidP="00000000" w:rsidRDefault="00000000" w:rsidRPr="00000000" w14:paraId="00000019">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Cumulative GPA: 3.7/4.0</w:t>
      </w:r>
    </w:p>
    <w:p w:rsidR="00000000" w:rsidDel="00000000" w:rsidP="00000000" w:rsidRDefault="00000000" w:rsidRPr="00000000" w14:paraId="0000001A">
      <w:pPr>
        <w:pBdr>
          <w:bottom w:color="000000" w:space="1" w:sz="6" w:val="single"/>
        </w:pBdr>
        <w:tabs>
          <w:tab w:val="left" w:leader="none" w:pos="900"/>
        </w:tabs>
        <w:rPr>
          <w:rFonts w:ascii="Arial" w:cs="Arial" w:eastAsia="Arial" w:hAnsi="Arial"/>
          <w:b w:val="1"/>
          <w:sz w:val="21"/>
          <w:szCs w:val="21"/>
        </w:rPr>
      </w:pPr>
      <w:r>
        <w:rPr>
          <w:rFonts w:ascii="Arial" w:cs="Arial" w:eastAsia="Arial" w:hAnsi="Arial"/>
          <w:sz w:val="21"/>
          <w:szCs w:val="21"/>
          <w:rtl w:val="0"/>
        </w:rPr>
        <w:t xml:space="preserve">Relevant Coursework: Software Engineering, Operating Systems, Computer Networks II, Database Systems</w:t>
      </w:r>
      <w:r>
        <w:rPr>
          <w:rtl w:val="0"/>
        </w:rPr>
      </w:r>
    </w:p>
    <w:p w:rsidR="00000000" w:rsidDel="00000000" w:rsidP="00000000" w:rsidRDefault="00000000" w:rsidRPr="00000000" w14:paraId="0000AA01">
      <w:pPr>
        <w:pBdr>
          <w:bottom w:color="000000" w:space="1" w:sz="6" w:val="single"/>
        </w:pBdr>
        <w:tabs>
          <w:tab w:val="left" w:leader="none" w:pos="900"/>
        </w:tabs>
        <w:rPr>
          <w:rFonts w:ascii="Arial" w:cs="Arial" w:eastAsia="Arial" w:hAnsi="Arial"/>
          <w:sz w:val="12"/>
          <w:szCs w:val="12"/>
        </w:rPr>
      </w:pPr>
      <w:r>
        <w:rPr>
          <w:rtl w:val="0"/>
        </w:rPr>
      </w:r>
    </w:p>
    <w:p w:rsidR="00000000" w:rsidDel="00000000" w:rsidP="00000000" w:rsidRDefault="00000000" w:rsidRPr="00000000" w14:paraId="0000AA02">
      <w:pPr>
        <w:pBdr>
          <w:bottom w:color="000000" w:space="1" w:sz="6" w:val="single"/>
        </w:pBdr>
        <w:tabs>
          <w:tab w:val="left" w:leader="none" w:pos="900"/>
          <w:tab w:val="right" w:leader="none" w:pos="10503"/>
        </w:tabs>
        <w:rPr>
          <w:rFonts w:ascii="Arial" w:cs="Arial" w:eastAsia="Arial" w:hAnsi="Arial"/>
          <w:sz w:val="21"/>
          <w:szCs w:val="21"/>
        </w:rPr>
      </w:pPr>
      <w:r>
        <w:rPr>
          <w:rFonts w:ascii="Arial" w:cs="Arial" w:eastAsia="Arial" w:hAnsi="Arial"/>
          <w:b w:val="1"/>
          <w:sz w:val="21"/>
          <w:szCs w:val="21"/>
          <w:rtl w:val="0"/>
        </w:rPr>
        <w:t xml:space="preserve">SREYAS INSTITUTE OF ENGINEERING AND TECHNOLOGY - AUTONOMOUS</w:t>
      </w:r>
      <w:r>
        <w:rPr>
          <w:rFonts w:ascii="Arial" w:cs="Arial" w:eastAsia="Arial" w:hAnsi="Arial"/>
          <w:sz w:val="21"/>
          <w:szCs w:val="21"/>
          <w:rtl w:val="0"/>
        </w:rPr>
        <w:tab/>
        <w:t xml:space="preserve">Hyderabad, TS, INDIA</w:t>
      </w:r>
    </w:p>
    <w:p w:rsidR="00000000" w:rsidDel="00000000" w:rsidP="00000000" w:rsidRDefault="00000000" w:rsidRPr="00000000" w14:paraId="0000AA03">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Bachelor of Technology in Computer Science</w:t>
        <w:tab/>
        <w:t xml:space="preserve">                                                                 AUG 2018 – JUL 2022</w:t>
      </w:r>
    </w:p>
    <w:p w:rsidR="00000000" w:rsidDel="00000000" w:rsidP="00000000" w:rsidRDefault="00000000" w:rsidRPr="00000000" w14:paraId="0000AA04">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Cumulative GPA: 3.7/4.0</w:t>
      </w:r>
    </w:p>
    <w:p w:rsidR="00000000" w:rsidDel="00000000" w:rsidP="00000000" w:rsidRDefault="00000000" w:rsidRPr="00000000" w14:paraId="0000AA05">
      <w:pPr>
        <w:pBdr>
          <w:bottom w:color="000000" w:space="1" w:sz="6" w:val="single"/>
        </w:pBdr>
        <w:tabs>
          <w:tab w:val="left" w:leader="none" w:pos="900"/>
        </w:tabs>
        <w:rPr>
          <w:rFonts w:ascii="Arial" w:cs="Arial" w:eastAsia="Arial" w:hAnsi="Arial"/>
          <w:sz w:val="21"/>
          <w:szCs w:val="21"/>
        </w:rPr>
      </w:pPr>
      <w:r>
        <w:rPr>
          <w:rFonts w:ascii="Arial" w:cs="Arial" w:eastAsia="Arial" w:hAnsi="Arial"/>
          <w:sz w:val="21"/>
          <w:szCs w:val="21"/>
          <w:rtl w:val="0"/>
        </w:rPr>
        <w:t xml:space="preserve">Relevant Coursework: Software Engineering, Operating Systems, Computer Networks II, Database Systems</w:t>
      </w:r>
    </w:p>
    <w:p w:rsidR="00000000" w:rsidDel="00000000" w:rsidP="00000000" w:rsidRDefault="00000000" w:rsidRPr="00000000" w14:paraId="0000001B">
      <w:pPr>
        <w:pBdr>
          <w:bottom w:color="000000" w:space="1" w:sz="6" w:val="single"/>
        </w:pBdr>
        <w:tabs>
          <w:tab w:val="left" w:leader="none" w:pos="900"/>
        </w:tabs>
        <w:rPr>
          <w:rFonts w:ascii="Arial" w:cs="Arial" w:eastAsia="Arial" w:hAnsi="Arial"/>
          <w:b w:val="0"/>
          <w:color w:val="ff0000"/>
          <w:sz w:val="21"/>
          <w:szCs w:val="21"/>
          <w:vertAlign w:val="baseline"/>
        </w:rPr>
      </w:pPr>
      <w:r>
        <w:rPr>
          <w:rtl w:val="0"/>
        </w:rPr>
      </w:r>
    </w:p>
    <w:p w:rsidR="00000000" w:rsidDel="00000000" w:rsidP="00000000" w:rsidRDefault="00000000" w:rsidRPr="00000000" w14:paraId="00000031">
      <w:pPr>
        <w:pBdr>
          <w:bottom w:color="000000" w:space="1" w:sz="6" w:val="single"/>
        </w:pBdr>
        <w:tabs>
          <w:tab w:val="left" w:leader="none" w:pos="900"/>
        </w:tabs>
        <w:rPr>
          <w:rFonts w:ascii="Arial" w:cs="Arial" w:eastAsia="Arial" w:hAnsi="Arial"/>
          <w:color w:val="434343"/>
          <w:sz w:val="22"/>
          <w:szCs w:val="22"/>
        </w:rPr>
      </w:pPr>
      <w:r>
        <w:rPr>
          <w:rFonts w:ascii="Arial" w:cs="Arial" w:eastAsia="Arial" w:hAnsi="Arial"/>
          <w:b w:val="1"/>
          <w:color w:val="434343"/>
          <w:sz w:val="22"/>
          <w:szCs w:val="22"/>
          <w:rtl w:val="0"/>
        </w:rPr>
        <w:t xml:space="preserve">CERTIFICATIONS &amp; TRAINING</w:t>
      </w:r>
      <w:r>
        <w:rPr>
          <w:rtl w:val="0"/>
        </w:rPr>
      </w:r>
    </w:p>
    <w:p w:rsidR="00000000" w:rsidDel="00000000" w:rsidP="00000000" w:rsidRDefault="00000000" w:rsidRPr="00000000" w14:paraId="00000032">
      <w:pPr>
        <w:tabs>
          <w:tab w:val="left" w:leader="none" w:pos="630"/>
          <w:tab w:val="left" w:leader="none" w:pos="900"/>
        </w:tabs>
        <w:rPr>
          <w:rFonts w:ascii="Arial" w:cs="Arial" w:eastAsia="Arial" w:hAnsi="Arial"/>
          <w:sz w:val="4"/>
          <w:szCs w:val="4"/>
        </w:rPr>
      </w:pPr>
      <w:r>
        <w:rPr>
          <w:rtl w:val="0"/>
        </w:rPr>
      </w:r>
    </w:p>
    <w:p w:rsidR="00000000" w:rsidDel="00000000" w:rsidP="00000000" w:rsidRDefault="00000000" w:rsidRPr="00000000" w14:paraId="00000033">
      <w:pPr>
        <w:tabs>
          <w:tab w:val="left" w:leader="none" w:pos="630"/>
          <w:tab w:val="left" w:leader="none" w:pos="900"/>
        </w:tabs>
        <w:rPr>
          <w:rFonts w:ascii="Arial" w:cs="Arial" w:eastAsia="Arial" w:hAnsi="Arial"/>
          <w:sz w:val="6"/>
          <w:szCs w:val="6"/>
        </w:rPr>
      </w:pPr>
      <w:r>
        <w:rPr>
          <w:rtl w:val="0"/>
        </w:rPr>
      </w:r>
    </w:p>
    <w:p w:rsidR="00000000" w:rsidDel="00000000" w:rsidP="00000000" w:rsidRDefault="00000000" w:rsidRPr="00000000" w14:paraId="00000034">
      <w:pPr>
        <w:tabs>
          <w:tab w:val="left" w:leader="none" w:pos="630"/>
          <w:tab w:val="left" w:leader="none" w:pos="900"/>
        </w:tabs>
        <w:rPr>
          <w:rFonts w:ascii="Arial" w:cs="Arial" w:eastAsia="Arial" w:hAnsi="Arial"/>
          <w:sz w:val="21"/>
          <w:szCs w:val="21"/>
        </w:rPr>
      </w:pPr>
      <w:r>
        <w:rPr>
          <w:rFonts w:ascii="Arial" w:cs="Arial" w:eastAsia="Arial" w:hAnsi="Arial"/>
          <w:b w:val="1"/>
          <w:sz w:val="21"/>
          <w:szCs w:val="21"/>
          <w:rtl w:val="0"/>
        </w:rPr>
        <w:t xml:space="preserve">Software Engineering Virtual Experience Program by HP (</w:t>
      </w:r>
      <w:hyperlink r:id="rId10">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Developed practical skills in RESTful web service design, implementation, data handling, and unit testing through hands-on projects.</w:t>
      </w:r>
    </w:p>
    <w:p w:rsidR="00000000" w:rsidDel="00000000" w:rsidP="00000000" w:rsidRDefault="00000000" w:rsidRPr="00000000" w14:paraId="00000035">
      <w:pPr>
        <w:tabs>
          <w:tab w:val="left" w:leader="none" w:pos="630"/>
          <w:tab w:val="left" w:leader="none" w:pos="900"/>
        </w:tabs>
        <w:rPr>
          <w:rFonts w:ascii="Arial" w:cs="Arial" w:eastAsia="Arial" w:hAnsi="Arial"/>
          <w:sz w:val="21"/>
          <w:szCs w:val="21"/>
        </w:rPr>
      </w:pPr>
      <w:r>
        <w:rPr>
          <w:rFonts w:ascii="Arial" w:cs="Arial" w:eastAsia="Arial" w:hAnsi="Arial"/>
          <w:b w:val="1"/>
          <w:sz w:val="21"/>
          <w:szCs w:val="21"/>
          <w:rtl w:val="0"/>
        </w:rPr>
        <w:t xml:space="preserve">Data Analytics Job Simulation (</w:t>
      </w:r>
      <w:hyperlink r:id="rId11">
        <w:r>
          <w:rPr>
            <w:rFonts w:ascii="Arial" w:cs="Arial" w:eastAsia="Arial" w:hAnsi="Arial"/>
            <w:b w:val="1"/>
            <w:color w:val="1155cc"/>
            <w:sz w:val="21"/>
            <w:szCs w:val="21"/>
            <w:u w:val="single"/>
            <w:rtl w:val="0"/>
          </w:rPr>
          <w:t xml:space="preserve">link</w:t>
        </w:r>
      </w:hyperlink>
      <w:r>
        <w:rPr>
          <w:rFonts w:ascii="Arial" w:cs="Arial" w:eastAsia="Arial" w:hAnsi="Arial"/>
          <w:b w:val="1"/>
          <w:sz w:val="21"/>
          <w:szCs w:val="21"/>
          <w:rtl w:val="0"/>
        </w:rPr>
        <w:t xml:space="preserve">):</w:t>
      </w:r>
      <w:r>
        <w:rPr>
          <w:rFonts w:ascii="Arial" w:cs="Arial" w:eastAsia="Arial" w:hAnsi="Arial"/>
          <w:sz w:val="21"/>
          <w:szCs w:val="21"/>
          <w:rtl w:val="0"/>
        </w:rPr>
        <w:t xml:space="preserve"> Gained hands-on experience in data preparation, customer analytics, experimentation, uplift testing, and commercial application of analytical insights.</w:t>
      </w:r>
    </w:p>
    <w:p w:rsidR="00000000" w:rsidDel="00000000" w:rsidP="00000000" w:rsidRDefault="00000000" w:rsidRPr="00000000" w14:paraId="00000036">
      <w:pPr>
        <w:tabs>
          <w:tab w:val="left" w:leader="none" w:pos="630"/>
          <w:tab w:val="left" w:leader="none" w:pos="900"/>
        </w:tabs>
        <w:rPr>
          <w:rFonts w:ascii="Arial" w:cs="Arial" w:eastAsia="Arial" w:hAnsi="Arial"/>
          <w:color w:val="0f1114"/>
          <w:sz w:val="22"/>
          <w:szCs w:val="22"/>
        </w:rPr>
      </w:pPr>
      <w:r>
        <w:rPr>
          <w:rFonts w:ascii="Arial" w:cs="Arial" w:eastAsia="Arial" w:hAnsi="Arial"/>
          <w:b w:val="1"/>
          <w:color w:val="0f1114"/>
          <w:sz w:val="22"/>
          <w:szCs w:val="22"/>
          <w:rtl w:val="0"/>
        </w:rPr>
        <w:t xml:space="preserve">Architecting with Google Compute Engine (</w:t>
      </w:r>
      <w:hyperlink r:id="rId12">
        <w:r>
          <w:rPr>
            <w:rFonts w:ascii="Arial" w:cs="Arial" w:eastAsia="Arial" w:hAnsi="Arial"/>
            <w:b w:val="1"/>
            <w:color w:val="1155cc"/>
            <w:sz w:val="22"/>
            <w:szCs w:val="22"/>
            <w:u w:val="single"/>
            <w:rtl w:val="0"/>
          </w:rPr>
          <w:t xml:space="preserve">link</w:t>
        </w:r>
      </w:hyperlink>
      <w:r>
        <w:rPr>
          <w:rFonts w:ascii="Arial" w:cs="Arial" w:eastAsia="Arial" w:hAnsi="Arial"/>
          <w:b w:val="1"/>
          <w:color w:val="0f1114"/>
          <w:sz w:val="22"/>
          <w:szCs w:val="22"/>
          <w:rtl w:val="0"/>
        </w:rPr>
        <w:t xml:space="preserve">):</w:t>
      </w:r>
      <w:r>
        <w:rPr>
          <w:rFonts w:ascii="Arial" w:cs="Arial" w:eastAsia="Arial" w:hAnsi="Arial"/>
          <w:color w:val="0f1114"/>
          <w:sz w:val="22"/>
          <w:szCs w:val="22"/>
          <w:rtl w:val="0"/>
        </w:rPr>
        <w:t xml:space="preserve"> Completed a five-course specialization covering Google Cloud infrastructure components, networks, systems, and application services with a focus on designing and deploying solutions using Google Compute Engine.</w:t>
      </w:r>
    </w:p>
    <w:p w:rsidR="00000000" w:rsidDel="00000000" w:rsidP="00000000" w:rsidRDefault="00000000" w:rsidRPr="00000000" w14:paraId="00000037">
      <w:pPr>
        <w:tabs>
          <w:tab w:val="left" w:leader="none" w:pos="630"/>
          <w:tab w:val="left" w:leader="none" w:pos="900"/>
        </w:tabs>
        <w:rPr>
          <w:rFonts w:ascii="Arial" w:cs="Arial" w:eastAsia="Arial" w:hAnsi="Arial"/>
          <w:b w:val="1"/>
          <w:color w:val="434343"/>
          <w:sz w:val="22"/>
          <w:szCs w:val="22"/>
        </w:rPr>
      </w:pPr>
      <w:r>
        <w:rPr>
          <w:rtl w:val="0"/>
        </w:rPr>
      </w:r>
    </w:p>
    <w:p w:rsidR="00000000" w:rsidDel="00000000" w:rsidP="00000000" w:rsidRDefault="00000000" w:rsidRPr="00000000" w14:paraId="00000038">
      <w:pPr>
        <w:tabs>
          <w:tab w:val="left" w:leader="none" w:pos="630"/>
          <w:tab w:val="left" w:leader="none" w:pos="900"/>
        </w:tabs>
        <w:rPr>
          <w:rFonts w:ascii="Arial" w:cs="Arial" w:eastAsia="Arial" w:hAnsi="Arial"/>
          <w:sz w:val="21"/>
          <w:szCs w:val="21"/>
        </w:rPr>
      </w:pPr>
      <w:r>
        <w:rPr>
          <w:rtl w:val="0"/>
        </w:rPr>
      </w:r>
    </w:p>
    <w:sectPr>
      <w:pgSz w:h="15840" w:w="12240" w:orient="portrait"/>
      <w:pgMar w:bottom="805" w:top="765" w:left="879" w:right="87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980" w:hanging="360"/>
      </w:pPr>
      <w:rPr>
        <w:u w:val="none"/>
      </w:rPr>
    </w:lvl>
    <w:lvl w:ilvl="1">
      <w:start w:val="1"/>
      <w:numFmt w:val="bullet"/>
      <w:lvlText w:val="o"/>
      <w:lvlJc w:val="left"/>
      <w:pPr>
        <w:ind w:left="2700" w:hanging="360"/>
      </w:pPr>
      <w:rPr>
        <w:u w:val="none"/>
      </w:rPr>
    </w:lvl>
    <w:lvl w:ilvl="2">
      <w:start w:val="1"/>
      <w:numFmt w:val="bullet"/>
      <w:lvlText w:val="▪"/>
      <w:lvlJc w:val="left"/>
      <w:pPr>
        <w:ind w:left="3420" w:hanging="360"/>
      </w:pPr>
      <w:rPr>
        <w:u w:val="none"/>
      </w:rPr>
    </w:lvl>
    <w:lvl w:ilvl="3">
      <w:start w:val="1"/>
      <w:numFmt w:val="bullet"/>
      <w:lvlText w:val="●"/>
      <w:lvlJc w:val="left"/>
      <w:pPr>
        <w:ind w:left="4140" w:hanging="360"/>
      </w:pPr>
      <w:rPr>
        <w:u w:val="none"/>
      </w:rPr>
    </w:lvl>
    <w:lvl w:ilvl="4">
      <w:start w:val="1"/>
      <w:numFmt w:val="bullet"/>
      <w:lvlText w:val="o"/>
      <w:lvlJc w:val="left"/>
      <w:pPr>
        <w:ind w:left="4860" w:hanging="360"/>
      </w:pPr>
      <w:rPr>
        <w:u w:val="none"/>
      </w:rPr>
    </w:lvl>
    <w:lvl w:ilvl="5">
      <w:start w:val="1"/>
      <w:numFmt w:val="bullet"/>
      <w:lvlText w:val="▪"/>
      <w:lvlJc w:val="left"/>
      <w:pPr>
        <w:ind w:left="5580" w:hanging="360"/>
      </w:pPr>
      <w:rPr>
        <w:u w:val="none"/>
      </w:rPr>
    </w:lvl>
    <w:lvl w:ilvl="6">
      <w:start w:val="1"/>
      <w:numFmt w:val="bullet"/>
      <w:lvlText w:val="●"/>
      <w:lvlJc w:val="left"/>
      <w:pPr>
        <w:ind w:left="6300" w:hanging="360"/>
      </w:pPr>
      <w:rPr>
        <w:u w:val="none"/>
      </w:rPr>
    </w:lvl>
    <w:lvl w:ilvl="7">
      <w:start w:val="1"/>
      <w:numFmt w:val="bullet"/>
      <w:lvlText w:val="o"/>
      <w:lvlJc w:val="left"/>
      <w:pPr>
        <w:ind w:left="7020" w:hanging="360"/>
      </w:pPr>
      <w:rPr>
        <w:u w:val="none"/>
      </w:rPr>
    </w:lvl>
    <w:lvl w:ilvl="8">
      <w:start w:val="1"/>
      <w:numFmt w:val="bullet"/>
      <w:lvlText w:val="▪"/>
      <w:lvlJc w:val="left"/>
      <w:pPr>
        <w:ind w:left="7740" w:hanging="360"/>
      </w:pPr>
      <w:rPr>
        <w:u w:val="none"/>
      </w:rPr>
    </w:lvl>
  </w:abstractNum>
  <w:abstractNum w:abstractNumId="2">
    <w:lvl w:ilvl="0">
      <w:start w:val="1"/>
      <w:numFmt w:val="bullet"/>
      <w:lvlText w:val="●"/>
      <w:lvlJc w:val="left"/>
      <w:pPr>
        <w:ind w:left="1980" w:hanging="360"/>
      </w:pPr>
      <w:rPr>
        <w:u w:val="none"/>
      </w:rPr>
    </w:lvl>
    <w:lvl w:ilvl="1">
      <w:start w:val="1"/>
      <w:numFmt w:val="bullet"/>
      <w:lvlText w:val="o"/>
      <w:lvlJc w:val="left"/>
      <w:pPr>
        <w:ind w:left="2700" w:hanging="360"/>
      </w:pPr>
      <w:rPr>
        <w:u w:val="none"/>
      </w:rPr>
    </w:lvl>
    <w:lvl w:ilvl="2">
      <w:start w:val="1"/>
      <w:numFmt w:val="bullet"/>
      <w:lvlText w:val="▪"/>
      <w:lvlJc w:val="left"/>
      <w:pPr>
        <w:ind w:left="3420" w:hanging="360"/>
      </w:pPr>
      <w:rPr>
        <w:u w:val="none"/>
      </w:rPr>
    </w:lvl>
    <w:lvl w:ilvl="3">
      <w:start w:val="1"/>
      <w:numFmt w:val="bullet"/>
      <w:lvlText w:val="●"/>
      <w:lvlJc w:val="left"/>
      <w:pPr>
        <w:ind w:left="4140" w:hanging="360"/>
      </w:pPr>
      <w:rPr>
        <w:u w:val="none"/>
      </w:rPr>
    </w:lvl>
    <w:lvl w:ilvl="4">
      <w:start w:val="1"/>
      <w:numFmt w:val="bullet"/>
      <w:lvlText w:val="o"/>
      <w:lvlJc w:val="left"/>
      <w:pPr>
        <w:ind w:left="4860" w:hanging="360"/>
      </w:pPr>
      <w:rPr>
        <w:u w:val="none"/>
      </w:rPr>
    </w:lvl>
    <w:lvl w:ilvl="5">
      <w:start w:val="1"/>
      <w:numFmt w:val="bullet"/>
      <w:lvlText w:val="▪"/>
      <w:lvlJc w:val="left"/>
      <w:pPr>
        <w:ind w:left="5580" w:hanging="360"/>
      </w:pPr>
      <w:rPr>
        <w:u w:val="none"/>
      </w:rPr>
    </w:lvl>
    <w:lvl w:ilvl="6">
      <w:start w:val="1"/>
      <w:numFmt w:val="bullet"/>
      <w:lvlText w:val="●"/>
      <w:lvlJc w:val="left"/>
      <w:pPr>
        <w:ind w:left="6300" w:hanging="360"/>
      </w:pPr>
      <w:rPr>
        <w:u w:val="none"/>
      </w:rPr>
    </w:lvl>
    <w:lvl w:ilvl="7">
      <w:start w:val="1"/>
      <w:numFmt w:val="bullet"/>
      <w:lvlText w:val="o"/>
      <w:lvlJc w:val="left"/>
      <w:pPr>
        <w:ind w:left="7020" w:hanging="360"/>
      </w:pPr>
      <w:rPr>
        <w:u w:val="none"/>
      </w:rPr>
    </w:lvl>
    <w:lvl w:ilvl="8">
      <w:start w:val="1"/>
      <w:numFmt w:val="bullet"/>
      <w:lvlText w:val="▪"/>
      <w:lvlJc w:val="left"/>
      <w:pPr>
        <w:ind w:left="774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forage-uploads-prod.s3.amazonaws.com/completion-certificates/32A6DqtsbF7LbKdcq/NkaC7knWtjSbi6aYv_32A6DqtsbF7LbKdcq_uormhhFYEmQmPFqyQ_1745098509188_completion_certificate.pdf" TargetMode="External"/><Relationship Id="rId10" Type="http://schemas.openxmlformats.org/officeDocument/2006/relationships/hyperlink" Target="https://forage-uploads-prod.s3.amazonaws.com/completion-certificates/Hewlett%20Packard%20Enterprise%20/da2T3WZCbMAJD7bNB_Hewlett%20Packard%20Enterprise_7eiw8uHKeWiwsjRzB_1677915551493_completion_certificate.pdf" TargetMode="External"/><Relationship Id="rId12" Type="http://schemas.openxmlformats.org/officeDocument/2006/relationships/hyperlink" Target="https://coursera.org/share/740da2c396c00d2b41b8d62353505842" TargetMode="External"/><Relationship Id="rId9" Type="http://schemas.openxmlformats.org/officeDocument/2006/relationships/hyperlink" Target="https://github.com/vishalch4466/DocuAI" TargetMode="External"/><Relationship Id="rId5" Type="http://schemas.openxmlformats.org/officeDocument/2006/relationships/styles" Target="styles.xml"/><Relationship Id="rId6" Type="http://schemas.openxmlformats.org/officeDocument/2006/relationships/hyperlink" Target="http://linkedin.com/in/vishal-yadav-chatharasi/" TargetMode="External"/><Relationship Id="rId7" Type="http://schemas.openxmlformats.org/officeDocument/2006/relationships/hyperlink" Target="https://github.com/vishalch4466/gitrepo-analyzer" TargetMode="External"/><Relationship Id="rId8" Type="http://schemas.openxmlformats.org/officeDocument/2006/relationships/hyperlink" Target="https://github.com/vishalch4466/doctorAI" TargetMode="External"/><Relationship Id="rId13" Type="http://schemas.openxmlformats.org/officeDocument/2006/relationships/hyperlink" Target="https://github.com/vishalch4466/Rustrun" TargetMode="External"/><Relationship Id="rId14" Type="http://schemas.openxmlformats.org/officeDocument/2006/relationships/hyperlink" Target="https://github.com/vishalch4466/autopilotmod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