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BFE85" w14:textId="77777777" w:rsidR="002B70CC" w:rsidRPr="002B70CC" w:rsidRDefault="00416272" w:rsidP="002B70CC">
      <w:pPr>
        <w:rPr>
          <w:b/>
          <w:bCs/>
          <w:sz w:val="48"/>
          <w:szCs w:val="48"/>
          <w:u w:val="single"/>
          <w:lang w:val="en-US"/>
        </w:rPr>
      </w:pPr>
      <w:r w:rsidRPr="002B70CC">
        <w:rPr>
          <w:b/>
          <w:bCs/>
          <w:sz w:val="48"/>
          <w:szCs w:val="48"/>
          <w:u w:val="single"/>
          <w:lang w:val="en-US"/>
        </w:rPr>
        <w:t xml:space="preserve">Assignment </w:t>
      </w:r>
      <w:proofErr w:type="gramStart"/>
      <w:r w:rsidRPr="002B70CC">
        <w:rPr>
          <w:b/>
          <w:bCs/>
          <w:sz w:val="48"/>
          <w:szCs w:val="48"/>
          <w:u w:val="single"/>
          <w:lang w:val="en-US"/>
        </w:rPr>
        <w:t>13</w:t>
      </w:r>
      <w:r w:rsidR="002B70CC" w:rsidRPr="002B70CC">
        <w:rPr>
          <w:b/>
          <w:bCs/>
          <w:sz w:val="48"/>
          <w:szCs w:val="48"/>
          <w:u w:val="single"/>
          <w:lang w:val="en-US"/>
        </w:rPr>
        <w:t>:</w:t>
      </w:r>
      <w:r w:rsidRPr="002B70CC">
        <w:rPr>
          <w:b/>
          <w:bCs/>
          <w:sz w:val="48"/>
          <w:szCs w:val="48"/>
          <w:u w:val="single"/>
          <w:lang w:val="en-US"/>
        </w:rPr>
        <w:t>-</w:t>
      </w:r>
      <w:proofErr w:type="gramEnd"/>
    </w:p>
    <w:p w14:paraId="3C18CE24" w14:textId="48910DFC" w:rsidR="00543DDD" w:rsidRPr="003C0599" w:rsidRDefault="00416272" w:rsidP="002B70CC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3C0599">
        <w:rPr>
          <w:b/>
          <w:bCs/>
          <w:sz w:val="72"/>
          <w:szCs w:val="72"/>
          <w:u w:val="single"/>
          <w:lang w:val="en-US"/>
        </w:rPr>
        <w:t xml:space="preserve"> </w:t>
      </w:r>
      <w:r w:rsidR="006D2987">
        <w:rPr>
          <w:b/>
          <w:bCs/>
          <w:sz w:val="72"/>
          <w:szCs w:val="72"/>
          <w:u w:val="single"/>
          <w:lang w:val="en-US"/>
        </w:rPr>
        <w:t>SSRF</w:t>
      </w:r>
    </w:p>
    <w:p w14:paraId="2F91015F" w14:textId="40298D78" w:rsidR="00416272" w:rsidRDefault="00416272" w:rsidP="002B70CC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 xml:space="preserve">By </w:t>
      </w:r>
      <w:r w:rsidR="002B70CC">
        <w:rPr>
          <w:b/>
          <w:bCs/>
          <w:sz w:val="40"/>
          <w:szCs w:val="40"/>
          <w:u w:val="single"/>
          <w:lang w:val="en-US"/>
        </w:rPr>
        <w:t>Vishal Bhambhana</w:t>
      </w:r>
    </w:p>
    <w:p w14:paraId="65713211" w14:textId="77777777" w:rsidR="00416272" w:rsidRDefault="00416272" w:rsidP="00416272">
      <w:pPr>
        <w:rPr>
          <w:b/>
          <w:bCs/>
          <w:sz w:val="40"/>
          <w:szCs w:val="40"/>
          <w:u w:val="single"/>
          <w:lang w:val="en-US"/>
        </w:rPr>
      </w:pPr>
    </w:p>
    <w:p w14:paraId="19C3B8F2" w14:textId="3DE631BD" w:rsidR="00416272" w:rsidRDefault="003C0599" w:rsidP="003C0599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u w:val="single"/>
          <w:lang w:val="en-US"/>
        </w:rPr>
      </w:pPr>
      <w:proofErr w:type="gramStart"/>
      <w:r>
        <w:rPr>
          <w:b/>
          <w:bCs/>
          <w:sz w:val="40"/>
          <w:szCs w:val="40"/>
          <w:u w:val="single"/>
          <w:lang w:val="en-US"/>
        </w:rPr>
        <w:t>Objective:-</w:t>
      </w:r>
      <w:proofErr w:type="gramEnd"/>
    </w:p>
    <w:p w14:paraId="35F3AE4B" w14:textId="122E934E" w:rsidR="003C0599" w:rsidRDefault="006D2987" w:rsidP="006D2987">
      <w:pPr>
        <w:pStyle w:val="ListParagraph"/>
        <w:rPr>
          <w:b/>
          <w:bCs/>
          <w:sz w:val="40"/>
          <w:szCs w:val="40"/>
        </w:rPr>
      </w:pPr>
      <w:r w:rsidRPr="006D2987">
        <w:rPr>
          <w:sz w:val="40"/>
          <w:szCs w:val="40"/>
        </w:rPr>
        <w:t xml:space="preserve">The objective of this task was to identify and exploit a </w:t>
      </w:r>
      <w:r w:rsidRPr="006D2987">
        <w:rPr>
          <w:b/>
          <w:bCs/>
          <w:sz w:val="40"/>
          <w:szCs w:val="40"/>
        </w:rPr>
        <w:t>Server-Side Request Forgery (SSRF)</w:t>
      </w:r>
      <w:r w:rsidRPr="006D2987">
        <w:rPr>
          <w:sz w:val="40"/>
          <w:szCs w:val="40"/>
        </w:rPr>
        <w:t xml:space="preserve"> vulnerability in the </w:t>
      </w:r>
      <w:proofErr w:type="spellStart"/>
      <w:r w:rsidRPr="006D2987">
        <w:rPr>
          <w:sz w:val="40"/>
          <w:szCs w:val="40"/>
        </w:rPr>
        <w:t>SecureCorp</w:t>
      </w:r>
      <w:proofErr w:type="spellEnd"/>
      <w:r w:rsidRPr="006D2987">
        <w:rPr>
          <w:sz w:val="40"/>
          <w:szCs w:val="40"/>
        </w:rPr>
        <w:t xml:space="preserve"> employee portal and access an internal resource to retrieve the flag.</w:t>
      </w:r>
    </w:p>
    <w:p w14:paraId="6B13F9BA" w14:textId="0DE33B39" w:rsidR="006D2987" w:rsidRDefault="006D2987" w:rsidP="006D2987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u w:val="single"/>
        </w:rPr>
      </w:pPr>
      <w:proofErr w:type="gramStart"/>
      <w:r w:rsidRPr="006D2987">
        <w:rPr>
          <w:b/>
          <w:bCs/>
          <w:sz w:val="40"/>
          <w:szCs w:val="40"/>
          <w:u w:val="single"/>
        </w:rPr>
        <w:t>Methodology</w:t>
      </w:r>
      <w:r>
        <w:rPr>
          <w:b/>
          <w:bCs/>
          <w:sz w:val="40"/>
          <w:szCs w:val="40"/>
          <w:u w:val="single"/>
        </w:rPr>
        <w:t>:-</w:t>
      </w:r>
      <w:proofErr w:type="gramEnd"/>
    </w:p>
    <w:p w14:paraId="2BC5108B" w14:textId="77777777" w:rsidR="006D2987" w:rsidRPr="006D2987" w:rsidRDefault="006D2987" w:rsidP="006D2987">
      <w:pPr>
        <w:pStyle w:val="pdq2pgselectionanchorcontainer"/>
        <w:ind w:left="720"/>
        <w:rPr>
          <w:rFonts w:asciiTheme="minorHAnsi" w:hAnsiTheme="minorHAnsi" w:cstheme="minorHAnsi"/>
          <w:sz w:val="36"/>
          <w:szCs w:val="36"/>
        </w:rPr>
      </w:pPr>
      <w:r w:rsidRPr="006D2987">
        <w:rPr>
          <w:rFonts w:asciiTheme="minorHAnsi" w:hAnsiTheme="minorHAnsi" w:cstheme="minorHAnsi"/>
          <w:sz w:val="36"/>
          <w:szCs w:val="36"/>
        </w:rPr>
        <w:t xml:space="preserve">First, I connected to the </w:t>
      </w:r>
      <w:proofErr w:type="spellStart"/>
      <w:r w:rsidRPr="006D2987">
        <w:rPr>
          <w:rFonts w:asciiTheme="minorHAnsi" w:hAnsiTheme="minorHAnsi" w:cstheme="minorHAnsi"/>
          <w:sz w:val="36"/>
          <w:szCs w:val="36"/>
        </w:rPr>
        <w:t>TryHackMe</w:t>
      </w:r>
      <w:proofErr w:type="spellEnd"/>
      <w:r w:rsidRPr="006D2987">
        <w:rPr>
          <w:rFonts w:asciiTheme="minorHAnsi" w:hAnsiTheme="minorHAnsi" w:cstheme="minorHAnsi"/>
          <w:sz w:val="36"/>
          <w:szCs w:val="36"/>
        </w:rPr>
        <w:t xml:space="preserve"> target and logged into the </w:t>
      </w:r>
      <w:proofErr w:type="spellStart"/>
      <w:r w:rsidRPr="006D2987">
        <w:rPr>
          <w:rFonts w:asciiTheme="minorHAnsi" w:hAnsiTheme="minorHAnsi" w:cstheme="minorHAnsi"/>
          <w:sz w:val="36"/>
          <w:szCs w:val="36"/>
        </w:rPr>
        <w:t>SecureCorp</w:t>
      </w:r>
      <w:proofErr w:type="spellEnd"/>
      <w:r w:rsidRPr="006D2987">
        <w:rPr>
          <w:rFonts w:asciiTheme="minorHAnsi" w:hAnsiTheme="minorHAnsi" w:cstheme="minorHAnsi"/>
          <w:sz w:val="36"/>
          <w:szCs w:val="36"/>
        </w:rPr>
        <w:t xml:space="preserve"> portal using the credentials obtained from the previous fuzzing task.</w:t>
      </w:r>
    </w:p>
    <w:p w14:paraId="42187498" w14:textId="77777777" w:rsidR="006D2987" w:rsidRPr="006D2987" w:rsidRDefault="006D2987" w:rsidP="006D2987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6D2987">
        <w:rPr>
          <w:rFonts w:asciiTheme="minorHAnsi" w:hAnsiTheme="minorHAnsi" w:cstheme="minorHAnsi"/>
          <w:sz w:val="36"/>
          <w:szCs w:val="36"/>
        </w:rPr>
        <w:t>After logging in, I navigated to the</w:t>
      </w:r>
      <w:r w:rsidRPr="006D2987">
        <w:rPr>
          <w:sz w:val="36"/>
          <w:szCs w:val="36"/>
        </w:rPr>
        <w:t xml:space="preserve"> </w:t>
      </w:r>
      <w:r w:rsidRPr="006D2987">
        <w:rPr>
          <w:rStyle w:val="Strong"/>
          <w:rFonts w:asciiTheme="minorHAnsi" w:hAnsiTheme="minorHAnsi" w:cstheme="minorHAnsi"/>
          <w:sz w:val="36"/>
          <w:szCs w:val="36"/>
        </w:rPr>
        <w:t>Avatar Sync (Legacy)</w:t>
      </w:r>
      <w:r w:rsidRPr="006D2987">
        <w:rPr>
          <w:rFonts w:asciiTheme="minorHAnsi" w:hAnsiTheme="minorHAnsi" w:cstheme="minorHAnsi"/>
          <w:sz w:val="36"/>
          <w:szCs w:val="36"/>
        </w:rPr>
        <w:t xml:space="preserve"> page. The page allows users to enter an </w:t>
      </w:r>
      <w:r w:rsidRPr="006D2987">
        <w:rPr>
          <w:rStyle w:val="Strong"/>
          <w:rFonts w:asciiTheme="minorHAnsi" w:hAnsiTheme="minorHAnsi" w:cstheme="minorHAnsi"/>
          <w:sz w:val="36"/>
          <w:szCs w:val="36"/>
        </w:rPr>
        <w:t>Asset URL</w:t>
      </w:r>
      <w:r w:rsidRPr="006D2987">
        <w:rPr>
          <w:sz w:val="36"/>
          <w:szCs w:val="36"/>
        </w:rPr>
        <w:t xml:space="preserve"> </w:t>
      </w:r>
      <w:r w:rsidRPr="006D2987">
        <w:rPr>
          <w:rFonts w:asciiTheme="minorHAnsi" w:hAnsiTheme="minorHAnsi" w:cstheme="minorHAnsi"/>
          <w:sz w:val="36"/>
          <w:szCs w:val="36"/>
        </w:rPr>
        <w:t>and fetch assets from remote or internal endpoints.</w:t>
      </w:r>
    </w:p>
    <w:p w14:paraId="4F3EE20B" w14:textId="77777777" w:rsidR="006D2987" w:rsidRPr="006D2987" w:rsidRDefault="006D2987" w:rsidP="006D2987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6D2987">
        <w:rPr>
          <w:rFonts w:asciiTheme="minorHAnsi" w:hAnsiTheme="minorHAnsi" w:cstheme="minorHAnsi"/>
          <w:sz w:val="36"/>
          <w:szCs w:val="36"/>
        </w:rPr>
        <w:t>I tested the URL-fetching functionality to determine whether the server could be forced to access internal resources.</w:t>
      </w:r>
    </w:p>
    <w:p w14:paraId="40BD769D" w14:textId="7A028F42" w:rsidR="006D2987" w:rsidRDefault="006D2987" w:rsidP="006D2987">
      <w:pPr>
        <w:pStyle w:val="NormalWeb"/>
        <w:ind w:left="720"/>
        <w:rPr>
          <w:rFonts w:ascii="Calibri" w:hAnsi="Calibri" w:cs="Calibri"/>
          <w:sz w:val="36"/>
          <w:szCs w:val="36"/>
        </w:rPr>
      </w:pPr>
      <w:r w:rsidRPr="006D2987">
        <w:rPr>
          <w:rFonts w:asciiTheme="minorHAnsi" w:hAnsiTheme="minorHAnsi" w:cstheme="minorHAnsi"/>
          <w:sz w:val="36"/>
          <w:szCs w:val="36"/>
        </w:rPr>
        <w:t>The application provided a hint to fetch the</w:t>
      </w:r>
      <w:r w:rsidRPr="006D2987">
        <w:rPr>
          <w:sz w:val="36"/>
          <w:szCs w:val="36"/>
        </w:rPr>
        <w:t xml:space="preserve"> </w:t>
      </w:r>
      <w:r w:rsidRPr="006D2987">
        <w:rPr>
          <w:rStyle w:val="HTMLCode"/>
          <w:rFonts w:asciiTheme="minorHAnsi" w:hAnsiTheme="minorHAnsi" w:cstheme="minorHAnsi"/>
          <w:sz w:val="36"/>
          <w:szCs w:val="36"/>
        </w:rPr>
        <w:t>/secret</w:t>
      </w:r>
      <w:r w:rsidRPr="006D2987">
        <w:rPr>
          <w:sz w:val="36"/>
          <w:szCs w:val="36"/>
        </w:rPr>
        <w:t xml:space="preserve"> </w:t>
      </w:r>
      <w:r w:rsidRPr="006D2987">
        <w:rPr>
          <w:rFonts w:ascii="Calibri" w:hAnsi="Calibri" w:cs="Calibri"/>
          <w:sz w:val="36"/>
          <w:szCs w:val="36"/>
        </w:rPr>
        <w:t>endpoint because it could only be accessed by the internal server.</w:t>
      </w:r>
    </w:p>
    <w:p w14:paraId="0967A878" w14:textId="05737D08" w:rsidR="006D2987" w:rsidRDefault="006D2987" w:rsidP="006D2987">
      <w:pPr>
        <w:pStyle w:val="NormalWeb"/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  <w:u w:val="single"/>
        </w:rPr>
      </w:pPr>
      <w:proofErr w:type="gramStart"/>
      <w:r w:rsidRPr="006D2987">
        <w:rPr>
          <w:rFonts w:ascii="Calibri" w:hAnsi="Calibri" w:cs="Calibri"/>
          <w:b/>
          <w:bCs/>
          <w:sz w:val="40"/>
          <w:szCs w:val="40"/>
          <w:u w:val="single"/>
        </w:rPr>
        <w:t>Flag:-</w:t>
      </w:r>
      <w:proofErr w:type="gramEnd"/>
      <w:r w:rsidRPr="006D2987">
        <w:t xml:space="preserve"> </w:t>
      </w:r>
      <w:r w:rsidRPr="006D2987">
        <w:rPr>
          <w:rFonts w:ascii="Calibri" w:hAnsi="Calibri" w:cs="Calibri"/>
          <w:b/>
          <w:bCs/>
          <w:sz w:val="40"/>
          <w:szCs w:val="40"/>
          <w:u w:val="single"/>
        </w:rPr>
        <w:t>FLAG{INTERNAL_SSRF_BYPASS_SUCCESS}</w:t>
      </w:r>
    </w:p>
    <w:p w14:paraId="4DB52F1A" w14:textId="7183D5B0" w:rsidR="006D2987" w:rsidRDefault="007F2EC5" w:rsidP="006D2987">
      <w:pPr>
        <w:pStyle w:val="NormalWeb"/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  <w:u w:val="single"/>
        </w:rPr>
      </w:pPr>
      <w:r>
        <w:rPr>
          <w:rFonts w:ascii="Calibri" w:hAnsi="Calibri" w:cs="Calibri"/>
          <w:b/>
          <w:bCs/>
          <w:noProof/>
          <w:sz w:val="40"/>
          <w:szCs w:val="40"/>
          <w:u w:val="single"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6F1A3213" wp14:editId="69A9A9C3">
            <wp:simplePos x="0" y="0"/>
            <wp:positionH relativeFrom="column">
              <wp:posOffset>-661035</wp:posOffset>
            </wp:positionH>
            <wp:positionV relativeFrom="paragraph">
              <wp:posOffset>1270000</wp:posOffset>
            </wp:positionV>
            <wp:extent cx="7070725" cy="3281045"/>
            <wp:effectExtent l="0" t="0" r="0" b="0"/>
            <wp:wrapSquare wrapText="bothSides"/>
            <wp:docPr id="2021640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40166" name="Picture 20216401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072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40"/>
          <w:szCs w:val="40"/>
          <w:u w:val="single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30B8BE21" wp14:editId="281DB367">
            <wp:simplePos x="0" y="0"/>
            <wp:positionH relativeFrom="column">
              <wp:posOffset>-686435</wp:posOffset>
            </wp:positionH>
            <wp:positionV relativeFrom="paragraph">
              <wp:posOffset>520700</wp:posOffset>
            </wp:positionV>
            <wp:extent cx="7096125" cy="577850"/>
            <wp:effectExtent l="0" t="0" r="9525" b="0"/>
            <wp:wrapSquare wrapText="bothSides"/>
            <wp:docPr id="134336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65520" name="Picture 13433655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6125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rFonts w:ascii="Calibri" w:hAnsi="Calibri" w:cs="Calibri"/>
          <w:b/>
          <w:bCs/>
          <w:sz w:val="40"/>
          <w:szCs w:val="40"/>
          <w:u w:val="single"/>
        </w:rPr>
        <w:t>Screenshots:-</w:t>
      </w:r>
      <w:proofErr w:type="gramEnd"/>
    </w:p>
    <w:p w14:paraId="2F372CE5" w14:textId="1DA22C22" w:rsidR="007F2EC5" w:rsidRPr="006D2987" w:rsidRDefault="007F2EC5" w:rsidP="007F2EC5">
      <w:pPr>
        <w:pStyle w:val="NormalWeb"/>
        <w:ind w:left="720"/>
        <w:rPr>
          <w:rFonts w:ascii="Calibri" w:hAnsi="Calibri" w:cs="Calibri"/>
          <w:b/>
          <w:bCs/>
          <w:sz w:val="40"/>
          <w:szCs w:val="40"/>
          <w:u w:val="single"/>
        </w:rPr>
      </w:pPr>
    </w:p>
    <w:p w14:paraId="49ACA217" w14:textId="5DB8D7D5" w:rsidR="006D2987" w:rsidRPr="006D2987" w:rsidRDefault="006D2987" w:rsidP="006D2987">
      <w:pPr>
        <w:pStyle w:val="ListParagraph"/>
        <w:rPr>
          <w:sz w:val="40"/>
          <w:szCs w:val="40"/>
        </w:rPr>
      </w:pPr>
    </w:p>
    <w:p w14:paraId="22604CA2" w14:textId="77777777" w:rsidR="003C0599" w:rsidRPr="003C0599" w:rsidRDefault="003C0599" w:rsidP="003C0599">
      <w:pPr>
        <w:pStyle w:val="ListParagraph"/>
        <w:rPr>
          <w:sz w:val="40"/>
          <w:szCs w:val="40"/>
          <w:lang w:val="en-US"/>
        </w:rPr>
      </w:pPr>
    </w:p>
    <w:sectPr w:rsidR="003C0599" w:rsidRPr="003C0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276D9"/>
    <w:multiLevelType w:val="hybridMultilevel"/>
    <w:tmpl w:val="E38057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7055F9"/>
    <w:multiLevelType w:val="hybridMultilevel"/>
    <w:tmpl w:val="F0A6B3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117831">
    <w:abstractNumId w:val="1"/>
  </w:num>
  <w:num w:numId="2" w16cid:durableId="990984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72"/>
    <w:rsid w:val="002B70CC"/>
    <w:rsid w:val="002F7986"/>
    <w:rsid w:val="003C0599"/>
    <w:rsid w:val="00416272"/>
    <w:rsid w:val="00543DDD"/>
    <w:rsid w:val="005B718C"/>
    <w:rsid w:val="00654B17"/>
    <w:rsid w:val="006D2987"/>
    <w:rsid w:val="006D6AB4"/>
    <w:rsid w:val="00711B36"/>
    <w:rsid w:val="007414CD"/>
    <w:rsid w:val="007F2EC5"/>
    <w:rsid w:val="009821F7"/>
    <w:rsid w:val="00DE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429FE"/>
  <w15:chartTrackingRefBased/>
  <w15:docId w15:val="{120822E6-9FC0-4153-BFE7-8382FB47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272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D2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2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6D29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29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Bansal</dc:creator>
  <cp:keywords/>
  <dc:description/>
  <cp:lastModifiedBy>vishal bhambhana</cp:lastModifiedBy>
  <cp:revision>2</cp:revision>
  <dcterms:created xsi:type="dcterms:W3CDTF">2026-08-21T15:01:00Z</dcterms:created>
  <dcterms:modified xsi:type="dcterms:W3CDTF">2026-08-21T15:01:00Z</dcterms:modified>
</cp:coreProperties>
</file>