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A59A1" w14:textId="77777777" w:rsidR="00256F57" w:rsidRDefault="00256F57">
      <w:pPr>
        <w:pStyle w:val="Heading1"/>
        <w:rPr>
          <w:rFonts w:eastAsia="Times New Roman"/>
        </w:rPr>
      </w:pPr>
      <w:r>
        <w:rPr>
          <w:rFonts w:eastAsia="Times New Roman"/>
        </w:rPr>
        <w:t>Mulesoft Monitoring - Install DynaTrace</w:t>
      </w:r>
    </w:p>
    <w:p w14:paraId="60ED6428" w14:textId="77777777" w:rsidR="00256F57" w:rsidRDefault="00256F57">
      <w:pPr>
        <w:pStyle w:val="Heading1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Requirements</w:t>
      </w:r>
    </w:p>
    <w:p w14:paraId="0E283750" w14:textId="77777777" w:rsidR="00256F57" w:rsidRDefault="00256F57">
      <w:pPr>
        <w:pStyle w:val="Heading2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Firewall</w:t>
      </w:r>
    </w:p>
    <w:p w14:paraId="37DEB74E" w14:textId="77777777" w:rsidR="00256F57" w:rsidRDefault="00256F57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Outbound access from the Mulesoft RTF cluster IP space to 54.198.108.77, 54.227.190.204, 50.17.238.238 IPs on port 443/tcp</w:t>
      </w:r>
    </w:p>
    <w:p w14:paraId="762AEA7F" w14:textId="77777777" w:rsidR="00256F57" w:rsidRDefault="00256F57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 FQDN is: gah29713.live.dynatrace.com</w:t>
      </w:r>
    </w:p>
    <w:p w14:paraId="67730F0F" w14:textId="77777777" w:rsidR="00256F57" w:rsidRDefault="00256F57">
      <w:pPr>
        <w:pStyle w:val="Heading2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Access to internet on the host you are running the install or a local copy of the files needed from GIT</w:t>
      </w:r>
    </w:p>
    <w:p w14:paraId="44159548" w14:textId="77777777" w:rsidR="00256F57" w:rsidRDefault="00256F57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https://github.com/Dynatrace/dynatrace-operator/releases/download/v0.10.0/kubernetes.yaml</w:t>
        </w:r>
      </w:hyperlink>
    </w:p>
    <w:p w14:paraId="0B0CB50A" w14:textId="77777777" w:rsidR="00256F57" w:rsidRDefault="00256F57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hyperlink r:id="rId6" w:history="1">
        <w:r>
          <w:rPr>
            <w:rStyle w:val="Hyperlink"/>
            <w:rFonts w:eastAsia="Times New Roman"/>
          </w:rPr>
          <w:t>https://github.com/Dynatrace/dynatrace-operator/releases/download/v0.10.0/kubernetes-csi.yaml</w:t>
        </w:r>
      </w:hyperlink>
    </w:p>
    <w:p w14:paraId="0189F7DC" w14:textId="77777777" w:rsidR="00256F57" w:rsidRDefault="00256F57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hyperlink r:id="rId7" w:history="1">
        <w:r>
          <w:rPr>
            <w:rStyle w:val="Hyperlink"/>
            <w:rFonts w:eastAsia="Times New Roman"/>
          </w:rPr>
          <w:t>https://raw.githubusercontent.com/Dynatrace/dynatrace-operator/v0.10.0/assets/samples/cloudNativeFullStack.yaml</w:t>
        </w:r>
      </w:hyperlink>
      <w:r>
        <w:rPr>
          <w:rFonts w:eastAsia="Times New Roman"/>
        </w:rPr>
        <w:t xml:space="preserve"> ( you will need to edit this file before the installation)</w:t>
      </w:r>
    </w:p>
    <w:p w14:paraId="24F66161" w14:textId="77777777" w:rsidR="00256F57" w:rsidRDefault="00256F57">
      <w:pPr>
        <w:pStyle w:val="Heading2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Access to the Mulesoft environment</w:t>
      </w:r>
    </w:p>
    <w:p w14:paraId="1B029165" w14:textId="4626CC7E" w:rsidR="00256F57" w:rsidRDefault="00256F57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kubectl installed, awsauth etc. you can follow </w:t>
      </w:r>
      <w:hyperlink r:id="rId8" w:history="1">
        <w:r>
          <w:rPr>
            <w:rStyle w:val="Hyperlink"/>
            <w:rFonts w:eastAsia="Times New Roman"/>
          </w:rPr>
          <w:t>Setup access to Mulesoft kubernetes environments</w:t>
        </w:r>
      </w:hyperlink>
    </w:p>
    <w:p w14:paraId="4C9095C9" w14:textId="77777777" w:rsidR="00256F57" w:rsidRDefault="00256F57">
      <w:pPr>
        <w:pStyle w:val="NormalWeb"/>
      </w:pPr>
    </w:p>
    <w:p w14:paraId="61CF2A27" w14:textId="77777777" w:rsidR="00256F57" w:rsidRDefault="00256F57">
      <w:pPr>
        <w:pStyle w:val="Heading1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Installation of DynaTrace </w:t>
      </w:r>
      <w:r>
        <w:rPr>
          <w:rStyle w:val="HTMLCode"/>
        </w:rPr>
        <w:t>cloudNativeFullStack</w:t>
      </w:r>
    </w:p>
    <w:p w14:paraId="63911280" w14:textId="77777777" w:rsidR="00256F57" w:rsidRDefault="00256F5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Checkout the documentation: </w:t>
      </w:r>
      <w:hyperlink r:id="rId9" w:anchor="manual" w:history="1">
        <w:r>
          <w:rPr>
            <w:rStyle w:val="Hyperlink"/>
            <w:rFonts w:eastAsia="Times New Roman"/>
          </w:rPr>
          <w:t>https://www.dynatrace.com/support/help/shortlink/full-stack-dto-k8#manual</w:t>
        </w:r>
      </w:hyperlink>
    </w:p>
    <w:p w14:paraId="4F7FADC3" w14:textId="77777777" w:rsidR="00256F57" w:rsidRDefault="00256F57">
      <w:pPr>
        <w:pStyle w:val="auto-cursor-target"/>
        <w:numPr>
          <w:ilvl w:val="1"/>
          <w:numId w:val="2"/>
        </w:numPr>
      </w:pPr>
      <w:r>
        <w:t>Create dynatrace namespace</w:t>
      </w:r>
    </w:p>
    <w:p w14:paraId="7039F5F1" w14:textId="77777777" w:rsidR="00256F57" w:rsidRDefault="00256F57">
      <w:pPr>
        <w:pStyle w:val="HTMLPreformatted"/>
        <w:ind w:left="1440"/>
        <w:divId w:val="1323700480"/>
      </w:pPr>
      <w:r>
        <w:t>kubectl create namespace dynatrace</w:t>
      </w:r>
    </w:p>
    <w:p w14:paraId="7A9D1229" w14:textId="77777777" w:rsidR="00256F57" w:rsidRDefault="00256F57">
      <w:pPr>
        <w:pStyle w:val="auto-cursor-target"/>
        <w:numPr>
          <w:ilvl w:val="1"/>
          <w:numId w:val="2"/>
        </w:numPr>
      </w:pPr>
      <w:r>
        <w:t>Install kubernetes DT operatior ( if your system doesn't have access to WWW, like the jumphost, then download the file and rsync it to the jumphost or the host you are operation on ).</w:t>
      </w:r>
    </w:p>
    <w:p w14:paraId="76CEB995" w14:textId="77777777" w:rsidR="00256F57" w:rsidRDefault="00256F57">
      <w:pPr>
        <w:pStyle w:val="HTMLPreformatted"/>
        <w:ind w:left="1440"/>
        <w:divId w:val="139005685"/>
      </w:pPr>
      <w:r>
        <w:t>kubectl apply -f https://github.com/Dynatrace/dynatrace-operator/releases/download/v0.10.0/kubernetes.yaml</w:t>
      </w:r>
    </w:p>
    <w:p w14:paraId="73B291B8" w14:textId="77777777" w:rsidR="00256F57" w:rsidRDefault="00256F57">
      <w:pPr>
        <w:pStyle w:val="auto-cursor-target"/>
        <w:numPr>
          <w:ilvl w:val="1"/>
          <w:numId w:val="2"/>
        </w:numPr>
      </w:pPr>
      <w:r>
        <w:t>Expected output</w:t>
      </w:r>
    </w:p>
    <w:p w14:paraId="248D4525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1263221591"/>
      </w:pPr>
      <w:r>
        <w:t>poddisruptionbudget.policy/dynatrace-webhook created</w:t>
      </w:r>
    </w:p>
    <w:p w14:paraId="5AA25550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1263221591"/>
      </w:pPr>
      <w:r>
        <w:t>serviceaccount/dynatrace-activegate created</w:t>
      </w:r>
    </w:p>
    <w:p w14:paraId="20AFB2BC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1263221591"/>
      </w:pPr>
      <w:r>
        <w:t>serviceaccount/dynatrace-kubernetes-monitoring created</w:t>
      </w:r>
    </w:p>
    <w:p w14:paraId="0F689384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1263221591"/>
      </w:pPr>
      <w:r>
        <w:t>serviceaccount/dynatrace-dynakube-oneagent-privileged created</w:t>
      </w:r>
    </w:p>
    <w:p w14:paraId="39EFF1CA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1263221591"/>
      </w:pPr>
      <w:r>
        <w:t>serviceaccount/dynatrace-dynakube-oneagent-unprivileged created</w:t>
      </w:r>
    </w:p>
    <w:p w14:paraId="451BAD1F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1263221591"/>
      </w:pPr>
      <w:r>
        <w:t>serviceaccount/dynatrace-operator created</w:t>
      </w:r>
    </w:p>
    <w:p w14:paraId="51CD56D4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1263221591"/>
      </w:pPr>
      <w:r>
        <w:lastRenderedPageBreak/>
        <w:t>serviceaccount/dynatrace-webhook created</w:t>
      </w:r>
    </w:p>
    <w:p w14:paraId="4D88D151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1263221591"/>
      </w:pPr>
      <w:r>
        <w:t>customresourcedefinition.apiextensions.k8s.io/dynakubes.dynatrace.com created</w:t>
      </w:r>
    </w:p>
    <w:p w14:paraId="14D2E326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1263221591"/>
      </w:pPr>
      <w:r>
        <w:t>clusterrole.rbac.authorization.k8s.io/dynatrace-kubernetes-monitoring created</w:t>
      </w:r>
    </w:p>
    <w:p w14:paraId="7960F0A8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1263221591"/>
      </w:pPr>
      <w:r>
        <w:t>clusterrole.rbac.authorization.k8s.io/dynatrace-operator created</w:t>
      </w:r>
    </w:p>
    <w:p w14:paraId="16FD64A8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1263221591"/>
      </w:pPr>
      <w:r>
        <w:t>clusterrole.rbac.authorization.k8s.io/dynatrace-webhook created</w:t>
      </w:r>
    </w:p>
    <w:p w14:paraId="120B2BD2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1263221591"/>
      </w:pPr>
      <w:r>
        <w:t>clusterrolebinding.rbac.authorization.k8s.io/dynatrace-kubernetes-monitoring created</w:t>
      </w:r>
    </w:p>
    <w:p w14:paraId="519CBFE6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1263221591"/>
      </w:pPr>
      <w:r>
        <w:t>clusterrolebinding.rbac.authorization.k8s.io/dynatrace-operator created</w:t>
      </w:r>
    </w:p>
    <w:p w14:paraId="057AC5A2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1263221591"/>
      </w:pPr>
      <w:r>
        <w:t>clusterrolebinding.rbac.authorization.k8s.io/dynatrace-webhook created</w:t>
      </w:r>
    </w:p>
    <w:p w14:paraId="51FC7A9E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1263221591"/>
      </w:pPr>
      <w:r>
        <w:t>role.rbac.authorization.k8s.io/dynatrace-operator created</w:t>
      </w:r>
    </w:p>
    <w:p w14:paraId="5DF8E407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1263221591"/>
      </w:pPr>
      <w:r>
        <w:t>role.rbac.authorization.k8s.io/dynatrace-webhook created</w:t>
      </w:r>
    </w:p>
    <w:p w14:paraId="3050B836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1263221591"/>
      </w:pPr>
      <w:r>
        <w:t>rolebinding.rbac.authorization.k8s.io/dynatrace-operator created</w:t>
      </w:r>
    </w:p>
    <w:p w14:paraId="23B7B707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1263221591"/>
      </w:pPr>
      <w:r>
        <w:t>rolebinding.rbac.authorization.k8s.io/dynatrace-webhook created</w:t>
      </w:r>
    </w:p>
    <w:p w14:paraId="59F53EFD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1263221591"/>
      </w:pPr>
      <w:r>
        <w:t>service/dynatrace-webhook created</w:t>
      </w:r>
    </w:p>
    <w:p w14:paraId="307E59A3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1263221591"/>
      </w:pPr>
      <w:r>
        <w:t>deployment.apps/dynatrace-operator created</w:t>
      </w:r>
    </w:p>
    <w:p w14:paraId="7A418100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1263221591"/>
      </w:pPr>
      <w:r>
        <w:t>deployment.apps/dynatrace-webhook created</w:t>
      </w:r>
    </w:p>
    <w:p w14:paraId="3DFEE572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1263221591"/>
      </w:pPr>
      <w:r>
        <w:t>mutatingwebhookconfiguration.admissionregistration.k8s.io/dynatrace-webhook created</w:t>
      </w:r>
    </w:p>
    <w:p w14:paraId="76B51769" w14:textId="77777777" w:rsidR="00256F57" w:rsidRDefault="00256F57">
      <w:pPr>
        <w:pStyle w:val="HTMLPreformatted"/>
        <w:ind w:left="1440"/>
        <w:divId w:val="1263221591"/>
      </w:pPr>
      <w:r>
        <w:t>validatingwebhookconfiguration.admissionregistration.k8s.io/dynatrace-webhook created</w:t>
      </w:r>
    </w:p>
    <w:p w14:paraId="1C4FFE8C" w14:textId="77777777" w:rsidR="00256F57" w:rsidRDefault="00256F57">
      <w:pPr>
        <w:pStyle w:val="auto-cursor-target"/>
        <w:numPr>
          <w:ilvl w:val="1"/>
          <w:numId w:val="2"/>
        </w:numPr>
      </w:pPr>
      <w:r>
        <w:t>Install kubernetes DT operatior CSI agent ( if your system doesn't have access to WWW, like the jumphost, then download the file and rsync it to the jumphost or the host you are operation on).</w:t>
      </w:r>
    </w:p>
    <w:p w14:paraId="43E50DD0" w14:textId="77777777" w:rsidR="00256F57" w:rsidRDefault="00256F57">
      <w:pPr>
        <w:pStyle w:val="HTMLPreformatted"/>
        <w:ind w:left="1440"/>
        <w:divId w:val="2033796709"/>
      </w:pPr>
      <w:r>
        <w:t>kubectl apply -f https://github.com/Dynatrace/dynatrace-operator/releases/download/v0.10.0/kubernetes-csi.yaml</w:t>
      </w:r>
    </w:p>
    <w:p w14:paraId="454FACF1" w14:textId="77777777" w:rsidR="00256F57" w:rsidRDefault="00256F57">
      <w:pPr>
        <w:pStyle w:val="auto-cursor-target"/>
        <w:numPr>
          <w:ilvl w:val="1"/>
          <w:numId w:val="2"/>
        </w:numPr>
      </w:pPr>
      <w:r>
        <w:t>Expected output</w:t>
      </w:r>
    </w:p>
    <w:p w14:paraId="1CAA853A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1933855871"/>
      </w:pPr>
      <w:r>
        <w:t>serviceaccount/dynatrace-oneagent-csi-driver created</w:t>
      </w:r>
    </w:p>
    <w:p w14:paraId="54C5B638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1933855871"/>
      </w:pPr>
      <w:r>
        <w:t>clusterrole.rbac.authorization.k8s.io/dynatrace-oneagent-csi-driver created</w:t>
      </w:r>
    </w:p>
    <w:p w14:paraId="3FEC6C5E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1933855871"/>
      </w:pPr>
      <w:r>
        <w:t>clusterrolebinding.rbac.authorization.k8s.io/dynatrace-oneagent-csi-driver created</w:t>
      </w:r>
    </w:p>
    <w:p w14:paraId="6C062CCF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1933855871"/>
      </w:pPr>
      <w:r>
        <w:t>role.rbac.authorization.k8s.io/dynatrace-oneagent-csi-driver created</w:t>
      </w:r>
    </w:p>
    <w:p w14:paraId="43F1F929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1933855871"/>
      </w:pPr>
      <w:r>
        <w:t>rolebinding.rbac.authorization.k8s.io/dynatrace-oneagent-csi-driver created</w:t>
      </w:r>
    </w:p>
    <w:p w14:paraId="34F06C64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1933855871"/>
      </w:pPr>
      <w:r>
        <w:t>daemonset.apps/dynatrace-oneagent-csi-driver created</w:t>
      </w:r>
    </w:p>
    <w:p w14:paraId="067B11A6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1933855871"/>
      </w:pPr>
      <w:r>
        <w:t>csidriver.storage.k8s.io/csi.oneagent.dynatrace.com created</w:t>
      </w:r>
    </w:p>
    <w:p w14:paraId="3A60AE33" w14:textId="77777777" w:rsidR="00256F57" w:rsidRDefault="00256F57">
      <w:pPr>
        <w:pStyle w:val="HTMLPreformatted"/>
        <w:ind w:left="1440"/>
        <w:divId w:val="1933855871"/>
      </w:pPr>
      <w:r>
        <w:t>priorityclass.scheduling.k8s.io/dynatrace-high-priority created</w:t>
      </w:r>
    </w:p>
    <w:p w14:paraId="2A07AA67" w14:textId="77777777" w:rsidR="00256F57" w:rsidRDefault="00256F57">
      <w:pPr>
        <w:pStyle w:val="auto-cursor-target"/>
        <w:numPr>
          <w:ilvl w:val="1"/>
          <w:numId w:val="2"/>
        </w:numPr>
      </w:pPr>
      <w:r>
        <w:t>Validate the installation so far</w:t>
      </w:r>
    </w:p>
    <w:p w14:paraId="0320FD06" w14:textId="77777777" w:rsidR="00256F57" w:rsidRDefault="00256F57">
      <w:pPr>
        <w:pStyle w:val="HTMLPreformatted"/>
        <w:ind w:left="1440"/>
        <w:divId w:val="1848862728"/>
      </w:pPr>
      <w:r>
        <w:t>kubectl -n dynatrace wait pod --for=condition=ready --selector=app.kubernetes.io/name=dynatrace-operator,app.kubernetes.io/component=webhook --timeout=300s</w:t>
      </w:r>
    </w:p>
    <w:p w14:paraId="23978D39" w14:textId="77777777" w:rsidR="00256F57" w:rsidRDefault="00256F57">
      <w:pPr>
        <w:pStyle w:val="auto-cursor-target"/>
        <w:numPr>
          <w:ilvl w:val="1"/>
          <w:numId w:val="2"/>
        </w:numPr>
      </w:pPr>
      <w:r>
        <w:t>Expected output ( the trailing hash will be different ).</w:t>
      </w:r>
    </w:p>
    <w:p w14:paraId="08118679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1244802606"/>
      </w:pPr>
      <w:r>
        <w:t>pod/dynatrace-webhook-5c67d77f4c-57rvq condition met</w:t>
      </w:r>
    </w:p>
    <w:p w14:paraId="2360945E" w14:textId="77777777" w:rsidR="00256F57" w:rsidRDefault="00256F57">
      <w:pPr>
        <w:pStyle w:val="HTMLPreformatted"/>
        <w:ind w:left="1440"/>
        <w:divId w:val="1244802606"/>
      </w:pPr>
      <w:r>
        <w:lastRenderedPageBreak/>
        <w:t>pod/dynatrace-webhook-5c67d77f4c-tscqz condition met</w:t>
      </w:r>
    </w:p>
    <w:p w14:paraId="4B28ADC5" w14:textId="77777777" w:rsidR="00256F57" w:rsidRDefault="00256F5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Login to DynaTrace UI </w:t>
      </w:r>
    </w:p>
    <w:p w14:paraId="729F2D50" w14:textId="77777777" w:rsidR="00256F57" w:rsidRDefault="00256F57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Manage / DynaTrace Hub</w:t>
      </w:r>
    </w:p>
    <w:p w14:paraId="5F9A5297" w14:textId="77777777" w:rsidR="00256F57" w:rsidRDefault="00256F57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TODO - missing the point where the tokens are generated</w:t>
      </w:r>
    </w:p>
    <w:p w14:paraId="3E5F66DD" w14:textId="77777777" w:rsidR="00256F57" w:rsidRDefault="00256F57">
      <w:pPr>
        <w:pStyle w:val="auto-cursor-target"/>
        <w:numPr>
          <w:ilvl w:val="1"/>
          <w:numId w:val="2"/>
        </w:numPr>
      </w:pPr>
      <w:r>
        <w:t xml:space="preserve">For </w:t>
      </w:r>
      <w:r>
        <w:rPr>
          <w:rStyle w:val="Strong"/>
        </w:rPr>
        <w:t>cloudNativeFullStack</w:t>
      </w:r>
      <w:r>
        <w:t xml:space="preserve"> and applicationMonitoring, create a secret named dynakube holding both the API token and the dataIngestToken, see Tokens and permissions required. Be sure to replace the placeholders (&lt;...&gt;) with your own values.</w:t>
      </w:r>
    </w:p>
    <w:p w14:paraId="6CF9F75C" w14:textId="77777777" w:rsidR="00256F57" w:rsidRDefault="00256F57">
      <w:pPr>
        <w:pStyle w:val="HTMLPreformatted"/>
        <w:ind w:left="1440"/>
        <w:divId w:val="1181897126"/>
      </w:pPr>
      <w:r>
        <w:t>kubectl -n dynatrace create secret generic dynakube --from-literal="apiToken=&lt;API_TOKEN&gt;" --from-literal="dataIngestToken=&lt;DATA_INGEST_TOKEN&gt;"</w:t>
      </w:r>
    </w:p>
    <w:p w14:paraId="4C9384C6" w14:textId="77777777" w:rsidR="00256F57" w:rsidRDefault="00256F57">
      <w:pPr>
        <w:pStyle w:val="auto-cursor-target"/>
        <w:numPr>
          <w:ilvl w:val="1"/>
          <w:numId w:val="2"/>
        </w:numPr>
      </w:pPr>
      <w:r>
        <w:t>Download the custom config of DynaKube</w:t>
      </w:r>
    </w:p>
    <w:p w14:paraId="52597F9D" w14:textId="77777777" w:rsidR="00256F57" w:rsidRDefault="00256F57">
      <w:pPr>
        <w:pStyle w:val="HTMLPreformatted"/>
        <w:ind w:left="1440"/>
        <w:divId w:val="1196189914"/>
      </w:pPr>
      <w:r>
        <w:t>wget https://raw.githubusercontent.com/Dynatrace/dynatrace-operator/v0.10.0/assets/samples/cloudNativeFullStack.yaml</w:t>
      </w:r>
    </w:p>
    <w:p w14:paraId="4E818226" w14:textId="77777777" w:rsidR="00256F57" w:rsidRDefault="00256F57">
      <w:pPr>
        <w:pStyle w:val="auto-cursor-target"/>
        <w:numPr>
          <w:ilvl w:val="1"/>
          <w:numId w:val="2"/>
        </w:numPr>
      </w:pPr>
      <w:r>
        <w:t>Edit the downloaded file and adjust the first few lines to look like this, MAKE SURE you give it metadata/name as you wish to appear in Infrastructure/Kubernetes. This will be used as a filter for all workloads/pods etc. Also make sure the tokens: are set to "dynakube"</w:t>
      </w:r>
    </w:p>
    <w:p w14:paraId="596ADD05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851646920"/>
      </w:pPr>
      <w:r>
        <w:t>apiVersion: dynatrace.com/v1beta1</w:t>
      </w:r>
    </w:p>
    <w:p w14:paraId="73ADF443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851646920"/>
      </w:pPr>
      <w:r>
        <w:t>kind: DynaKube</w:t>
      </w:r>
    </w:p>
    <w:p w14:paraId="73809A4F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851646920"/>
      </w:pPr>
      <w:r>
        <w:t>metadata:</w:t>
      </w:r>
    </w:p>
    <w:p w14:paraId="27ACBF2A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851646920"/>
      </w:pPr>
      <w:r>
        <w:t xml:space="preserve">  name: mule-stg-rtf</w:t>
      </w:r>
    </w:p>
    <w:p w14:paraId="292E687B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851646920"/>
      </w:pPr>
      <w:r>
        <w:t xml:space="preserve">  namespace: dynatrace</w:t>
      </w:r>
    </w:p>
    <w:p w14:paraId="746AEF54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851646920"/>
      </w:pPr>
      <w:r>
        <w:t>spec:</w:t>
      </w:r>
    </w:p>
    <w:p w14:paraId="456C4FA5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851646920"/>
      </w:pPr>
      <w:r>
        <w:t xml:space="preserve">  # Dynatrace apiUrl including the `/api` path at the end.</w:t>
      </w:r>
    </w:p>
    <w:p w14:paraId="67383698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851646920"/>
      </w:pPr>
      <w:r>
        <w:t xml:space="preserve">  </w:t>
      </w:r>
      <w:r>
        <w:t># For SaaS, set `YOUR_ENVIRONMENT_ID` to your environment ID.</w:t>
      </w:r>
    </w:p>
    <w:p w14:paraId="72935442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851646920"/>
      </w:pPr>
      <w:r>
        <w:t xml:space="preserve">  # For Managed, change the apiUrl address.</w:t>
      </w:r>
    </w:p>
    <w:p w14:paraId="19146F86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851646920"/>
      </w:pPr>
      <w:r>
        <w:t xml:space="preserve">  # For instructions on how to determine the environment ID and how to configure the apiUrl address, see https://www.dynatrace.com/support/help/reference/dynatrace-concepts/environment-id/.</w:t>
      </w:r>
    </w:p>
    <w:p w14:paraId="400731C9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851646920"/>
      </w:pPr>
      <w:r>
        <w:t xml:space="preserve">  apiUrl: https://gah29713.live.dynatrace.com/api</w:t>
      </w:r>
    </w:p>
    <w:p w14:paraId="6F0DB825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851646920"/>
      </w:pPr>
    </w:p>
    <w:p w14:paraId="7C5E5242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851646920"/>
      </w:pPr>
      <w:r>
        <w:t xml:space="preserve">  # Optional: Name of the secret holding the credentials required to connect to the Dynatrace tenant</w:t>
      </w:r>
    </w:p>
    <w:p w14:paraId="4986A0B1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851646920"/>
      </w:pPr>
      <w:r>
        <w:t xml:space="preserve">  # If unset, the name of this custom resource is used</w:t>
      </w:r>
    </w:p>
    <w:p w14:paraId="4CCF83BC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851646920"/>
      </w:pPr>
      <w:r>
        <w:t xml:space="preserve">  #</w:t>
      </w:r>
    </w:p>
    <w:p w14:paraId="4FFDB08B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851646920"/>
      </w:pPr>
      <w:r>
        <w:t xml:space="preserve">  tokens: "dynakube"</w:t>
      </w:r>
    </w:p>
    <w:p w14:paraId="526A97E4" w14:textId="77777777" w:rsidR="00256F57" w:rsidRDefault="00256F57">
      <w:pPr>
        <w:pStyle w:val="HTMLPreformatted"/>
        <w:numPr>
          <w:ilvl w:val="1"/>
          <w:numId w:val="2"/>
        </w:numPr>
        <w:tabs>
          <w:tab w:val="clear" w:pos="1440"/>
        </w:tabs>
        <w:divId w:val="851646920"/>
      </w:pPr>
    </w:p>
    <w:p w14:paraId="5E51E609" w14:textId="77777777" w:rsidR="00256F57" w:rsidRDefault="00256F57">
      <w:pPr>
        <w:pStyle w:val="auto-cursor-target"/>
        <w:numPr>
          <w:ilvl w:val="1"/>
          <w:numId w:val="2"/>
        </w:numPr>
      </w:pPr>
      <w:r>
        <w:t>Install the DynaKube</w:t>
      </w:r>
    </w:p>
    <w:p w14:paraId="06F2C9CE" w14:textId="77777777" w:rsidR="00256F57" w:rsidRDefault="00256F57">
      <w:pPr>
        <w:pStyle w:val="HTMLPreformatted"/>
        <w:ind w:left="1440"/>
        <w:divId w:val="1046762584"/>
      </w:pPr>
      <w:r>
        <w:t>kubectl apply -f cloudNativeFullStack.yaml</w:t>
      </w:r>
    </w:p>
    <w:p w14:paraId="2B3491D8" w14:textId="77777777" w:rsidR="00256F57" w:rsidRDefault="00256F57">
      <w:pPr>
        <w:pStyle w:val="auto-cursor-target"/>
        <w:numPr>
          <w:ilvl w:val="1"/>
          <w:numId w:val="2"/>
        </w:numPr>
      </w:pPr>
      <w:r>
        <w:t>Expected output</w:t>
      </w:r>
    </w:p>
    <w:p w14:paraId="1ACBD32D" w14:textId="77777777" w:rsidR="00256F57" w:rsidRDefault="00256F57">
      <w:pPr>
        <w:pStyle w:val="HTMLPreformatted"/>
        <w:ind w:left="1440"/>
        <w:divId w:val="177892524"/>
      </w:pPr>
      <w:r>
        <w:t>dynakube.dynatrace.com/mule-stg-rtf created</w:t>
      </w:r>
    </w:p>
    <w:p w14:paraId="187138AC" w14:textId="77777777" w:rsidR="00256F57" w:rsidRDefault="00256F57">
      <w:pPr>
        <w:pStyle w:val="auto-cursor-target"/>
        <w:numPr>
          <w:ilvl w:val="1"/>
          <w:numId w:val="2"/>
        </w:numPr>
      </w:pPr>
      <w:r>
        <w:lastRenderedPageBreak/>
        <w:t>Pull the cluster ID as you will need it to manually connect it in the Dynatrace UI</w:t>
      </w:r>
    </w:p>
    <w:p w14:paraId="4A97D15C" w14:textId="77777777" w:rsidR="00256F57" w:rsidRDefault="00256F57">
      <w:pPr>
        <w:pStyle w:val="HTMLPreformatted"/>
        <w:ind w:left="1440"/>
        <w:divId w:val="850026409"/>
      </w:pPr>
      <w:r>
        <w:t>kubectl get namespace kube-system -o jsonpath='{.metadata.uid}'</w:t>
      </w:r>
    </w:p>
    <w:p w14:paraId="3D479D13" w14:textId="77777777" w:rsidR="00256F57" w:rsidRDefault="00256F5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Login to Dynatrace UI</w:t>
      </w:r>
    </w:p>
    <w:p w14:paraId="7F61B5E5" w14:textId="77777777" w:rsidR="00256F57" w:rsidRDefault="00256F5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Checkout this documentation </w:t>
      </w:r>
      <w:hyperlink r:id="rId10" w:anchor="local" w:history="1">
        <w:r>
          <w:rPr>
            <w:rStyle w:val="Hyperlink"/>
            <w:rFonts w:eastAsia="Times New Roman"/>
          </w:rPr>
          <w:t>https://www.dynatrace.com/support/help/shortlink/deploy-ag-dynatrace-op#local</w:t>
        </w:r>
      </w:hyperlink>
      <w:r>
        <w:rPr>
          <w:rFonts w:eastAsia="Times New Roman"/>
        </w:rPr>
        <w:t xml:space="preserve"> , We'll use connect manually method</w:t>
      </w:r>
    </w:p>
    <w:p w14:paraId="628C03C8" w14:textId="77777777" w:rsidR="00256F57" w:rsidRDefault="00256F57">
      <w:pPr>
        <w:pStyle w:val="Heading4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Provide the Kubernetes cluster ID in the Dynatrace web UI</w:t>
      </w:r>
    </w:p>
    <w:p w14:paraId="3079F795" w14:textId="77777777" w:rsidR="00256F57" w:rsidRDefault="00256F57">
      <w:pPr>
        <w:numPr>
          <w:ilvl w:val="2"/>
          <w:numId w:val="3"/>
        </w:numPr>
        <w:spacing w:before="100" w:beforeAutospacing="1" w:after="100" w:afterAutospacing="1"/>
        <w:ind w:left="2160" w:hanging="360"/>
        <w:rPr>
          <w:rFonts w:eastAsia="Times New Roman"/>
        </w:rPr>
      </w:pPr>
      <w:r>
        <w:rPr>
          <w:rFonts w:eastAsia="Times New Roman"/>
        </w:rPr>
        <w:t xml:space="preserve">In the </w:t>
      </w:r>
      <w:hyperlink r:id="rId11" w:tooltip="Learn about using the Dynatrace menu." w:history="1">
        <w:r>
          <w:rPr>
            <w:rStyle w:val="Hyperlink"/>
            <w:rFonts w:eastAsia="Times New Roman"/>
          </w:rPr>
          <w:t>Dynatrace menu</w:t>
        </w:r>
      </w:hyperlink>
      <w:r>
        <w:rPr>
          <w:rFonts w:eastAsia="Times New Roman"/>
        </w:rPr>
        <w:t xml:space="preserve">, go to </w:t>
      </w:r>
      <w:r>
        <w:rPr>
          <w:rStyle w:val="Strong"/>
          <w:rFonts w:eastAsia="Times New Roman"/>
        </w:rPr>
        <w:t>Kubernetes</w:t>
      </w:r>
      <w:r>
        <w:rPr>
          <w:rFonts w:eastAsia="Times New Roman"/>
        </w:rPr>
        <w:t>.</w:t>
      </w:r>
    </w:p>
    <w:p w14:paraId="521BE67F" w14:textId="77777777" w:rsidR="00256F57" w:rsidRDefault="00256F57">
      <w:pPr>
        <w:numPr>
          <w:ilvl w:val="2"/>
          <w:numId w:val="3"/>
        </w:numPr>
        <w:spacing w:before="100" w:beforeAutospacing="1" w:after="100" w:afterAutospacing="1"/>
        <w:ind w:left="2160" w:hanging="360"/>
        <w:rPr>
          <w:rFonts w:eastAsia="Times New Roman"/>
        </w:rPr>
      </w:pPr>
      <w:r>
        <w:rPr>
          <w:rFonts w:eastAsia="Times New Roman"/>
        </w:rPr>
        <w:t xml:space="preserve">Select </w:t>
      </w:r>
      <w:r>
        <w:rPr>
          <w:rStyle w:val="Strong"/>
          <w:rFonts w:eastAsia="Times New Roman"/>
        </w:rPr>
        <w:t>Connect manually</w:t>
      </w:r>
      <w:r>
        <w:rPr>
          <w:rFonts w:eastAsia="Times New Roman"/>
        </w:rPr>
        <w:t>.</w:t>
      </w:r>
    </w:p>
    <w:p w14:paraId="13666809" w14:textId="77777777" w:rsidR="00256F57" w:rsidRDefault="00256F57">
      <w:pPr>
        <w:numPr>
          <w:ilvl w:val="2"/>
          <w:numId w:val="3"/>
        </w:numPr>
        <w:spacing w:before="100" w:beforeAutospacing="1" w:after="100" w:afterAutospacing="1"/>
        <w:ind w:left="2160" w:hanging="360"/>
        <w:rPr>
          <w:rFonts w:eastAsia="Times New Roman"/>
        </w:rPr>
      </w:pPr>
      <w:r>
        <w:rPr>
          <w:rFonts w:eastAsia="Times New Roman"/>
        </w:rPr>
        <w:t xml:space="preserve">On the Kubernetes cluster monitoring settings page, provide a </w:t>
      </w:r>
      <w:r>
        <w:rPr>
          <w:rStyle w:val="Strong"/>
          <w:rFonts w:eastAsia="Times New Roman"/>
        </w:rPr>
        <w:t>Name</w:t>
      </w:r>
      <w:r>
        <w:rPr>
          <w:rFonts w:eastAsia="Times New Roman"/>
        </w:rPr>
        <w:t xml:space="preserve">, and then turn on </w:t>
      </w:r>
      <w:r>
        <w:rPr>
          <w:rStyle w:val="Strong"/>
          <w:rFonts w:eastAsia="Times New Roman"/>
        </w:rPr>
        <w:t>Connect containerized ActiveGate to local Kubernetes API endpoint</w:t>
      </w:r>
      <w:r>
        <w:rPr>
          <w:rFonts w:eastAsia="Times New Roman"/>
        </w:rPr>
        <w:t>.</w:t>
      </w:r>
    </w:p>
    <w:p w14:paraId="5AB1E933" w14:textId="77777777" w:rsidR="00256F57" w:rsidRDefault="00256F57">
      <w:pPr>
        <w:numPr>
          <w:ilvl w:val="2"/>
          <w:numId w:val="3"/>
        </w:numPr>
        <w:spacing w:before="100" w:beforeAutospacing="1" w:after="100" w:afterAutospacing="1"/>
        <w:ind w:left="2160" w:hanging="360"/>
        <w:rPr>
          <w:rFonts w:eastAsia="Times New Roman"/>
        </w:rPr>
      </w:pPr>
      <w:r>
        <w:rPr>
          <w:rFonts w:eastAsia="Times New Roman"/>
        </w:rPr>
        <w:t xml:space="preserve">For </w:t>
      </w:r>
      <w:r>
        <w:rPr>
          <w:rStyle w:val="Strong"/>
          <w:rFonts w:eastAsia="Times New Roman"/>
        </w:rPr>
        <w:t>Kubernetes cluster ID</w:t>
      </w:r>
      <w:r>
        <w:rPr>
          <w:rFonts w:eastAsia="Times New Roman"/>
        </w:rPr>
        <w:t>, enter the UID obtained earlier.</w:t>
      </w:r>
    </w:p>
    <w:p w14:paraId="764C31C0" w14:textId="77777777" w:rsidR="00256F57" w:rsidRDefault="00256F57">
      <w:pPr>
        <w:numPr>
          <w:ilvl w:val="2"/>
          <w:numId w:val="3"/>
        </w:numPr>
        <w:spacing w:before="100" w:beforeAutospacing="1" w:after="100" w:afterAutospacing="1"/>
        <w:ind w:left="2160" w:hanging="360"/>
        <w:rPr>
          <w:rFonts w:eastAsia="Times New Roman"/>
        </w:rPr>
      </w:pPr>
      <w:r>
        <w:rPr>
          <w:rFonts w:eastAsia="Times New Roman"/>
        </w:rPr>
        <w:t xml:space="preserve">Select </w:t>
      </w:r>
      <w:r>
        <w:rPr>
          <w:rStyle w:val="Strong"/>
          <w:rFonts w:eastAsia="Times New Roman"/>
        </w:rPr>
        <w:t>Save changes</w:t>
      </w:r>
      <w:r>
        <w:rPr>
          <w:rFonts w:eastAsia="Times New Roman"/>
        </w:rPr>
        <w:t xml:space="preserve"> to save your configuration. </w:t>
      </w:r>
      <w:r>
        <w:rPr>
          <w:rStyle w:val="Strong"/>
          <w:rFonts w:eastAsia="Times New Roman"/>
        </w:rPr>
        <w:t>Note: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You can save your configuration even if the ActiveGate isn't ready to connect, and finish the configuration later. To verify if it's ready, select </w:t>
      </w:r>
      <w:r>
        <w:rPr>
          <w:rStyle w:val="Strong"/>
          <w:rFonts w:eastAsia="Times New Roman"/>
        </w:rPr>
        <w:t>Test configuration</w:t>
      </w:r>
      <w:r>
        <w:rPr>
          <w:rFonts w:eastAsia="Times New Roman"/>
        </w:rPr>
        <w:t>.</w:t>
      </w:r>
    </w:p>
    <w:p w14:paraId="641D85FD" w14:textId="77777777" w:rsidR="00256F57" w:rsidRDefault="00256F5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Give it few minutes, when you navigate to Infrastructure/Kubernetes you should see a new entry mule-rtf-stg.</w:t>
      </w:r>
    </w:p>
    <w:p w14:paraId="5BAA22D6" w14:textId="77777777" w:rsidR="00256F57" w:rsidRDefault="00256F5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Go to settings and enable "Events"</w:t>
      </w:r>
    </w:p>
    <w:p w14:paraId="2907431C" w14:textId="77777777" w:rsidR="00256F57" w:rsidRDefault="00256F57">
      <w:pPr>
        <w:pStyle w:val="NormalWeb"/>
      </w:pPr>
    </w:p>
    <w:p w14:paraId="16A65B12" w14:textId="77777777" w:rsidR="00256F57" w:rsidRDefault="00256F57">
      <w:pPr>
        <w:pStyle w:val="NormalWeb"/>
      </w:pPr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9332B"/>
    <w:multiLevelType w:val="multilevel"/>
    <w:tmpl w:val="4B2C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0347A"/>
    <w:multiLevelType w:val="multilevel"/>
    <w:tmpl w:val="C846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344703">
    <w:abstractNumId w:val="1"/>
  </w:num>
  <w:num w:numId="2" w16cid:durableId="639041670">
    <w:abstractNumId w:val="0"/>
  </w:num>
  <w:num w:numId="3" w16cid:durableId="1387801538">
    <w:abstractNumId w:val="0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57"/>
    <w:rsid w:val="00256F57"/>
    <w:rsid w:val="00B4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74D2B"/>
  <w15:chartTrackingRefBased/>
  <w15:docId w15:val="{7330D9D7-7292-44C6-95AD-9EDA2042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customStyle="1" w:styleId="auto-cursor-target">
    <w:name w:val="auto-cursor-target"/>
    <w:basedOn w:val="Normal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837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58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05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7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4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5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8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89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6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049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8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timindtree-my.sharepoint.com/display/SEL/Setup+access+to+Mulesoft+kubernetes+environmen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Dynatrace/dynatrace-operator/v0.10.0/assets/samples/cloudNativeFullStack.ya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ynatrace/dynatrace-operator/releases/download/v0.10.0/kubernetes-csi.yaml" TargetMode="External"/><Relationship Id="rId11" Type="http://schemas.openxmlformats.org/officeDocument/2006/relationships/hyperlink" Target="https://www.dynatrace.com/support/help/get-started/navigation" TargetMode="External"/><Relationship Id="rId5" Type="http://schemas.openxmlformats.org/officeDocument/2006/relationships/hyperlink" Target="https://github.com/Dynatrace/dynatrace-operator/releases/download/v0.10.0/kubernetes.yaml" TargetMode="External"/><Relationship Id="rId10" Type="http://schemas.openxmlformats.org/officeDocument/2006/relationships/hyperlink" Target="https://www.dynatrace.com/support/help/shortlink/deploy-ag-dynatrace-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ynatrace.com/support/help/shortlink/full-stack-dto-k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713</Words>
  <Characters>6710</Characters>
  <Application>Microsoft Office Word</Application>
  <DocSecurity>0</DocSecurity>
  <Lines>55</Lines>
  <Paragraphs>14</Paragraphs>
  <ScaleCrop>false</ScaleCrop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Mulesoft Monitoring - Install DynaTrace</dc:title>
  <dc:subject/>
  <dc:creator>Vishal Dhiman</dc:creator>
  <cp:keywords/>
  <dc:description/>
  <cp:lastModifiedBy>Vishal Dhiman</cp:lastModifiedBy>
  <cp:revision>2</cp:revision>
  <dcterms:created xsi:type="dcterms:W3CDTF">2024-06-12T08:05:00Z</dcterms:created>
  <dcterms:modified xsi:type="dcterms:W3CDTF">2024-06-12T08:05:00Z</dcterms:modified>
</cp:coreProperties>
</file>