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Discuss whether the underlined verbs are auxiliary or main verbs? (Q 1-10)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big family.  (Main verb)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you have lunch with us? (Auxiliary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have been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working with this University since 2019. (Auxiliary)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 apple in the breakfast.  (Main verb)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the employees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happy. (Main verb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stolen last year.  (Auxiliary)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Did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yoga last morning? (Main verb)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university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framed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new rules. (Main verb)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looked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unhappy at the party. (Main verb)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become a pilot next year. (Auxiliary)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Choose the most suitable option as your answer (Q 11-22).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sentence 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laptop is kept on the table’, the underlined word 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Gerund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Past participle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verb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cannot be a characteristic of a verb?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verb can inflect for tenses.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form of a verb agrees with the form of its subject in terms of number and person.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English, a verb is followed by its object.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a noun, a verb also has its gender indicators.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sentence 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a good exercise’, the underlined word functions as a/an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sentence ‘Why are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 fast?’, the underlined word is a good example of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sentence ‘Why did he jump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train?’, the underlined word is a/an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 example of inflected form of a verb?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not the type of verbs?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 and Linking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Transitive and Intransitive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Finite and non finite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Comparative and Superlative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on the criterion whether a verb can take an object or not, it can have the types like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 and Linking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Transitive and Intransitive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 and Irregular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Finite and Non-finite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sentence ‘He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laughed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loudly’, the underlined word functions as a/an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Monotransitive verb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Intransitive verb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Ditransitive verb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Past participle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sentence ‘Anushka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written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novel’, the underlined word functions as a/an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Monotransitive verb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Intransitive verb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Ditransitive verb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Past participle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a verb requires two objects to complete the sentence, it is called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Monotransitive verb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Intransitive verb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Ditransitive verb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 and Irregular verb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 is not true about non-finite verbs?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have no tense forms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do not have to agree with their subject in person and number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can exist without a finite verb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despite belonging to the category of verbs, they never function as a verb.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Finite and Non-finite verbs in the following sentences are (Q 23-33):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told (finite)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Mohini that her father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had arrived.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Mohini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receive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finite)her father.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 her memos.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easy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judge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 others.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(finite) a good habit.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loves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(Gerund) swimming in the lake.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walk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 in my garden.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got 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catch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 the train.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Harsh’s pastime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play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 the piano.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wants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see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 you.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asked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(finite) him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receive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(non finite) his father.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the blanks with full/bare infinitive (Q 34-45):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heard him 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speak) on several subjects.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would have him 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keep) his promise.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want him _______ (look/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look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into the matter.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not _________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have) a picnic?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made him __________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sing) a song.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is better able _______ (walk/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walk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than _______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run).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need not 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send) those books to me.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did nothing but _________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laugh).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dare not 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say) this to my face.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dares _________ (disobey/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disobey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me.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teacher expects us _______ read/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________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write) regularly.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not so easy _________ (swim/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swim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_________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/to walk).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in the blank with correct form of verb (gerund/ infinitive) given in bracket (Q 46-56).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Rohan was in his first year at university, studying History. He was rather a lazy student, and he tended to avoid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(working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 [46] whenever he could. In the middle of the semester, his history professor gave out an assignment, due in two weeks. Rohan intended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_______ [47] the assignment, but he postponed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 [48] it for a week. The following week, he forgot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_______ [49] it. The night before the assignment was due, he suddenly remembered it, and rushed to the library. He tried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 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________ [50] as much as possible on the topic, but there wasn't enough time. Rohan considered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 [51] for more time to do his paper, but the History professor was known to be very tough on students, so finally he decided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cheat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______ [52] and copy his paper from somewhere else. He found an old article on the same topic, and quickly typed it out. The next day, he submitted the paper.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The following week, he was alarmed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_____ [53] the professor approaching him, looking angry. "Is this your own work, or did you copy it?" asked the professor. Rohan denied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copying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________ [54] the paper. "If you expect me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believe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_______ [55] that, you must think I am very stupid," said the professor. "Every word is taken from an article I wrote myself five years ago. Did you really think I would forget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_______ [56] it?"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non-finite verbs in the following sentences are underlined. Identify their types, e.g., Infinitive/ Gerund/ Participle (Q 57-64).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57. Good flavour is the result of good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stirring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(Gerund)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wanted him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carry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(infinitive) the books.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59.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Running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(Gerund)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something I do everyday.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take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(infinitive) an advanced course in Mathematics. .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61. Let's not buy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bottled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(Past Participle)water.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 storm approached the birds quit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singing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(gerund).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63. The scientist visited 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bombed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(past participle) building.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 earn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(infinitive) money.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720" w:top="720" w:left="720" w:right="720" w:header="0" w:footer="0"/>
      <w:pgNumType w:start="1"/>
      <w:cols w:equalWidth="0" w:num="2">
        <w:col w:space="720" w:w="4870"/>
        <w:col w:space="0" w:w="48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695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[FOR B TECH II YEAR STUDENTS]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10690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9358"/>
      <w:gridCol w:w="1332"/>
      <w:tblGridChange w:id="0">
        <w:tblGrid>
          <w:gridCol w:w="9358"/>
          <w:gridCol w:w="1332"/>
        </w:tblGrid>
      </w:tblGridChange>
    </w:tblGrid>
    <w:tr>
      <w:trPr>
        <w:cantSplit w:val="0"/>
        <w:trHeight w:val="288" w:hRule="atLeast"/>
        <w:tblHeader w:val="0"/>
      </w:trPr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ENGLISH FOR PROFESSIONAL PURPOSES I (BELH 0003)</w:t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206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SEMESTER III [PRACTICE SHEET]</w:t>
      <w:tab/>
      <w:t xml:space="preserve">TERM I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Practice Sheet of Verbs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>
        <w:b w:val="0"/>
        <w:sz w:val="16"/>
        <w:szCs w:val="16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0317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7111"/>
  </w:style>
  <w:style w:type="paragraph" w:styleId="Footer">
    <w:name w:val="footer"/>
    <w:basedOn w:val="Normal"/>
    <w:link w:val="FooterChar"/>
    <w:uiPriority w:val="99"/>
    <w:unhideWhenUsed w:val="1"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711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711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7111"/>
    <w:rPr>
      <w:rFonts w:ascii="Tahoma" w:cs="Tahoma" w:hAnsi="Tahoma"/>
      <w:sz w:val="16"/>
      <w:szCs w:val="16"/>
    </w:rPr>
  </w:style>
  <w:style w:type="paragraph" w:styleId="NoSpacing">
    <w:name w:val="No Spacing"/>
    <w:link w:val="NoSpacingChar"/>
    <w:uiPriority w:val="1"/>
    <w:qFormat w:val="1"/>
    <w:rsid w:val="002F49D2"/>
    <w:rPr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AE427C"/>
    <w:rPr>
      <w:sz w:val="22"/>
      <w:szCs w:val="22"/>
      <w:lang w:bidi="ar-SA" w:eastAsia="en-US" w:val="en-US"/>
    </w:rPr>
  </w:style>
  <w:style w:type="table" w:styleId="TableGrid">
    <w:name w:val="Table Grid"/>
    <w:basedOn w:val="TableNormal"/>
    <w:uiPriority w:val="59"/>
    <w:rsid w:val="00AE427C"/>
    <w:pPr>
      <w:jc w:val="both"/>
    </w:pPr>
    <w:rPr>
      <w:lang w:bidi="en-US"/>
    </w:r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pple-converted-space" w:customStyle="1">
    <w:name w:val="apple-converted-space"/>
    <w:basedOn w:val="DefaultParagraphFont"/>
    <w:rsid w:val="0077328C"/>
  </w:style>
  <w:style w:type="paragraph" w:styleId="NormalWeb">
    <w:name w:val="Normal (Web)"/>
    <w:basedOn w:val="Normal"/>
    <w:uiPriority w:val="99"/>
    <w:unhideWhenUsed w:val="1"/>
    <w:rsid w:val="000C661F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0wh6+/+j0PPmdhmpWQcZKEwJnw==">AMUW2mW3bbt7/Qw0L5KhF78JDzzWSQgEK0mv5dOFl0jEO5EbzNFQ5FK0vzYRXIF8KMxa74gqPQypPJJLLK87MzAfYYGEaitxH1o/mIjZ6LZgWdletY3/YfU=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2020-08-08T04:48:00Z</dcterms:created>
  <dc:creator>Windows User</dc:creator>
</cp:coreProperties>
</file>