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FBD8" w14:textId="76C4F6F5" w:rsidR="00A218F2" w:rsidRDefault="00A218F2" w:rsidP="00A218F2">
      <w:pPr>
        <w:jc w:val="both"/>
      </w:pPr>
      <w:r>
        <w:t>The IoT has given rise to a multitude of trends and ramifications in several areas, influencing our interactions with technology and the surrounding environment. The following discourse highlights several salient themes and ramifications pertaining to the IoT.</w:t>
      </w:r>
    </w:p>
    <w:p w14:paraId="48A69085" w14:textId="77777777" w:rsidR="00A218F2" w:rsidRPr="00A218F2" w:rsidRDefault="00A218F2" w:rsidP="00A218F2">
      <w:pPr>
        <w:jc w:val="both"/>
        <w:rPr>
          <w:b/>
          <w:bCs/>
        </w:rPr>
      </w:pPr>
      <w:r w:rsidRPr="00A218F2">
        <w:rPr>
          <w:b/>
          <w:bCs/>
        </w:rPr>
        <w:t>Trends:</w:t>
      </w:r>
    </w:p>
    <w:p w14:paraId="39030C51" w14:textId="5826B28D" w:rsidR="00A218F2" w:rsidRDefault="00A218F2" w:rsidP="00A218F2">
      <w:pPr>
        <w:jc w:val="both"/>
      </w:pPr>
      <w:r w:rsidRPr="00A218F2">
        <w:rPr>
          <w:b/>
          <w:bCs/>
        </w:rPr>
        <w:t>Edge Computing</w:t>
      </w:r>
      <w:r w:rsidRPr="00A218F2">
        <w:t xml:space="preserve">: </w:t>
      </w:r>
      <w:r>
        <w:t>The popularity of edge computing is being propelled by the IoT, a phenomenon that involves the processing and analysis of data in close proximity to its source. This approach minimizes latency and facilitates the ability to make decisions in real-time.</w:t>
      </w:r>
    </w:p>
    <w:p w14:paraId="44FC5CA3" w14:textId="631C379B" w:rsidR="00A218F2" w:rsidRDefault="00A218F2" w:rsidP="00A218F2">
      <w:pPr>
        <w:jc w:val="both"/>
      </w:pPr>
      <w:r w:rsidRPr="00A218F2">
        <w:rPr>
          <w:b/>
          <w:bCs/>
        </w:rPr>
        <w:t>5G Connectivity</w:t>
      </w:r>
      <w:r w:rsidRPr="00A218F2">
        <w:t xml:space="preserve">: </w:t>
      </w:r>
      <w:r>
        <w:t>The implementation of 5G networks amplifies the possibilities of the IoT through the provision of increased data rates, reduced latency, and the capacity to connect a greater number of devices concurrently.</w:t>
      </w:r>
    </w:p>
    <w:p w14:paraId="207AB18F" w14:textId="7A05D74A" w:rsidR="00A218F2" w:rsidRDefault="00A218F2" w:rsidP="00A218F2">
      <w:pPr>
        <w:jc w:val="both"/>
      </w:pPr>
      <w:r w:rsidRPr="00A218F2">
        <w:rPr>
          <w:b/>
          <w:bCs/>
        </w:rPr>
        <w:t>AI and Machine Learning Integration</w:t>
      </w:r>
      <w:r w:rsidRPr="00A218F2">
        <w:t xml:space="preserve">: </w:t>
      </w:r>
      <w:r>
        <w:t xml:space="preserve">The integration of artificial intelligence (AI) and machine learning (ML) has become a prevalent trend in the realm of IoT devices. These devices are now implementing sophisticated algorithms to effectively </w:t>
      </w:r>
      <w:r w:rsidR="00EE2112">
        <w:t>analyse</w:t>
      </w:r>
      <w:r>
        <w:t xml:space="preserve"> data, identify trends, and autonomously make decisions.</w:t>
      </w:r>
    </w:p>
    <w:p w14:paraId="1DFA7459" w14:textId="23D750FB" w:rsidR="00A218F2" w:rsidRDefault="00A218F2" w:rsidP="00A218F2">
      <w:pPr>
        <w:jc w:val="both"/>
      </w:pPr>
      <w:r w:rsidRPr="00A218F2">
        <w:rPr>
          <w:b/>
          <w:bCs/>
        </w:rPr>
        <w:t>Data Privacy and Security</w:t>
      </w:r>
      <w:r w:rsidRPr="00A218F2">
        <w:t xml:space="preserve">: </w:t>
      </w:r>
      <w:r>
        <w:t>The increasing acceptance of IoT has prompted heightened attention to the issues of data privacy and security, resulting in the advancement of encryption, authentication, and secure communication methods.</w:t>
      </w:r>
    </w:p>
    <w:p w14:paraId="2C4E330E" w14:textId="5335C49B" w:rsidR="00A218F2" w:rsidRDefault="00A218F2" w:rsidP="00A218F2">
      <w:pPr>
        <w:jc w:val="both"/>
      </w:pPr>
      <w:r w:rsidRPr="0002730A">
        <w:rPr>
          <w:b/>
          <w:bCs/>
        </w:rPr>
        <w:t>Industry-Specific IoT Solutions:</w:t>
      </w:r>
      <w:r w:rsidRPr="00A218F2">
        <w:t xml:space="preserve"> </w:t>
      </w:r>
      <w:r>
        <w:t>Various industries, including healthcare, agriculture, manufacturing, and logistics, are increasingly embracing the IoT to develop customized solutions that effectively tackle industry-specific difficulties and enhance operational efficiency.</w:t>
      </w:r>
    </w:p>
    <w:p w14:paraId="4F0966D1" w14:textId="14F25951" w:rsidR="00A218F2" w:rsidRDefault="00A218F2" w:rsidP="00A218F2">
      <w:pPr>
        <w:jc w:val="both"/>
      </w:pPr>
      <w:r w:rsidRPr="00A218F2">
        <w:rPr>
          <w:b/>
          <w:bCs/>
        </w:rPr>
        <w:t>Smart Cities and Urban Planning</w:t>
      </w:r>
      <w:r w:rsidRPr="00A218F2">
        <w:t xml:space="preserve">: </w:t>
      </w:r>
      <w:r>
        <w:t>The implementation of IoT technology in urban areas has given rise to the concept of smart cities. These smart cities utilize sensors and data analytics to improve several aspects of urban planning, such as traffic control, waste management, energy efficiency, and the general quality of life for residents.</w:t>
      </w:r>
    </w:p>
    <w:p w14:paraId="36BA4BC0" w14:textId="61F4A831" w:rsidR="00A218F2" w:rsidRDefault="00A218F2" w:rsidP="00A218F2">
      <w:pPr>
        <w:jc w:val="both"/>
      </w:pPr>
      <w:r w:rsidRPr="00A218F2">
        <w:rPr>
          <w:b/>
          <w:bCs/>
        </w:rPr>
        <w:t>Sustainability and Environmental Monitoring</w:t>
      </w:r>
      <w:r w:rsidRPr="00A218F2">
        <w:t xml:space="preserve">: </w:t>
      </w:r>
      <w:r>
        <w:t>The IoT is currently being employed for the purpose of monitoring and overseeing environmental factors, including but not limited to air quality, water utilization, and energy usage, in order to facilitate and bolster sustainability initiatives.</w:t>
      </w:r>
    </w:p>
    <w:p w14:paraId="23F8C6D7" w14:textId="0067D162" w:rsidR="00A218F2" w:rsidRDefault="00A218F2" w:rsidP="00A218F2">
      <w:pPr>
        <w:jc w:val="both"/>
      </w:pPr>
      <w:r w:rsidRPr="00A218F2">
        <w:rPr>
          <w:b/>
          <w:bCs/>
        </w:rPr>
        <w:t>Wearable Technology</w:t>
      </w:r>
      <w:r w:rsidRPr="00A218F2">
        <w:t xml:space="preserve">: </w:t>
      </w:r>
      <w:r>
        <w:t>The field of wearable technology is experiencing advancements in the form of IoT-enabled wearables, such as fitness trackers and smartwatches. These devices are getting more advanced, including capabilities for health monitoring, biometric tracking, and tailored insights.</w:t>
      </w:r>
    </w:p>
    <w:p w14:paraId="19F0E187" w14:textId="545D25C8" w:rsidR="00A218F2" w:rsidRDefault="00A218F2" w:rsidP="00A218F2">
      <w:pPr>
        <w:jc w:val="both"/>
      </w:pPr>
      <w:r w:rsidRPr="00A218F2">
        <w:rPr>
          <w:b/>
          <w:bCs/>
        </w:rPr>
        <w:t>Digital Twins</w:t>
      </w:r>
      <w:r w:rsidRPr="00A218F2">
        <w:t xml:space="preserve">: </w:t>
      </w:r>
      <w:r>
        <w:t>Digital twin technology is a novel approach that enables the creation of virtual clones of tangible entities, hence facilitating the simulation and experimentation of many situations prior to their actual implementation in the physical realm.</w:t>
      </w:r>
    </w:p>
    <w:p w14:paraId="4908AD18" w14:textId="3751E358" w:rsidR="00A218F2" w:rsidRDefault="00A218F2" w:rsidP="00A218F2">
      <w:pPr>
        <w:jc w:val="both"/>
      </w:pPr>
      <w:r w:rsidRPr="00A218F2">
        <w:rPr>
          <w:b/>
          <w:bCs/>
        </w:rPr>
        <w:t>Blockchain Integration</w:t>
      </w:r>
      <w:r w:rsidRPr="00A218F2">
        <w:t xml:space="preserve">: </w:t>
      </w:r>
      <w:r>
        <w:t>The integration of blockchain technology is currently being investigated as a means to enhance security in the IoT, maintain data integrity, and facilitate secure peer-to-peer communication.</w:t>
      </w:r>
    </w:p>
    <w:p w14:paraId="6CE53C45" w14:textId="1E354B51" w:rsidR="00A218F2" w:rsidRPr="00A218F2" w:rsidRDefault="00A218F2" w:rsidP="00A218F2">
      <w:pPr>
        <w:jc w:val="both"/>
        <w:rPr>
          <w:b/>
          <w:bCs/>
        </w:rPr>
      </w:pPr>
      <w:r w:rsidRPr="00A218F2">
        <w:rPr>
          <w:b/>
          <w:bCs/>
        </w:rPr>
        <w:t>Implications:</w:t>
      </w:r>
    </w:p>
    <w:p w14:paraId="31461901" w14:textId="09C51F08" w:rsidR="00A218F2" w:rsidRDefault="00A218F2" w:rsidP="00A218F2">
      <w:pPr>
        <w:jc w:val="both"/>
      </w:pPr>
      <w:r w:rsidRPr="00A218F2">
        <w:rPr>
          <w:b/>
          <w:bCs/>
        </w:rPr>
        <w:t xml:space="preserve">The utilization of data-driven decision-making: </w:t>
      </w:r>
      <w:r>
        <w:t>The IoT facilitates the generation of substantial volumes of data, thereby empowering enterprises to make well-informed decisions by leveraging real-time insights and discerning patterns.</w:t>
      </w:r>
    </w:p>
    <w:p w14:paraId="693A119B" w14:textId="79087043" w:rsidR="00A218F2" w:rsidRDefault="00A218F2" w:rsidP="00A218F2">
      <w:pPr>
        <w:jc w:val="both"/>
      </w:pPr>
      <w:r w:rsidRPr="00A218F2">
        <w:rPr>
          <w:b/>
          <w:bCs/>
        </w:rPr>
        <w:t>Automation and Efficiency</w:t>
      </w:r>
      <w:r w:rsidRPr="00A218F2">
        <w:t xml:space="preserve">: </w:t>
      </w:r>
      <w:r>
        <w:t>The IoT facilitates the automation of various processes and tasks, resulting in enhanced operational efficiency and decreased reliance on human involvement.</w:t>
      </w:r>
    </w:p>
    <w:p w14:paraId="73C243C4" w14:textId="70DA6343" w:rsidR="00A218F2" w:rsidRDefault="00A218F2" w:rsidP="00A218F2">
      <w:pPr>
        <w:jc w:val="both"/>
      </w:pPr>
      <w:r w:rsidRPr="00A218F2">
        <w:rPr>
          <w:b/>
          <w:bCs/>
        </w:rPr>
        <w:t>Customized Experiences:</w:t>
      </w:r>
      <w:r>
        <w:t xml:space="preserve"> Enterprises have the ability to provide individualized experiences to their clientele by utilizing IoT data to customize products, services, and interactions.</w:t>
      </w:r>
    </w:p>
    <w:p w14:paraId="7EAEBBF2" w14:textId="56B6E7A5" w:rsidR="00A218F2" w:rsidRDefault="00A218F2" w:rsidP="00A218F2">
      <w:pPr>
        <w:jc w:val="both"/>
      </w:pPr>
      <w:r w:rsidRPr="00A218F2">
        <w:rPr>
          <w:b/>
          <w:bCs/>
        </w:rPr>
        <w:lastRenderedPageBreak/>
        <w:t>Economic Growth</w:t>
      </w:r>
      <w:r w:rsidRPr="00A218F2">
        <w:t xml:space="preserve">: </w:t>
      </w:r>
      <w:r>
        <w:t>The use of IoT technology contributes to economic growth through the establishment of novel business models, generation of additional revenue streams, and creation of job opportunities within the IoT ecosystem.</w:t>
      </w:r>
    </w:p>
    <w:p w14:paraId="106D3BF6" w14:textId="7FAE1A05" w:rsidR="00A218F2" w:rsidRDefault="00A218F2" w:rsidP="00A218F2">
      <w:pPr>
        <w:jc w:val="both"/>
      </w:pPr>
      <w:r w:rsidRPr="00A218F2">
        <w:rPr>
          <w:b/>
          <w:bCs/>
        </w:rPr>
        <w:t>Privacy and Ethical Concerns</w:t>
      </w:r>
      <w:r w:rsidRPr="00A218F2">
        <w:t xml:space="preserve">: </w:t>
      </w:r>
      <w:r>
        <w:t>The proliferation of the IoT has given rise to apprehensions over the protection of personal information, the necessity of obtaining consent, and the ethical implications associated with the gathering and utilization of data.</w:t>
      </w:r>
    </w:p>
    <w:p w14:paraId="49A20862" w14:textId="10F812AE" w:rsidR="00A218F2" w:rsidRDefault="00A218F2" w:rsidP="00A218F2">
      <w:pPr>
        <w:jc w:val="both"/>
      </w:pPr>
      <w:r w:rsidRPr="00A218F2">
        <w:rPr>
          <w:b/>
          <w:bCs/>
        </w:rPr>
        <w:t>Digital Divide</w:t>
      </w:r>
      <w:r w:rsidRPr="00A218F2">
        <w:t xml:space="preserve">: </w:t>
      </w:r>
      <w:r>
        <w:t>The digital gap refers to the inequality in the adoption of IoT technologies across different areas and socioeconomic categories. This disparity can have significant implications for access to technology and the advantages it offers.</w:t>
      </w:r>
    </w:p>
    <w:p w14:paraId="68288465" w14:textId="701F85FC" w:rsidR="00A218F2" w:rsidRDefault="00A218F2" w:rsidP="00A218F2">
      <w:pPr>
        <w:jc w:val="both"/>
      </w:pPr>
      <w:r w:rsidRPr="00A218F2">
        <w:rPr>
          <w:b/>
          <w:bCs/>
        </w:rPr>
        <w:t>Regulatory Challenges:</w:t>
      </w:r>
      <w:r>
        <w:t xml:space="preserve"> With the expansion of the IoT, it becomes imperative for regulatory frameworks to effectively address concerns pertaining to data privacy, cybersecurity, and standards in order to facilitate the secure and responsible utilization of IoT technologies.</w:t>
      </w:r>
    </w:p>
    <w:p w14:paraId="756C0D00" w14:textId="75821CD2" w:rsidR="00A218F2" w:rsidRDefault="00A218F2" w:rsidP="00A218F2">
      <w:pPr>
        <w:jc w:val="both"/>
      </w:pPr>
      <w:r w:rsidRPr="00A218F2">
        <w:rPr>
          <w:b/>
          <w:bCs/>
        </w:rPr>
        <w:t>Ecosystem Collaboration:</w:t>
      </w:r>
      <w:r>
        <w:t xml:space="preserve"> The </w:t>
      </w:r>
      <w:r w:rsidRPr="00A218F2">
        <w:t>implementation</w:t>
      </w:r>
      <w:r>
        <w:t xml:space="preserve"> of IoT necessitates the cooperation and coordination of several stakeholders, encompassing device manufacturers, software developers, network providers, and legislators.</w:t>
      </w:r>
    </w:p>
    <w:p w14:paraId="4D3BB1EF" w14:textId="186A0562" w:rsidR="00A218F2" w:rsidRDefault="00A218F2" w:rsidP="00A218F2">
      <w:pPr>
        <w:jc w:val="both"/>
      </w:pPr>
      <w:r w:rsidRPr="00A218F2">
        <w:rPr>
          <w:b/>
          <w:bCs/>
        </w:rPr>
        <w:t>Cybersecurity Vulnerabilities</w:t>
      </w:r>
      <w:r w:rsidRPr="00A218F2">
        <w:t xml:space="preserve">: </w:t>
      </w:r>
      <w:r>
        <w:t>The susceptibility of IoT devices to attackers underscores the significance of implementing strong security protocols and regularly updating them.</w:t>
      </w:r>
    </w:p>
    <w:p w14:paraId="0625FE43" w14:textId="40177889" w:rsidR="00A218F2" w:rsidRDefault="00A218F2" w:rsidP="00A218F2">
      <w:pPr>
        <w:jc w:val="both"/>
      </w:pPr>
      <w:r w:rsidRPr="00A218F2">
        <w:rPr>
          <w:b/>
          <w:bCs/>
        </w:rPr>
        <w:t>Environmental Impact</w:t>
      </w:r>
      <w:r w:rsidRPr="00A218F2">
        <w:t xml:space="preserve">: </w:t>
      </w:r>
      <w:r>
        <w:t>The environmental implications of the IoT encompass its energy consumption, generation of electronic trash, and influence on resource utilization. These issues necessitate meticulous management to ensure a sustainable trajectory for the future.</w:t>
      </w:r>
    </w:p>
    <w:p w14:paraId="7A97FB0C" w14:textId="00462371" w:rsidR="00A218F2" w:rsidRDefault="00A218F2" w:rsidP="00A218F2">
      <w:pPr>
        <w:jc w:val="both"/>
      </w:pPr>
      <w:r>
        <w:t>In brief, the current trajectory of the IoT is propelling technical progress and transforming various sectors. This phenomenon entails a spectrum of consequences, encompassing enhanced operational effectiveness and tailored experiences, alongside the complexities associated with safeguarding security, preserving privacy, and addressing ethical dilemmas. The ongoing evolution of the IoT is expected to have a substantial and far-reaching influence on several aspects of society, economy, and everyday existence.</w:t>
      </w:r>
    </w:p>
    <w:p w14:paraId="3386E9BB" w14:textId="77777777" w:rsidR="00A218F2" w:rsidRDefault="00A218F2" w:rsidP="00A218F2">
      <w:pPr>
        <w:jc w:val="both"/>
      </w:pPr>
    </w:p>
    <w:p w14:paraId="35260D44" w14:textId="77777777" w:rsidR="00A218F2" w:rsidRDefault="00A218F2" w:rsidP="00A218F2">
      <w:pPr>
        <w:jc w:val="both"/>
      </w:pPr>
    </w:p>
    <w:sectPr w:rsidR="00A218F2" w:rsidSect="00A218F2">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7C67"/>
    <w:multiLevelType w:val="multilevel"/>
    <w:tmpl w:val="AFC2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617D7"/>
    <w:multiLevelType w:val="multilevel"/>
    <w:tmpl w:val="6FC6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811073">
    <w:abstractNumId w:val="1"/>
  </w:num>
  <w:num w:numId="2" w16cid:durableId="212461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Q1NDKzNLM0sjRW0lEKTi0uzszPAykwqgUAOQKxwCwAAAA="/>
  </w:docVars>
  <w:rsids>
    <w:rsidRoot w:val="00A218F2"/>
    <w:rsid w:val="00021DDF"/>
    <w:rsid w:val="0002730A"/>
    <w:rsid w:val="00052111"/>
    <w:rsid w:val="000C03EA"/>
    <w:rsid w:val="000D60A5"/>
    <w:rsid w:val="001A06F0"/>
    <w:rsid w:val="001A66E2"/>
    <w:rsid w:val="001C310C"/>
    <w:rsid w:val="001E2D71"/>
    <w:rsid w:val="00281AB6"/>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A218F2"/>
    <w:rsid w:val="00BA71D3"/>
    <w:rsid w:val="00BE408E"/>
    <w:rsid w:val="00BE4768"/>
    <w:rsid w:val="00D010DE"/>
    <w:rsid w:val="00D57AA2"/>
    <w:rsid w:val="00DC334E"/>
    <w:rsid w:val="00ED45A9"/>
    <w:rsid w:val="00EE2112"/>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5239"/>
  <w15:chartTrackingRefBased/>
  <w15:docId w15:val="{DB2162E3-4C3F-4D43-9EA8-C0F4283A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8F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21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4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3</cp:revision>
  <dcterms:created xsi:type="dcterms:W3CDTF">2023-08-09T07:58:00Z</dcterms:created>
  <dcterms:modified xsi:type="dcterms:W3CDTF">2023-08-16T12:13:00Z</dcterms:modified>
</cp:coreProperties>
</file>