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9999B" w14:textId="73EC1382" w:rsidR="00CC2465" w:rsidRPr="00AF70A0" w:rsidRDefault="00AF70A0" w:rsidP="00AF70A0">
      <w:pPr>
        <w:pStyle w:val="NormalWeb"/>
        <w:shd w:val="clear" w:color="auto" w:fill="FFFFFF"/>
        <w:spacing w:before="120" w:beforeAutospacing="0" w:after="120" w:afterAutospacing="0"/>
        <w:jc w:val="center"/>
        <w:rPr>
          <w:rFonts w:ascii="Cambria" w:hAnsi="Cambria"/>
          <w:b/>
          <w:bCs/>
          <w:color w:val="000000"/>
          <w:sz w:val="22"/>
          <w:szCs w:val="22"/>
        </w:rPr>
      </w:pPr>
      <w:r w:rsidRPr="00AF70A0">
        <w:rPr>
          <w:rFonts w:ascii="Cambria" w:hAnsi="Cambria"/>
          <w:b/>
          <w:bCs/>
          <w:color w:val="000000"/>
          <w:sz w:val="22"/>
          <w:szCs w:val="22"/>
        </w:rPr>
        <w:t>Cloud computing: Overview</w:t>
      </w:r>
    </w:p>
    <w:p w14:paraId="10067A49" w14:textId="1FD010F9" w:rsidR="00AF70A0" w:rsidRPr="00AF70A0" w:rsidRDefault="00AF70A0" w:rsidP="00AF70A0">
      <w:pPr>
        <w:pStyle w:val="NormalWeb"/>
        <w:shd w:val="clear" w:color="auto" w:fill="FFFFFF"/>
        <w:spacing w:before="120" w:beforeAutospacing="0" w:after="120" w:afterAutospacing="0"/>
        <w:jc w:val="both"/>
        <w:rPr>
          <w:rFonts w:ascii="Cambria" w:hAnsi="Cambria"/>
          <w:color w:val="000000"/>
          <w:sz w:val="22"/>
          <w:szCs w:val="22"/>
        </w:rPr>
      </w:pPr>
      <w:r w:rsidRPr="00AF70A0">
        <w:rPr>
          <w:rFonts w:ascii="Cambria" w:hAnsi="Cambria"/>
          <w:color w:val="000000"/>
          <w:sz w:val="22"/>
          <w:szCs w:val="22"/>
        </w:rPr>
        <w:t xml:space="preserve">Cloud computing is a transformative technology that has revolutionized the way businesses and </w:t>
      </w:r>
      <w:proofErr w:type="gramStart"/>
      <w:r w:rsidRPr="00AF70A0">
        <w:rPr>
          <w:rFonts w:ascii="Cambria" w:hAnsi="Cambria"/>
          <w:color w:val="000000"/>
          <w:sz w:val="22"/>
          <w:szCs w:val="22"/>
        </w:rPr>
        <w:t>individuals</w:t>
      </w:r>
      <w:proofErr w:type="gramEnd"/>
      <w:r w:rsidRPr="00AF70A0">
        <w:rPr>
          <w:rFonts w:ascii="Cambria" w:hAnsi="Cambria"/>
          <w:color w:val="000000"/>
          <w:sz w:val="22"/>
          <w:szCs w:val="22"/>
        </w:rPr>
        <w:t xml:space="preserve"> access and manage computing resources, data, and applications. It involves the delivery of computing services over the internet, allowing users to access and use these resources as needed without the need for extensive on-premises infrastructure. </w:t>
      </w:r>
    </w:p>
    <w:p w14:paraId="638E0667" w14:textId="77777777" w:rsidR="00AF70A0" w:rsidRPr="00AF70A0" w:rsidRDefault="00AF70A0" w:rsidP="00AF70A0">
      <w:pPr>
        <w:pStyle w:val="NormalWeb"/>
        <w:shd w:val="clear" w:color="auto" w:fill="FFFFFF"/>
        <w:spacing w:before="120" w:beforeAutospacing="0" w:after="120" w:afterAutospacing="0"/>
        <w:jc w:val="both"/>
        <w:rPr>
          <w:rFonts w:ascii="Cambria" w:hAnsi="Cambria"/>
          <w:b/>
          <w:bCs/>
          <w:color w:val="000000"/>
          <w:sz w:val="22"/>
          <w:szCs w:val="22"/>
        </w:rPr>
      </w:pPr>
      <w:r w:rsidRPr="00AF70A0">
        <w:rPr>
          <w:rFonts w:ascii="Cambria" w:hAnsi="Cambria"/>
          <w:b/>
          <w:bCs/>
          <w:color w:val="000000"/>
          <w:sz w:val="22"/>
          <w:szCs w:val="22"/>
        </w:rPr>
        <w:t>Key Concepts of Cloud Computing:</w:t>
      </w:r>
    </w:p>
    <w:p w14:paraId="5A988CFC" w14:textId="77777777" w:rsidR="00AF70A0" w:rsidRPr="00AF70A0" w:rsidRDefault="00AF70A0" w:rsidP="00AF70A0">
      <w:pPr>
        <w:pStyle w:val="NormalWeb"/>
        <w:numPr>
          <w:ilvl w:val="0"/>
          <w:numId w:val="9"/>
        </w:numPr>
        <w:shd w:val="clear" w:color="auto" w:fill="FFFFFF"/>
        <w:tabs>
          <w:tab w:val="clear" w:pos="720"/>
        </w:tabs>
        <w:spacing w:before="120" w:beforeAutospacing="0" w:after="120" w:afterAutospacing="0"/>
        <w:jc w:val="both"/>
        <w:rPr>
          <w:rFonts w:ascii="Cambria" w:hAnsi="Cambria"/>
          <w:color w:val="000000"/>
          <w:sz w:val="22"/>
          <w:szCs w:val="22"/>
        </w:rPr>
      </w:pPr>
      <w:r w:rsidRPr="00AF70A0">
        <w:rPr>
          <w:rFonts w:ascii="Cambria" w:hAnsi="Cambria"/>
          <w:color w:val="000000"/>
          <w:sz w:val="22"/>
          <w:szCs w:val="22"/>
        </w:rPr>
        <w:t>On-Demand Access: Cloud computing provides on-demand access to a wide range of computing resources, including virtual machines, storage, databases, networking, and more. Users can provision and de-provision resources as needed, paying only for what they use.</w:t>
      </w:r>
    </w:p>
    <w:p w14:paraId="29658B25" w14:textId="77777777" w:rsidR="00AF70A0" w:rsidRPr="00AF70A0" w:rsidRDefault="00AF70A0" w:rsidP="00AF70A0">
      <w:pPr>
        <w:pStyle w:val="NormalWeb"/>
        <w:numPr>
          <w:ilvl w:val="0"/>
          <w:numId w:val="9"/>
        </w:numPr>
        <w:shd w:val="clear" w:color="auto" w:fill="FFFFFF"/>
        <w:tabs>
          <w:tab w:val="clear" w:pos="720"/>
        </w:tabs>
        <w:spacing w:before="120" w:beforeAutospacing="0" w:after="120" w:afterAutospacing="0"/>
        <w:jc w:val="both"/>
        <w:rPr>
          <w:rFonts w:ascii="Cambria" w:hAnsi="Cambria"/>
          <w:color w:val="000000"/>
          <w:sz w:val="22"/>
          <w:szCs w:val="22"/>
        </w:rPr>
      </w:pPr>
      <w:r w:rsidRPr="00AF70A0">
        <w:rPr>
          <w:rFonts w:ascii="Cambria" w:hAnsi="Cambria"/>
          <w:color w:val="000000"/>
          <w:sz w:val="22"/>
          <w:szCs w:val="22"/>
        </w:rPr>
        <w:t>Service Models: Cloud computing offers various service models, including Infrastructure as a Service (IaaS), Platform as a Service (PaaS), and Software as a Service (SaaS). These models provide different levels of control and management for users.</w:t>
      </w:r>
    </w:p>
    <w:p w14:paraId="3797DDFD" w14:textId="77777777" w:rsidR="00AF70A0" w:rsidRPr="00AF70A0" w:rsidRDefault="00AF70A0" w:rsidP="00AF70A0">
      <w:pPr>
        <w:pStyle w:val="NormalWeb"/>
        <w:numPr>
          <w:ilvl w:val="0"/>
          <w:numId w:val="9"/>
        </w:numPr>
        <w:shd w:val="clear" w:color="auto" w:fill="FFFFFF"/>
        <w:tabs>
          <w:tab w:val="clear" w:pos="720"/>
        </w:tabs>
        <w:spacing w:before="120" w:beforeAutospacing="0" w:after="120" w:afterAutospacing="0"/>
        <w:jc w:val="both"/>
        <w:rPr>
          <w:rFonts w:ascii="Cambria" w:hAnsi="Cambria"/>
          <w:color w:val="000000"/>
          <w:sz w:val="22"/>
          <w:szCs w:val="22"/>
        </w:rPr>
      </w:pPr>
      <w:r w:rsidRPr="00AF70A0">
        <w:rPr>
          <w:rFonts w:ascii="Cambria" w:hAnsi="Cambria"/>
          <w:color w:val="000000"/>
          <w:sz w:val="22"/>
          <w:szCs w:val="22"/>
        </w:rPr>
        <w:t>Deployment Models: Cloud services can be deployed in several ways, such as Public Cloud (accessible to the general public), Private Cloud (dedicated to a single organization), Hybrid Cloud (a combination of public and private clouds), and Community Cloud (shared by multiple organizations with common interests).</w:t>
      </w:r>
    </w:p>
    <w:p w14:paraId="582BFAB1" w14:textId="77777777" w:rsidR="00AF70A0" w:rsidRPr="00AF70A0" w:rsidRDefault="00AF70A0" w:rsidP="00AF70A0">
      <w:pPr>
        <w:pStyle w:val="NormalWeb"/>
        <w:numPr>
          <w:ilvl w:val="0"/>
          <w:numId w:val="9"/>
        </w:numPr>
        <w:shd w:val="clear" w:color="auto" w:fill="FFFFFF"/>
        <w:tabs>
          <w:tab w:val="clear" w:pos="720"/>
        </w:tabs>
        <w:spacing w:before="120" w:beforeAutospacing="0" w:after="120" w:afterAutospacing="0"/>
        <w:jc w:val="both"/>
        <w:rPr>
          <w:rFonts w:ascii="Cambria" w:hAnsi="Cambria"/>
          <w:color w:val="000000"/>
          <w:sz w:val="22"/>
          <w:szCs w:val="22"/>
        </w:rPr>
      </w:pPr>
      <w:r w:rsidRPr="00AF70A0">
        <w:rPr>
          <w:rFonts w:ascii="Cambria" w:hAnsi="Cambria"/>
          <w:color w:val="000000"/>
          <w:sz w:val="22"/>
          <w:szCs w:val="22"/>
        </w:rPr>
        <w:t>Scalability: Cloud services are designed for scalability, allowing users to easily scale resources up or down to accommodate changing workloads and demand.</w:t>
      </w:r>
    </w:p>
    <w:p w14:paraId="2A3D3297" w14:textId="77777777" w:rsidR="00AF70A0" w:rsidRPr="00AF70A0" w:rsidRDefault="00AF70A0" w:rsidP="00AF70A0">
      <w:pPr>
        <w:pStyle w:val="NormalWeb"/>
        <w:numPr>
          <w:ilvl w:val="0"/>
          <w:numId w:val="9"/>
        </w:numPr>
        <w:shd w:val="clear" w:color="auto" w:fill="FFFFFF"/>
        <w:tabs>
          <w:tab w:val="clear" w:pos="720"/>
        </w:tabs>
        <w:spacing w:before="120" w:beforeAutospacing="0" w:after="120" w:afterAutospacing="0"/>
        <w:jc w:val="both"/>
        <w:rPr>
          <w:rFonts w:ascii="Cambria" w:hAnsi="Cambria"/>
          <w:color w:val="000000"/>
          <w:sz w:val="22"/>
          <w:szCs w:val="22"/>
        </w:rPr>
      </w:pPr>
      <w:r w:rsidRPr="00AF70A0">
        <w:rPr>
          <w:rFonts w:ascii="Cambria" w:hAnsi="Cambria"/>
          <w:color w:val="000000"/>
          <w:sz w:val="22"/>
          <w:szCs w:val="22"/>
        </w:rPr>
        <w:t>Pay-as-You-Go Pricing: Users are billed based on their actual usage, which can lead to cost savings by eliminating the need to invest in and maintain costly on-premises hardware.</w:t>
      </w:r>
    </w:p>
    <w:p w14:paraId="08CA9FFA" w14:textId="77777777" w:rsidR="00AF70A0" w:rsidRPr="00AF70A0" w:rsidRDefault="00AF70A0" w:rsidP="00AF70A0">
      <w:pPr>
        <w:pStyle w:val="NormalWeb"/>
        <w:numPr>
          <w:ilvl w:val="0"/>
          <w:numId w:val="9"/>
        </w:numPr>
        <w:shd w:val="clear" w:color="auto" w:fill="FFFFFF"/>
        <w:tabs>
          <w:tab w:val="clear" w:pos="720"/>
        </w:tabs>
        <w:spacing w:before="120" w:beforeAutospacing="0" w:after="120" w:afterAutospacing="0"/>
        <w:jc w:val="both"/>
        <w:rPr>
          <w:rFonts w:ascii="Cambria" w:hAnsi="Cambria"/>
          <w:color w:val="000000"/>
          <w:sz w:val="22"/>
          <w:szCs w:val="22"/>
        </w:rPr>
      </w:pPr>
      <w:r w:rsidRPr="00AF70A0">
        <w:rPr>
          <w:rFonts w:ascii="Cambria" w:hAnsi="Cambria"/>
          <w:color w:val="000000"/>
          <w:sz w:val="22"/>
          <w:szCs w:val="22"/>
        </w:rPr>
        <w:t>Resource Pooling: Cloud providers aggregate computing resources to serve multiple customers, effectively sharing infrastructure while maintaining security and isolation.</w:t>
      </w:r>
    </w:p>
    <w:p w14:paraId="6067FA7B" w14:textId="77777777" w:rsidR="00AF70A0" w:rsidRPr="00AF70A0" w:rsidRDefault="00AF70A0" w:rsidP="00AF70A0">
      <w:pPr>
        <w:pStyle w:val="NormalWeb"/>
        <w:numPr>
          <w:ilvl w:val="0"/>
          <w:numId w:val="9"/>
        </w:numPr>
        <w:shd w:val="clear" w:color="auto" w:fill="FFFFFF"/>
        <w:tabs>
          <w:tab w:val="clear" w:pos="720"/>
        </w:tabs>
        <w:spacing w:before="120" w:beforeAutospacing="0" w:after="120" w:afterAutospacing="0"/>
        <w:jc w:val="both"/>
        <w:rPr>
          <w:rFonts w:ascii="Cambria" w:hAnsi="Cambria"/>
          <w:color w:val="000000"/>
          <w:sz w:val="22"/>
          <w:szCs w:val="22"/>
        </w:rPr>
      </w:pPr>
      <w:r w:rsidRPr="00AF70A0">
        <w:rPr>
          <w:rFonts w:ascii="Cambria" w:hAnsi="Cambria"/>
          <w:color w:val="000000"/>
          <w:sz w:val="22"/>
          <w:szCs w:val="22"/>
        </w:rPr>
        <w:t>Self-Service: Users can provision and manage resources independently through web-based interfaces, APIs, or command-line tools, reducing the need for direct IT involvement.</w:t>
      </w:r>
    </w:p>
    <w:p w14:paraId="7540C944" w14:textId="65CC5316" w:rsidR="00AF70A0" w:rsidRPr="00AF70A0" w:rsidRDefault="00AF70A0" w:rsidP="00517AC7">
      <w:pPr>
        <w:pStyle w:val="NormalWeb"/>
        <w:shd w:val="clear" w:color="auto" w:fill="FFFFFF"/>
        <w:spacing w:before="120" w:beforeAutospacing="0" w:after="120" w:afterAutospacing="0"/>
        <w:jc w:val="both"/>
        <w:rPr>
          <w:rFonts w:ascii="Cambria" w:hAnsi="Cambria"/>
          <w:color w:val="000000"/>
          <w:sz w:val="22"/>
          <w:szCs w:val="22"/>
        </w:rPr>
      </w:pPr>
      <w:r w:rsidRPr="00AF70A0">
        <w:rPr>
          <w:rFonts w:ascii="Cambria" w:hAnsi="Cambria"/>
          <w:b/>
          <w:bCs/>
          <w:color w:val="000000"/>
          <w:sz w:val="22"/>
          <w:szCs w:val="22"/>
        </w:rPr>
        <w:t>Service Models in Cloud Computing:</w:t>
      </w:r>
      <w:r w:rsidRPr="00AF70A0">
        <w:rPr>
          <w:rFonts w:ascii="Cambria" w:hAnsi="Cambria"/>
          <w:color w:val="000000"/>
          <w:sz w:val="22"/>
          <w:szCs w:val="22"/>
        </w:rPr>
        <w:t xml:space="preserve"> Cloud service models are the different ways that cloud computing services can be delivered. The three most common cloud service models are:</w:t>
      </w:r>
    </w:p>
    <w:p w14:paraId="19BBC64E" w14:textId="77777777" w:rsidR="00AF70A0" w:rsidRPr="00AF70A0" w:rsidRDefault="00AF70A0" w:rsidP="00AF70A0">
      <w:pPr>
        <w:pStyle w:val="NormalWeb"/>
        <w:numPr>
          <w:ilvl w:val="0"/>
          <w:numId w:val="9"/>
        </w:numPr>
        <w:shd w:val="clear" w:color="auto" w:fill="FFFFFF"/>
        <w:tabs>
          <w:tab w:val="clear" w:pos="720"/>
        </w:tabs>
        <w:spacing w:before="120" w:beforeAutospacing="0" w:after="120" w:afterAutospacing="0"/>
        <w:jc w:val="both"/>
        <w:rPr>
          <w:rFonts w:ascii="Cambria" w:hAnsi="Cambria"/>
          <w:color w:val="000000"/>
          <w:sz w:val="22"/>
          <w:szCs w:val="22"/>
        </w:rPr>
      </w:pPr>
      <w:r w:rsidRPr="00AF70A0">
        <w:rPr>
          <w:rFonts w:ascii="Cambria" w:hAnsi="Cambria"/>
          <w:color w:val="000000"/>
          <w:sz w:val="22"/>
          <w:szCs w:val="22"/>
        </w:rPr>
        <w:t>Infrastructure as a Service (IaaS): IaaS provides virtualized computing resources over the internet. Users can access and manage virtual machines, storage, and networking components. Popular IaaS providers include Amazon Web Services (AWS), Microsoft Azure, and Google Cloud Platform (GCP).</w:t>
      </w:r>
    </w:p>
    <w:p w14:paraId="53B361C5" w14:textId="313FD377" w:rsidR="00AF70A0" w:rsidRPr="00AF70A0" w:rsidRDefault="00AF70A0" w:rsidP="00AF70A0">
      <w:pPr>
        <w:pStyle w:val="NormalWeb"/>
        <w:numPr>
          <w:ilvl w:val="0"/>
          <w:numId w:val="9"/>
        </w:numPr>
        <w:shd w:val="clear" w:color="auto" w:fill="FFFFFF"/>
        <w:tabs>
          <w:tab w:val="clear" w:pos="720"/>
        </w:tabs>
        <w:spacing w:before="120" w:beforeAutospacing="0" w:after="120" w:afterAutospacing="0"/>
        <w:jc w:val="both"/>
        <w:rPr>
          <w:rFonts w:ascii="Cambria" w:hAnsi="Cambria"/>
          <w:color w:val="000000"/>
          <w:sz w:val="22"/>
          <w:szCs w:val="22"/>
        </w:rPr>
      </w:pPr>
      <w:r w:rsidRPr="00AF70A0">
        <w:rPr>
          <w:rFonts w:ascii="Cambria" w:hAnsi="Cambria"/>
          <w:color w:val="000000"/>
          <w:sz w:val="22"/>
          <w:szCs w:val="22"/>
        </w:rPr>
        <w:t>Platform as a Service (PaaS): PaaS offers a platform that allows developers to build, deploy, and manage applications without worrying about the underlying infrastructure. The PaaS provider takes care of the infrastructure, while the customer focuses on building and running their applications. Common PaaS providers include Heroku, Google App Engine, and Red Hat OpenShift.</w:t>
      </w:r>
    </w:p>
    <w:p w14:paraId="23BAAEB1" w14:textId="187D9C58" w:rsidR="00AF70A0" w:rsidRPr="00AF70A0" w:rsidRDefault="00AF70A0" w:rsidP="00AF70A0">
      <w:pPr>
        <w:pStyle w:val="NormalWeb"/>
        <w:numPr>
          <w:ilvl w:val="0"/>
          <w:numId w:val="9"/>
        </w:numPr>
        <w:shd w:val="clear" w:color="auto" w:fill="FFFFFF"/>
        <w:tabs>
          <w:tab w:val="clear" w:pos="720"/>
        </w:tabs>
        <w:spacing w:before="120" w:beforeAutospacing="0" w:after="120" w:afterAutospacing="0"/>
        <w:jc w:val="both"/>
        <w:rPr>
          <w:rFonts w:ascii="Cambria" w:hAnsi="Cambria"/>
          <w:color w:val="000000"/>
          <w:sz w:val="22"/>
          <w:szCs w:val="22"/>
        </w:rPr>
      </w:pPr>
      <w:r w:rsidRPr="00AF70A0">
        <w:rPr>
          <w:rFonts w:ascii="Cambria" w:hAnsi="Cambria"/>
          <w:color w:val="000000"/>
          <w:sz w:val="22"/>
          <w:szCs w:val="22"/>
        </w:rPr>
        <w:t>Software as a Service (SaaS): provides businesses with access to software applications that are hosted and managed by the SaaS provider. SaaS customers access the applications over the internet using a web browser or mobile app, eliminating the need for local installations and maintenance. Examples include Microsoft Office 365, Salesforce, and Google Workspace.</w:t>
      </w:r>
    </w:p>
    <w:p w14:paraId="5F7AB3DF" w14:textId="77777777" w:rsidR="00AF70A0" w:rsidRPr="00AF70A0" w:rsidRDefault="00AF70A0" w:rsidP="00AF70A0">
      <w:pPr>
        <w:pStyle w:val="NormalWeb"/>
        <w:shd w:val="clear" w:color="auto" w:fill="FFFFFF"/>
        <w:spacing w:before="120" w:beforeAutospacing="0" w:after="120" w:afterAutospacing="0"/>
        <w:ind w:left="360"/>
        <w:jc w:val="both"/>
        <w:rPr>
          <w:rFonts w:ascii="Cambria" w:hAnsi="Cambria"/>
          <w:color w:val="000000"/>
          <w:sz w:val="22"/>
          <w:szCs w:val="22"/>
        </w:rPr>
      </w:pPr>
      <w:r w:rsidRPr="00AF70A0">
        <w:rPr>
          <w:rFonts w:ascii="Cambria" w:hAnsi="Cambria"/>
          <w:color w:val="000000"/>
          <w:sz w:val="22"/>
          <w:szCs w:val="22"/>
        </w:rPr>
        <w:t xml:space="preserve">Which cloud service model is right for a business depends on its specific needs and requirements. Businesses that need a high degree of control over their infrastructure and applications may prefer IaaS. Businesses that want to focus on building and running their applications without having to worry about managing the underlying infrastructure may </w:t>
      </w:r>
      <w:r w:rsidRPr="00AF70A0">
        <w:rPr>
          <w:rFonts w:ascii="Cambria" w:hAnsi="Cambria"/>
          <w:color w:val="000000"/>
          <w:sz w:val="22"/>
          <w:szCs w:val="22"/>
        </w:rPr>
        <w:lastRenderedPageBreak/>
        <w:t>prefer PaaS. Businesses that need access to software applications that are hosted and managed by the cloud provider may prefer SaaS.</w:t>
      </w:r>
    </w:p>
    <w:p w14:paraId="01536DF2" w14:textId="77777777" w:rsidR="00AF70A0" w:rsidRPr="00AF70A0" w:rsidRDefault="00AF70A0" w:rsidP="00AF70A0">
      <w:pPr>
        <w:pStyle w:val="NormalWeb"/>
        <w:shd w:val="clear" w:color="auto" w:fill="FFFFFF"/>
        <w:spacing w:before="120" w:beforeAutospacing="0" w:after="120" w:afterAutospacing="0"/>
        <w:ind w:left="360"/>
        <w:jc w:val="both"/>
        <w:rPr>
          <w:rFonts w:ascii="Cambria" w:hAnsi="Cambria"/>
          <w:color w:val="000000"/>
          <w:sz w:val="22"/>
          <w:szCs w:val="22"/>
        </w:rPr>
      </w:pPr>
      <w:r w:rsidRPr="00AF70A0">
        <w:rPr>
          <w:rFonts w:ascii="Cambria" w:hAnsi="Cambria"/>
          <w:color w:val="000000"/>
          <w:sz w:val="22"/>
          <w:szCs w:val="22"/>
        </w:rPr>
        <w:t>Here are some examples of how businesses are using the different cloud service models:</w:t>
      </w:r>
    </w:p>
    <w:p w14:paraId="78ADA105" w14:textId="77777777" w:rsidR="00AF70A0" w:rsidRPr="00AF70A0" w:rsidRDefault="00AF70A0" w:rsidP="00AF70A0">
      <w:pPr>
        <w:pStyle w:val="NormalWeb"/>
        <w:numPr>
          <w:ilvl w:val="0"/>
          <w:numId w:val="9"/>
        </w:numPr>
        <w:shd w:val="clear" w:color="auto" w:fill="FFFFFF"/>
        <w:tabs>
          <w:tab w:val="clear" w:pos="720"/>
        </w:tabs>
        <w:spacing w:before="120" w:beforeAutospacing="0" w:after="120" w:afterAutospacing="0"/>
        <w:jc w:val="both"/>
        <w:rPr>
          <w:rFonts w:ascii="Cambria" w:hAnsi="Cambria"/>
          <w:color w:val="000000"/>
          <w:sz w:val="22"/>
          <w:szCs w:val="22"/>
        </w:rPr>
      </w:pPr>
      <w:r w:rsidRPr="00AF70A0">
        <w:rPr>
          <w:rFonts w:ascii="Cambria" w:hAnsi="Cambria"/>
          <w:color w:val="000000"/>
          <w:sz w:val="22"/>
          <w:szCs w:val="22"/>
        </w:rPr>
        <w:t>IaaS: A small business may use IaaS to host its website and email server. The business can rent virtual machines from an IaaS provider and then install its own software on the VMs.</w:t>
      </w:r>
    </w:p>
    <w:p w14:paraId="3807414B" w14:textId="77777777" w:rsidR="00AF70A0" w:rsidRPr="00AF70A0" w:rsidRDefault="00AF70A0" w:rsidP="00AF70A0">
      <w:pPr>
        <w:pStyle w:val="NormalWeb"/>
        <w:numPr>
          <w:ilvl w:val="0"/>
          <w:numId w:val="9"/>
        </w:numPr>
        <w:shd w:val="clear" w:color="auto" w:fill="FFFFFF"/>
        <w:tabs>
          <w:tab w:val="clear" w:pos="720"/>
        </w:tabs>
        <w:spacing w:before="120" w:beforeAutospacing="0" w:after="120" w:afterAutospacing="0"/>
        <w:jc w:val="both"/>
        <w:rPr>
          <w:rFonts w:ascii="Cambria" w:hAnsi="Cambria"/>
          <w:color w:val="000000"/>
          <w:sz w:val="22"/>
          <w:szCs w:val="22"/>
        </w:rPr>
      </w:pPr>
      <w:r w:rsidRPr="00AF70A0">
        <w:rPr>
          <w:rFonts w:ascii="Cambria" w:hAnsi="Cambria"/>
          <w:color w:val="000000"/>
          <w:sz w:val="22"/>
          <w:szCs w:val="22"/>
        </w:rPr>
        <w:t>PaaS: A startup may use PaaS to develop and deploy its web application. The startup can use a PaaS platform to provision the necessary resources, such as a web server and database, and then deploy its application to the platform.</w:t>
      </w:r>
    </w:p>
    <w:p w14:paraId="09609EA9" w14:textId="77777777" w:rsidR="00AF70A0" w:rsidRDefault="00AF70A0" w:rsidP="00AF70A0">
      <w:pPr>
        <w:pStyle w:val="NormalWeb"/>
        <w:numPr>
          <w:ilvl w:val="0"/>
          <w:numId w:val="9"/>
        </w:numPr>
        <w:shd w:val="clear" w:color="auto" w:fill="FFFFFF"/>
        <w:tabs>
          <w:tab w:val="clear" w:pos="720"/>
        </w:tabs>
        <w:spacing w:before="120" w:beforeAutospacing="0" w:after="120" w:afterAutospacing="0"/>
        <w:jc w:val="both"/>
        <w:rPr>
          <w:rFonts w:ascii="Cambria" w:hAnsi="Cambria"/>
          <w:color w:val="000000"/>
          <w:sz w:val="22"/>
          <w:szCs w:val="22"/>
        </w:rPr>
      </w:pPr>
      <w:r w:rsidRPr="00AF70A0">
        <w:rPr>
          <w:rFonts w:ascii="Cambria" w:hAnsi="Cambria"/>
          <w:color w:val="000000"/>
          <w:sz w:val="22"/>
          <w:szCs w:val="22"/>
        </w:rPr>
        <w:t>SaaS: A large enterprise may use SaaS to manage its customer relationship management (CRM). The enterprise can subscribe to a SaaS-based CRM application and then access the application over the internet using a web browser or mobile app.</w:t>
      </w:r>
    </w:p>
    <w:p w14:paraId="2039B972" w14:textId="32B57CFD" w:rsidR="00D130CA" w:rsidRDefault="00D130CA" w:rsidP="00D130CA">
      <w:pPr>
        <w:pStyle w:val="NormalWeb"/>
        <w:shd w:val="clear" w:color="auto" w:fill="FFFFFF"/>
        <w:spacing w:before="120" w:beforeAutospacing="0" w:after="120" w:afterAutospacing="0"/>
        <w:jc w:val="both"/>
        <w:rPr>
          <w:rFonts w:ascii="Cambria" w:hAnsi="Cambria"/>
          <w:color w:val="000000"/>
          <w:sz w:val="22"/>
          <w:szCs w:val="22"/>
        </w:rPr>
      </w:pPr>
      <w:r>
        <w:rPr>
          <w:noProof/>
        </w:rPr>
        <w:drawing>
          <wp:inline distT="0" distB="0" distL="0" distR="0" wp14:anchorId="25A8DC89" wp14:editId="68128526">
            <wp:extent cx="5731510" cy="3719830"/>
            <wp:effectExtent l="0" t="0" r="2540" b="0"/>
            <wp:docPr id="461493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BEBA8EAE-BF5A-486C-A8C5-ECC9F3942E4B}">
                          <a14:imgProps xmlns:a14="http://schemas.microsoft.com/office/drawing/2010/main">
                            <a14:imgLayer r:embed="rId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31510" cy="3719830"/>
                    </a:xfrm>
                    <a:prstGeom prst="rect">
                      <a:avLst/>
                    </a:prstGeom>
                    <a:noFill/>
                    <a:ln>
                      <a:noFill/>
                    </a:ln>
                  </pic:spPr>
                </pic:pic>
              </a:graphicData>
            </a:graphic>
          </wp:inline>
        </w:drawing>
      </w:r>
    </w:p>
    <w:p w14:paraId="24496EFF" w14:textId="77777777" w:rsidR="00517AC7" w:rsidRDefault="00517AC7" w:rsidP="00517AC7">
      <w:pPr>
        <w:pStyle w:val="NormalWeb"/>
        <w:shd w:val="clear" w:color="auto" w:fill="FFFFFF"/>
        <w:spacing w:before="120" w:beforeAutospacing="0" w:after="120" w:afterAutospacing="0"/>
        <w:jc w:val="both"/>
        <w:rPr>
          <w:rFonts w:ascii="Tahoma" w:hAnsi="Tahoma" w:cs="Tahoma"/>
          <w:color w:val="303030"/>
          <w:sz w:val="26"/>
          <w:szCs w:val="26"/>
          <w:shd w:val="clear" w:color="auto" w:fill="FFFFFF"/>
        </w:rPr>
      </w:pPr>
      <w:r>
        <w:rPr>
          <w:rFonts w:ascii="Cambria" w:hAnsi="Cambria"/>
          <w:b/>
          <w:bCs/>
          <w:color w:val="000000"/>
          <w:sz w:val="22"/>
          <w:szCs w:val="22"/>
        </w:rPr>
        <w:t>Cloud computing layers:</w:t>
      </w:r>
      <w:r w:rsidRPr="00517AC7">
        <w:rPr>
          <w:rFonts w:ascii="Tahoma" w:hAnsi="Tahoma" w:cs="Tahoma"/>
          <w:color w:val="303030"/>
          <w:sz w:val="26"/>
          <w:szCs w:val="26"/>
          <w:shd w:val="clear" w:color="auto" w:fill="FFFFFF"/>
        </w:rPr>
        <w:t xml:space="preserve"> </w:t>
      </w:r>
      <w:r w:rsidRPr="00517AC7">
        <w:rPr>
          <w:rFonts w:ascii="Cambria" w:hAnsi="Cambria"/>
          <w:color w:val="000000"/>
          <w:sz w:val="22"/>
          <w:szCs w:val="22"/>
        </w:rPr>
        <w:t>Cloud Computing can be divided into</w:t>
      </w:r>
      <w:r w:rsidRPr="00517AC7">
        <w:rPr>
          <w:rFonts w:ascii="Cambria" w:hAnsi="Cambria"/>
          <w:b/>
          <w:bCs/>
          <w:color w:val="000000"/>
          <w:sz w:val="22"/>
          <w:szCs w:val="22"/>
        </w:rPr>
        <w:t> </w:t>
      </w:r>
      <w:r w:rsidRPr="00517AC7">
        <w:rPr>
          <w:rFonts w:ascii="Cambria" w:hAnsi="Cambria"/>
          <w:color w:val="000000"/>
          <w:sz w:val="22"/>
          <w:szCs w:val="22"/>
        </w:rPr>
        <w:t xml:space="preserve">the following four </w:t>
      </w:r>
      <w:r>
        <w:rPr>
          <w:rFonts w:ascii="Cambria" w:hAnsi="Cambria"/>
          <w:color w:val="000000"/>
          <w:sz w:val="22"/>
          <w:szCs w:val="22"/>
        </w:rPr>
        <w:t>l</w:t>
      </w:r>
      <w:r w:rsidRPr="00517AC7">
        <w:rPr>
          <w:rFonts w:ascii="Cambria" w:hAnsi="Cambria"/>
          <w:color w:val="000000"/>
          <w:sz w:val="22"/>
          <w:szCs w:val="22"/>
        </w:rPr>
        <w:t>ayers:</w:t>
      </w:r>
      <w:r>
        <w:rPr>
          <w:rFonts w:ascii="Cambria" w:hAnsi="Cambria"/>
          <w:b/>
          <w:bCs/>
          <w:color w:val="000000"/>
          <w:sz w:val="22"/>
          <w:szCs w:val="22"/>
        </w:rPr>
        <w:t xml:space="preserve"> </w:t>
      </w:r>
      <w:r>
        <w:rPr>
          <w:rFonts w:ascii="Tahoma" w:hAnsi="Tahoma" w:cs="Tahoma"/>
          <w:color w:val="303030"/>
          <w:sz w:val="26"/>
          <w:szCs w:val="26"/>
          <w:shd w:val="clear" w:color="auto" w:fill="FFFFFF"/>
        </w:rPr>
        <w:t> </w:t>
      </w:r>
    </w:p>
    <w:p w14:paraId="3033F192" w14:textId="77777777" w:rsidR="00517AC7" w:rsidRPr="00517AC7" w:rsidRDefault="00517AC7" w:rsidP="00517AC7">
      <w:pPr>
        <w:pStyle w:val="NormalWeb"/>
        <w:numPr>
          <w:ilvl w:val="0"/>
          <w:numId w:val="9"/>
        </w:numPr>
        <w:shd w:val="clear" w:color="auto" w:fill="FFFFFF"/>
        <w:tabs>
          <w:tab w:val="clear" w:pos="720"/>
        </w:tabs>
        <w:spacing w:before="120" w:beforeAutospacing="0" w:after="120" w:afterAutospacing="0"/>
        <w:jc w:val="both"/>
        <w:rPr>
          <w:rFonts w:ascii="Cambria" w:hAnsi="Cambria"/>
          <w:color w:val="000000"/>
          <w:sz w:val="22"/>
          <w:szCs w:val="22"/>
        </w:rPr>
      </w:pPr>
      <w:r w:rsidRPr="00517AC7">
        <w:rPr>
          <w:rFonts w:ascii="Cambria" w:hAnsi="Cambria"/>
          <w:b/>
          <w:bCs/>
          <w:color w:val="000000"/>
          <w:sz w:val="22"/>
          <w:szCs w:val="22"/>
        </w:rPr>
        <w:t>Application Layer</w:t>
      </w:r>
      <w:r w:rsidRPr="00517AC7">
        <w:rPr>
          <w:rFonts w:ascii="Cambria" w:hAnsi="Cambria"/>
          <w:color w:val="000000"/>
          <w:sz w:val="22"/>
          <w:szCs w:val="22"/>
        </w:rPr>
        <w:t xml:space="preserve"> is the Layer of SaaS (Infrastructure as a Service). Here, applications and </w:t>
      </w:r>
      <w:proofErr w:type="spellStart"/>
      <w:r w:rsidRPr="00517AC7">
        <w:rPr>
          <w:rFonts w:ascii="Cambria" w:hAnsi="Cambria"/>
          <w:color w:val="000000"/>
          <w:sz w:val="22"/>
          <w:szCs w:val="22"/>
        </w:rPr>
        <w:t>softwares</w:t>
      </w:r>
      <w:proofErr w:type="spellEnd"/>
      <w:r w:rsidRPr="00517AC7">
        <w:rPr>
          <w:rFonts w:ascii="Cambria" w:hAnsi="Cambria"/>
          <w:color w:val="000000"/>
          <w:sz w:val="22"/>
          <w:szCs w:val="22"/>
        </w:rPr>
        <w:t xml:space="preserve"> reside. Gmail, Facebook, </w:t>
      </w:r>
      <w:proofErr w:type="spellStart"/>
      <w:r w:rsidRPr="00517AC7">
        <w:rPr>
          <w:rFonts w:ascii="Cambria" w:hAnsi="Cambria"/>
          <w:color w:val="000000"/>
          <w:sz w:val="22"/>
          <w:szCs w:val="22"/>
        </w:rPr>
        <w:t>Youtube</w:t>
      </w:r>
      <w:proofErr w:type="spellEnd"/>
      <w:r w:rsidRPr="00517AC7">
        <w:rPr>
          <w:rFonts w:ascii="Cambria" w:hAnsi="Cambria"/>
          <w:color w:val="000000"/>
          <w:sz w:val="22"/>
          <w:szCs w:val="22"/>
        </w:rPr>
        <w:t>, Dropbox etc. use this layer. It is the layer of the users.</w:t>
      </w:r>
    </w:p>
    <w:p w14:paraId="53C74C13" w14:textId="77777777" w:rsidR="00517AC7" w:rsidRPr="00517AC7" w:rsidRDefault="00517AC7" w:rsidP="00517AC7">
      <w:pPr>
        <w:pStyle w:val="NormalWeb"/>
        <w:numPr>
          <w:ilvl w:val="0"/>
          <w:numId w:val="9"/>
        </w:numPr>
        <w:shd w:val="clear" w:color="auto" w:fill="FFFFFF"/>
        <w:tabs>
          <w:tab w:val="clear" w:pos="720"/>
        </w:tabs>
        <w:spacing w:before="120" w:beforeAutospacing="0" w:after="120" w:afterAutospacing="0"/>
        <w:jc w:val="both"/>
        <w:rPr>
          <w:rFonts w:ascii="Cambria" w:hAnsi="Cambria"/>
          <w:color w:val="000000"/>
          <w:sz w:val="22"/>
          <w:szCs w:val="22"/>
        </w:rPr>
      </w:pPr>
      <w:r w:rsidRPr="00517AC7">
        <w:rPr>
          <w:rFonts w:ascii="Cambria" w:hAnsi="Cambria"/>
          <w:b/>
          <w:bCs/>
          <w:color w:val="000000"/>
          <w:sz w:val="22"/>
          <w:szCs w:val="22"/>
        </w:rPr>
        <w:t>Platform Layer</w:t>
      </w:r>
      <w:r w:rsidRPr="00517AC7">
        <w:rPr>
          <w:rFonts w:ascii="Cambria" w:hAnsi="Cambria"/>
          <w:color w:val="000000"/>
          <w:sz w:val="22"/>
          <w:szCs w:val="22"/>
        </w:rPr>
        <w:t> is the Layer of PaaS (Platform as a Service). Here, software frameworks reside. Google App Engine, Microsoft Azure etc. use this layer. It is the layer of the developers.</w:t>
      </w:r>
    </w:p>
    <w:p w14:paraId="1FBE4D2C" w14:textId="77777777" w:rsidR="00517AC7" w:rsidRPr="00517AC7" w:rsidRDefault="00517AC7" w:rsidP="00517AC7">
      <w:pPr>
        <w:pStyle w:val="NormalWeb"/>
        <w:numPr>
          <w:ilvl w:val="0"/>
          <w:numId w:val="9"/>
        </w:numPr>
        <w:shd w:val="clear" w:color="auto" w:fill="FFFFFF"/>
        <w:tabs>
          <w:tab w:val="clear" w:pos="720"/>
        </w:tabs>
        <w:spacing w:before="120" w:beforeAutospacing="0" w:after="120" w:afterAutospacing="0"/>
        <w:jc w:val="both"/>
        <w:rPr>
          <w:rFonts w:ascii="Cambria" w:hAnsi="Cambria"/>
          <w:color w:val="000000"/>
          <w:sz w:val="22"/>
          <w:szCs w:val="22"/>
        </w:rPr>
      </w:pPr>
      <w:r w:rsidRPr="00517AC7">
        <w:rPr>
          <w:rFonts w:ascii="Cambria" w:hAnsi="Cambria"/>
          <w:b/>
          <w:bCs/>
          <w:color w:val="000000"/>
          <w:sz w:val="22"/>
          <w:szCs w:val="22"/>
        </w:rPr>
        <w:t>Infrastructure Layer</w:t>
      </w:r>
      <w:r w:rsidRPr="00517AC7">
        <w:rPr>
          <w:rFonts w:ascii="Cambria" w:hAnsi="Cambria"/>
          <w:color w:val="000000"/>
          <w:sz w:val="22"/>
          <w:szCs w:val="22"/>
        </w:rPr>
        <w:t> is one of the Layers of IaaS (Infrastructure as a Service). Here, Virtual machines reside. Amazon Web Services, Go Greed, Rack Space are some of the services that we can give working on this layer. It is the layer of the system administrators.</w:t>
      </w:r>
    </w:p>
    <w:p w14:paraId="62A34369" w14:textId="77777777" w:rsidR="00517AC7" w:rsidRPr="00517AC7" w:rsidRDefault="00517AC7" w:rsidP="00517AC7">
      <w:pPr>
        <w:pStyle w:val="NormalWeb"/>
        <w:numPr>
          <w:ilvl w:val="0"/>
          <w:numId w:val="9"/>
        </w:numPr>
        <w:shd w:val="clear" w:color="auto" w:fill="FFFFFF"/>
        <w:tabs>
          <w:tab w:val="clear" w:pos="720"/>
        </w:tabs>
        <w:spacing w:before="120" w:beforeAutospacing="0" w:after="120" w:afterAutospacing="0"/>
        <w:jc w:val="both"/>
        <w:rPr>
          <w:rFonts w:ascii="Cambria" w:hAnsi="Cambria"/>
          <w:b/>
          <w:bCs/>
          <w:color w:val="000000"/>
          <w:sz w:val="22"/>
          <w:szCs w:val="22"/>
        </w:rPr>
      </w:pPr>
      <w:r w:rsidRPr="00517AC7">
        <w:rPr>
          <w:rFonts w:ascii="Cambria" w:hAnsi="Cambria"/>
          <w:b/>
          <w:bCs/>
          <w:color w:val="000000"/>
          <w:sz w:val="22"/>
          <w:szCs w:val="22"/>
        </w:rPr>
        <w:t>Hardware Layer</w:t>
      </w:r>
      <w:r w:rsidRPr="00517AC7">
        <w:rPr>
          <w:rFonts w:ascii="Cambria" w:hAnsi="Cambria"/>
          <w:color w:val="000000"/>
          <w:sz w:val="22"/>
          <w:szCs w:val="22"/>
        </w:rPr>
        <w:t xml:space="preserve"> is another Layer of IaaS (Infrastructure as a Service). Here, Storages, CPUs, memories reside. Any Data </w:t>
      </w:r>
      <w:proofErr w:type="spellStart"/>
      <w:r w:rsidRPr="00517AC7">
        <w:rPr>
          <w:rFonts w:ascii="Cambria" w:hAnsi="Cambria"/>
          <w:color w:val="000000"/>
          <w:sz w:val="22"/>
          <w:szCs w:val="22"/>
        </w:rPr>
        <w:t>Centers</w:t>
      </w:r>
      <w:proofErr w:type="spellEnd"/>
      <w:r w:rsidRPr="00517AC7">
        <w:rPr>
          <w:rFonts w:ascii="Cambria" w:hAnsi="Cambria"/>
          <w:color w:val="000000"/>
          <w:sz w:val="22"/>
          <w:szCs w:val="22"/>
        </w:rPr>
        <w:t xml:space="preserve"> can be a good example for this layer. It is again, the layer of the system administrators.</w:t>
      </w:r>
    </w:p>
    <w:p w14:paraId="2C5DF65A" w14:textId="77777777" w:rsidR="00517AC7" w:rsidRDefault="00517AC7" w:rsidP="00517AC7">
      <w:pPr>
        <w:pStyle w:val="NormalWeb"/>
        <w:shd w:val="clear" w:color="auto" w:fill="FFFFFF"/>
        <w:spacing w:before="120" w:beforeAutospacing="0" w:after="120" w:afterAutospacing="0"/>
        <w:jc w:val="both"/>
        <w:rPr>
          <w:rFonts w:ascii="Cambria" w:hAnsi="Cambria"/>
          <w:b/>
          <w:bCs/>
          <w:color w:val="000000"/>
          <w:sz w:val="22"/>
          <w:szCs w:val="22"/>
        </w:rPr>
      </w:pPr>
      <w:r>
        <w:rPr>
          <w:noProof/>
        </w:rPr>
        <w:lastRenderedPageBreak/>
        <w:drawing>
          <wp:inline distT="0" distB="0" distL="0" distR="0" wp14:anchorId="2BC0A10E" wp14:editId="30BE97C5">
            <wp:extent cx="5731510" cy="3472815"/>
            <wp:effectExtent l="0" t="0" r="2540" b="0"/>
            <wp:docPr id="99083334" name="Picture 1" descr="Cloud-Computing-Layers.ip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Computing-Layers.ipcisco"/>
                    <pic:cNvPicPr>
                      <a:picLocks noChangeAspect="1" noChangeArrowheads="1"/>
                    </pic:cNvPicPr>
                  </pic:nvPicPr>
                  <pic:blipFill>
                    <a:blip r:embed="rId7">
                      <a:extLst>
                        <a:ext uri="{BEBA8EAE-BF5A-486C-A8C5-ECC9F3942E4B}">
                          <a14:imgProps xmlns:a14="http://schemas.microsoft.com/office/drawing/2010/main">
                            <a14:imgLayer r:embed="rId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31510" cy="3472815"/>
                    </a:xfrm>
                    <a:prstGeom prst="rect">
                      <a:avLst/>
                    </a:prstGeom>
                    <a:noFill/>
                    <a:ln>
                      <a:noFill/>
                    </a:ln>
                  </pic:spPr>
                </pic:pic>
              </a:graphicData>
            </a:graphic>
          </wp:inline>
        </w:drawing>
      </w:r>
    </w:p>
    <w:p w14:paraId="4BCC73E6" w14:textId="7276FE72" w:rsidR="00AF70A0" w:rsidRPr="00AF70A0" w:rsidRDefault="00AF70A0" w:rsidP="00AF70A0">
      <w:pPr>
        <w:pStyle w:val="NormalWeb"/>
        <w:shd w:val="clear" w:color="auto" w:fill="FFFFFF"/>
        <w:spacing w:before="120" w:beforeAutospacing="0" w:after="120" w:afterAutospacing="0"/>
        <w:jc w:val="both"/>
        <w:rPr>
          <w:rFonts w:ascii="Cambria" w:hAnsi="Cambria"/>
          <w:b/>
          <w:bCs/>
          <w:color w:val="000000"/>
          <w:sz w:val="22"/>
          <w:szCs w:val="22"/>
        </w:rPr>
      </w:pPr>
      <w:r w:rsidRPr="00AF70A0">
        <w:rPr>
          <w:rFonts w:ascii="Cambria" w:hAnsi="Cambria"/>
          <w:b/>
          <w:bCs/>
          <w:color w:val="000000"/>
          <w:sz w:val="22"/>
          <w:szCs w:val="22"/>
        </w:rPr>
        <w:t>Benefits of Cloud Computing:</w:t>
      </w:r>
    </w:p>
    <w:p w14:paraId="7D870FD9" w14:textId="77777777" w:rsidR="00AF70A0" w:rsidRPr="00AF70A0" w:rsidRDefault="00AF70A0" w:rsidP="00AF70A0">
      <w:pPr>
        <w:pStyle w:val="NormalWeb"/>
        <w:numPr>
          <w:ilvl w:val="0"/>
          <w:numId w:val="5"/>
        </w:numPr>
        <w:shd w:val="clear" w:color="auto" w:fill="FFFFFF"/>
        <w:tabs>
          <w:tab w:val="clear" w:pos="720"/>
        </w:tabs>
        <w:spacing w:before="120" w:beforeAutospacing="0" w:after="120" w:afterAutospacing="0"/>
        <w:jc w:val="both"/>
        <w:rPr>
          <w:rFonts w:ascii="Cambria" w:hAnsi="Cambria"/>
          <w:color w:val="000000"/>
          <w:sz w:val="22"/>
          <w:szCs w:val="22"/>
        </w:rPr>
      </w:pPr>
      <w:r w:rsidRPr="00AF70A0">
        <w:rPr>
          <w:rFonts w:ascii="Cambria" w:hAnsi="Cambria"/>
          <w:color w:val="000000"/>
          <w:sz w:val="22"/>
          <w:szCs w:val="22"/>
        </w:rPr>
        <w:t>Cost-Efficiency: Cloud computing reduces capital expenses, as users only pay for what they use. It eliminates the need to invest in and maintain on-premises hardware.</w:t>
      </w:r>
    </w:p>
    <w:p w14:paraId="4177FB1B" w14:textId="77777777" w:rsidR="00AF70A0" w:rsidRPr="00AF70A0" w:rsidRDefault="00AF70A0" w:rsidP="00AF70A0">
      <w:pPr>
        <w:pStyle w:val="NormalWeb"/>
        <w:numPr>
          <w:ilvl w:val="0"/>
          <w:numId w:val="5"/>
        </w:numPr>
        <w:shd w:val="clear" w:color="auto" w:fill="FFFFFF"/>
        <w:tabs>
          <w:tab w:val="clear" w:pos="720"/>
        </w:tabs>
        <w:spacing w:before="120" w:beforeAutospacing="0" w:after="120" w:afterAutospacing="0"/>
        <w:jc w:val="both"/>
        <w:rPr>
          <w:rFonts w:ascii="Cambria" w:hAnsi="Cambria"/>
          <w:color w:val="000000"/>
          <w:sz w:val="22"/>
          <w:szCs w:val="22"/>
        </w:rPr>
      </w:pPr>
      <w:r w:rsidRPr="00AF70A0">
        <w:rPr>
          <w:rFonts w:ascii="Cambria" w:hAnsi="Cambria"/>
          <w:color w:val="000000"/>
          <w:sz w:val="22"/>
          <w:szCs w:val="22"/>
        </w:rPr>
        <w:t>Scalability: Cloud services can scale up or down based on demand, ensuring optimal resource utilization and performance.</w:t>
      </w:r>
    </w:p>
    <w:p w14:paraId="32E91DA4" w14:textId="77777777" w:rsidR="00AF70A0" w:rsidRPr="00AF70A0" w:rsidRDefault="00AF70A0" w:rsidP="00AF70A0">
      <w:pPr>
        <w:pStyle w:val="NormalWeb"/>
        <w:numPr>
          <w:ilvl w:val="0"/>
          <w:numId w:val="5"/>
        </w:numPr>
        <w:shd w:val="clear" w:color="auto" w:fill="FFFFFF"/>
        <w:tabs>
          <w:tab w:val="clear" w:pos="720"/>
        </w:tabs>
        <w:spacing w:before="120" w:beforeAutospacing="0" w:after="120" w:afterAutospacing="0"/>
        <w:jc w:val="both"/>
        <w:rPr>
          <w:rFonts w:ascii="Cambria" w:hAnsi="Cambria"/>
          <w:color w:val="000000"/>
          <w:sz w:val="22"/>
          <w:szCs w:val="22"/>
        </w:rPr>
      </w:pPr>
      <w:r w:rsidRPr="00AF70A0">
        <w:rPr>
          <w:rFonts w:ascii="Cambria" w:hAnsi="Cambria"/>
          <w:color w:val="000000"/>
          <w:sz w:val="22"/>
          <w:szCs w:val="22"/>
        </w:rPr>
        <w:t>Flexibility: Users can choose from a wide range of services and configurations to meet their specific needs.</w:t>
      </w:r>
    </w:p>
    <w:p w14:paraId="11C01774" w14:textId="77777777" w:rsidR="00AF70A0" w:rsidRPr="00AF70A0" w:rsidRDefault="00AF70A0" w:rsidP="00AF70A0">
      <w:pPr>
        <w:pStyle w:val="NormalWeb"/>
        <w:numPr>
          <w:ilvl w:val="0"/>
          <w:numId w:val="5"/>
        </w:numPr>
        <w:shd w:val="clear" w:color="auto" w:fill="FFFFFF"/>
        <w:tabs>
          <w:tab w:val="clear" w:pos="720"/>
        </w:tabs>
        <w:spacing w:before="120" w:beforeAutospacing="0" w:after="120" w:afterAutospacing="0"/>
        <w:jc w:val="both"/>
        <w:rPr>
          <w:rFonts w:ascii="Cambria" w:hAnsi="Cambria"/>
          <w:color w:val="000000"/>
          <w:sz w:val="22"/>
          <w:szCs w:val="22"/>
        </w:rPr>
      </w:pPr>
      <w:r w:rsidRPr="00AF70A0">
        <w:rPr>
          <w:rFonts w:ascii="Cambria" w:hAnsi="Cambria"/>
          <w:color w:val="000000"/>
          <w:sz w:val="22"/>
          <w:szCs w:val="22"/>
        </w:rPr>
        <w:t>Agility: Cloud computing can help businesses to be more agile and responsive to change. With cloud computing, businesses can quickly provision new resources and deploy new applications without having to invest in their own hardware or software.</w:t>
      </w:r>
    </w:p>
    <w:p w14:paraId="11506CCC" w14:textId="77777777" w:rsidR="00AF70A0" w:rsidRPr="00AF70A0" w:rsidRDefault="00AF70A0" w:rsidP="00AF70A0">
      <w:pPr>
        <w:pStyle w:val="NormalWeb"/>
        <w:numPr>
          <w:ilvl w:val="0"/>
          <w:numId w:val="5"/>
        </w:numPr>
        <w:shd w:val="clear" w:color="auto" w:fill="FFFFFF"/>
        <w:tabs>
          <w:tab w:val="clear" w:pos="720"/>
        </w:tabs>
        <w:spacing w:before="120" w:beforeAutospacing="0" w:after="120" w:afterAutospacing="0"/>
        <w:jc w:val="both"/>
        <w:rPr>
          <w:rFonts w:ascii="Cambria" w:hAnsi="Cambria"/>
          <w:color w:val="000000"/>
          <w:sz w:val="22"/>
          <w:szCs w:val="22"/>
        </w:rPr>
      </w:pPr>
      <w:r w:rsidRPr="00AF70A0">
        <w:rPr>
          <w:rFonts w:ascii="Cambria" w:hAnsi="Cambria"/>
          <w:color w:val="000000"/>
          <w:sz w:val="22"/>
          <w:szCs w:val="22"/>
        </w:rPr>
        <w:t>Reliability: Cloud providers offer reliable and secure services. They have the expertise and resources to keep their services up and running 24/7.</w:t>
      </w:r>
    </w:p>
    <w:p w14:paraId="3422E675" w14:textId="77777777" w:rsidR="00AF70A0" w:rsidRPr="00AF70A0" w:rsidRDefault="00AF70A0" w:rsidP="00AF70A0">
      <w:pPr>
        <w:pStyle w:val="NormalWeb"/>
        <w:numPr>
          <w:ilvl w:val="0"/>
          <w:numId w:val="5"/>
        </w:numPr>
        <w:shd w:val="clear" w:color="auto" w:fill="FFFFFF"/>
        <w:tabs>
          <w:tab w:val="clear" w:pos="720"/>
        </w:tabs>
        <w:spacing w:before="120" w:beforeAutospacing="0" w:after="120" w:afterAutospacing="0"/>
        <w:jc w:val="both"/>
        <w:rPr>
          <w:rFonts w:ascii="Cambria" w:hAnsi="Cambria"/>
          <w:color w:val="000000"/>
          <w:sz w:val="22"/>
          <w:szCs w:val="22"/>
        </w:rPr>
      </w:pPr>
      <w:r w:rsidRPr="00AF70A0">
        <w:rPr>
          <w:rFonts w:ascii="Cambria" w:hAnsi="Cambria"/>
          <w:color w:val="000000"/>
          <w:sz w:val="22"/>
          <w:szCs w:val="22"/>
        </w:rPr>
        <w:t xml:space="preserve">Global Reach: Cloud providers offer data </w:t>
      </w:r>
      <w:proofErr w:type="spellStart"/>
      <w:r w:rsidRPr="00AF70A0">
        <w:rPr>
          <w:rFonts w:ascii="Cambria" w:hAnsi="Cambria"/>
          <w:color w:val="000000"/>
          <w:sz w:val="22"/>
          <w:szCs w:val="22"/>
        </w:rPr>
        <w:t>centers</w:t>
      </w:r>
      <w:proofErr w:type="spellEnd"/>
      <w:r w:rsidRPr="00AF70A0">
        <w:rPr>
          <w:rFonts w:ascii="Cambria" w:hAnsi="Cambria"/>
          <w:color w:val="000000"/>
          <w:sz w:val="22"/>
          <w:szCs w:val="22"/>
        </w:rPr>
        <w:t xml:space="preserve"> in various regions worldwide, providing global accessibility and redundancy.</w:t>
      </w:r>
    </w:p>
    <w:p w14:paraId="39EFF417" w14:textId="77777777" w:rsidR="00AF70A0" w:rsidRPr="00AF70A0" w:rsidRDefault="00AF70A0" w:rsidP="00AF70A0">
      <w:pPr>
        <w:pStyle w:val="NormalWeb"/>
        <w:numPr>
          <w:ilvl w:val="0"/>
          <w:numId w:val="5"/>
        </w:numPr>
        <w:shd w:val="clear" w:color="auto" w:fill="FFFFFF"/>
        <w:tabs>
          <w:tab w:val="clear" w:pos="720"/>
        </w:tabs>
        <w:spacing w:before="120" w:beforeAutospacing="0" w:after="120" w:afterAutospacing="0"/>
        <w:jc w:val="both"/>
        <w:rPr>
          <w:rFonts w:ascii="Cambria" w:hAnsi="Cambria"/>
          <w:color w:val="000000"/>
          <w:sz w:val="22"/>
          <w:szCs w:val="22"/>
        </w:rPr>
      </w:pPr>
      <w:r w:rsidRPr="00AF70A0">
        <w:rPr>
          <w:rFonts w:ascii="Cambria" w:hAnsi="Cambria"/>
          <w:color w:val="000000"/>
          <w:sz w:val="22"/>
          <w:szCs w:val="22"/>
        </w:rPr>
        <w:t xml:space="preserve">Security: Reputable cloud providers implement robust security measures, often surpassing </w:t>
      </w:r>
      <w:proofErr w:type="gramStart"/>
      <w:r w:rsidRPr="00AF70A0">
        <w:rPr>
          <w:rFonts w:ascii="Cambria" w:hAnsi="Cambria"/>
          <w:color w:val="000000"/>
          <w:sz w:val="22"/>
          <w:szCs w:val="22"/>
        </w:rPr>
        <w:t>what's</w:t>
      </w:r>
      <w:proofErr w:type="gramEnd"/>
      <w:r w:rsidRPr="00AF70A0">
        <w:rPr>
          <w:rFonts w:ascii="Cambria" w:hAnsi="Cambria"/>
          <w:color w:val="000000"/>
          <w:sz w:val="22"/>
          <w:szCs w:val="22"/>
        </w:rPr>
        <w:t xml:space="preserve"> achievable with on-premises solutions.</w:t>
      </w:r>
    </w:p>
    <w:p w14:paraId="41CC3ED6" w14:textId="6A538C0F" w:rsidR="00AF70A0" w:rsidRPr="00AF70A0" w:rsidRDefault="00AF70A0" w:rsidP="00AF70A0">
      <w:pPr>
        <w:pStyle w:val="NormalWeb"/>
        <w:numPr>
          <w:ilvl w:val="0"/>
          <w:numId w:val="5"/>
        </w:numPr>
        <w:shd w:val="clear" w:color="auto" w:fill="FFFFFF"/>
        <w:tabs>
          <w:tab w:val="clear" w:pos="720"/>
        </w:tabs>
        <w:spacing w:before="120" w:beforeAutospacing="0" w:after="120" w:afterAutospacing="0"/>
        <w:jc w:val="both"/>
        <w:rPr>
          <w:rFonts w:ascii="Cambria" w:hAnsi="Cambria"/>
          <w:color w:val="000000"/>
          <w:sz w:val="22"/>
          <w:szCs w:val="22"/>
        </w:rPr>
      </w:pPr>
      <w:r w:rsidRPr="00AF70A0">
        <w:rPr>
          <w:rFonts w:ascii="Cambria" w:hAnsi="Cambria"/>
          <w:color w:val="000000"/>
          <w:sz w:val="22"/>
          <w:szCs w:val="22"/>
        </w:rPr>
        <w:t>Business Continuity: Cloud services support data backup, disaster recovery, and high availability, ensuring business continuity even in adverse situations.</w:t>
      </w:r>
    </w:p>
    <w:p w14:paraId="0B11E881" w14:textId="77777777" w:rsidR="00AF70A0" w:rsidRPr="00AF70A0" w:rsidRDefault="00AF70A0" w:rsidP="00AF70A0">
      <w:pPr>
        <w:pStyle w:val="NormalWeb"/>
        <w:shd w:val="clear" w:color="auto" w:fill="FFFFFF"/>
        <w:spacing w:before="120" w:beforeAutospacing="0" w:after="120" w:afterAutospacing="0"/>
        <w:jc w:val="both"/>
        <w:rPr>
          <w:rFonts w:ascii="Cambria" w:hAnsi="Cambria"/>
          <w:b/>
          <w:bCs/>
          <w:color w:val="000000"/>
          <w:sz w:val="22"/>
          <w:szCs w:val="22"/>
        </w:rPr>
      </w:pPr>
      <w:r w:rsidRPr="00AF70A0">
        <w:rPr>
          <w:rFonts w:ascii="Cambria" w:hAnsi="Cambria"/>
          <w:b/>
          <w:bCs/>
          <w:color w:val="000000"/>
          <w:sz w:val="22"/>
          <w:szCs w:val="22"/>
        </w:rPr>
        <w:t>Challenges and Considerations:</w:t>
      </w:r>
    </w:p>
    <w:p w14:paraId="49115775" w14:textId="77777777" w:rsidR="00AF70A0" w:rsidRPr="00AF70A0" w:rsidRDefault="00AF70A0" w:rsidP="00AF70A0">
      <w:pPr>
        <w:pStyle w:val="NormalWeb"/>
        <w:numPr>
          <w:ilvl w:val="0"/>
          <w:numId w:val="9"/>
        </w:numPr>
        <w:shd w:val="clear" w:color="auto" w:fill="FFFFFF"/>
        <w:tabs>
          <w:tab w:val="clear" w:pos="720"/>
        </w:tabs>
        <w:spacing w:before="120" w:beforeAutospacing="0" w:after="120" w:afterAutospacing="0"/>
        <w:jc w:val="both"/>
        <w:rPr>
          <w:rFonts w:ascii="Cambria" w:hAnsi="Cambria"/>
          <w:color w:val="000000"/>
          <w:sz w:val="22"/>
          <w:szCs w:val="22"/>
        </w:rPr>
      </w:pPr>
      <w:r w:rsidRPr="00AF70A0">
        <w:rPr>
          <w:rFonts w:ascii="Cambria" w:hAnsi="Cambria"/>
          <w:color w:val="000000"/>
          <w:sz w:val="22"/>
          <w:szCs w:val="22"/>
        </w:rPr>
        <w:t>Security Concerns: While cloud providers implement strong security measures, data breaches and security incidents can still occur, necessitating proper security strategies.</w:t>
      </w:r>
    </w:p>
    <w:p w14:paraId="3954FEFE" w14:textId="77777777" w:rsidR="00AF70A0" w:rsidRPr="00AF70A0" w:rsidRDefault="00AF70A0" w:rsidP="00AF70A0">
      <w:pPr>
        <w:pStyle w:val="NormalWeb"/>
        <w:numPr>
          <w:ilvl w:val="0"/>
          <w:numId w:val="9"/>
        </w:numPr>
        <w:shd w:val="clear" w:color="auto" w:fill="FFFFFF"/>
        <w:tabs>
          <w:tab w:val="clear" w:pos="720"/>
        </w:tabs>
        <w:spacing w:before="120" w:beforeAutospacing="0" w:after="120" w:afterAutospacing="0"/>
        <w:jc w:val="both"/>
        <w:rPr>
          <w:rFonts w:ascii="Cambria" w:hAnsi="Cambria"/>
          <w:color w:val="000000"/>
          <w:sz w:val="22"/>
          <w:szCs w:val="22"/>
        </w:rPr>
      </w:pPr>
      <w:r w:rsidRPr="00AF70A0">
        <w:rPr>
          <w:rFonts w:ascii="Cambria" w:hAnsi="Cambria"/>
          <w:color w:val="000000"/>
          <w:sz w:val="22"/>
          <w:szCs w:val="22"/>
        </w:rPr>
        <w:t>Data Privacy and Compliance: Compliance with data privacy regulations like GDPR and HIPAA is critical, and cloud users need to ensure their data handling aligns with these regulations.</w:t>
      </w:r>
    </w:p>
    <w:p w14:paraId="0CC727CD" w14:textId="77777777" w:rsidR="00AF70A0" w:rsidRPr="00AF70A0" w:rsidRDefault="00AF70A0" w:rsidP="00AF70A0">
      <w:pPr>
        <w:pStyle w:val="NormalWeb"/>
        <w:numPr>
          <w:ilvl w:val="0"/>
          <w:numId w:val="9"/>
        </w:numPr>
        <w:shd w:val="clear" w:color="auto" w:fill="FFFFFF"/>
        <w:tabs>
          <w:tab w:val="clear" w:pos="720"/>
        </w:tabs>
        <w:spacing w:before="120" w:beforeAutospacing="0" w:after="120" w:afterAutospacing="0"/>
        <w:jc w:val="both"/>
        <w:rPr>
          <w:rFonts w:ascii="Cambria" w:hAnsi="Cambria"/>
          <w:color w:val="000000"/>
          <w:sz w:val="22"/>
          <w:szCs w:val="22"/>
        </w:rPr>
      </w:pPr>
      <w:r w:rsidRPr="00AF70A0">
        <w:rPr>
          <w:rFonts w:ascii="Cambria" w:hAnsi="Cambria"/>
          <w:color w:val="000000"/>
          <w:sz w:val="22"/>
          <w:szCs w:val="22"/>
        </w:rPr>
        <w:t>Vendor Lock-In: Migrating away from a cloud provider can be challenging due to dependencies on their services, which can lead to vendor lock-in.</w:t>
      </w:r>
    </w:p>
    <w:p w14:paraId="4F4E8890" w14:textId="77777777" w:rsidR="00AF70A0" w:rsidRPr="00AF70A0" w:rsidRDefault="00AF70A0" w:rsidP="00AF70A0">
      <w:pPr>
        <w:pStyle w:val="NormalWeb"/>
        <w:numPr>
          <w:ilvl w:val="0"/>
          <w:numId w:val="9"/>
        </w:numPr>
        <w:shd w:val="clear" w:color="auto" w:fill="FFFFFF"/>
        <w:tabs>
          <w:tab w:val="clear" w:pos="720"/>
        </w:tabs>
        <w:spacing w:before="120" w:beforeAutospacing="0" w:after="120" w:afterAutospacing="0"/>
        <w:jc w:val="both"/>
        <w:rPr>
          <w:rFonts w:ascii="Cambria" w:hAnsi="Cambria"/>
          <w:color w:val="000000"/>
          <w:sz w:val="22"/>
          <w:szCs w:val="22"/>
        </w:rPr>
      </w:pPr>
      <w:r w:rsidRPr="00AF70A0">
        <w:rPr>
          <w:rFonts w:ascii="Cambria" w:hAnsi="Cambria"/>
          <w:color w:val="000000"/>
          <w:sz w:val="22"/>
          <w:szCs w:val="22"/>
        </w:rPr>
        <w:lastRenderedPageBreak/>
        <w:t>Downtime and Reliability: Cloud outages can disrupt operations, so users must plan for redundancy and disaster recovery.</w:t>
      </w:r>
    </w:p>
    <w:p w14:paraId="12D9D2C8" w14:textId="77777777" w:rsidR="00AF70A0" w:rsidRPr="00AF70A0" w:rsidRDefault="00AF70A0" w:rsidP="00AF70A0">
      <w:pPr>
        <w:pStyle w:val="NormalWeb"/>
        <w:numPr>
          <w:ilvl w:val="0"/>
          <w:numId w:val="9"/>
        </w:numPr>
        <w:shd w:val="clear" w:color="auto" w:fill="FFFFFF"/>
        <w:tabs>
          <w:tab w:val="clear" w:pos="720"/>
        </w:tabs>
        <w:spacing w:before="120" w:beforeAutospacing="0" w:after="120" w:afterAutospacing="0"/>
        <w:jc w:val="both"/>
        <w:rPr>
          <w:rFonts w:ascii="Cambria" w:hAnsi="Cambria"/>
          <w:color w:val="000000"/>
          <w:sz w:val="22"/>
          <w:szCs w:val="22"/>
        </w:rPr>
      </w:pPr>
      <w:r w:rsidRPr="00AF70A0">
        <w:rPr>
          <w:rFonts w:ascii="Cambria" w:hAnsi="Cambria"/>
          <w:color w:val="000000"/>
          <w:sz w:val="22"/>
          <w:szCs w:val="22"/>
        </w:rPr>
        <w:t>Data Transfer Costs: Data transfer between cloud services and on-premises infrastructure can incur additional charges.</w:t>
      </w:r>
    </w:p>
    <w:p w14:paraId="535C2F9C" w14:textId="6FEE6EDA" w:rsidR="00AF70A0" w:rsidRPr="00AF70A0" w:rsidRDefault="00AF70A0" w:rsidP="00AF70A0">
      <w:pPr>
        <w:pStyle w:val="NormalWeb"/>
        <w:shd w:val="clear" w:color="auto" w:fill="FFFFFF"/>
        <w:spacing w:before="120" w:beforeAutospacing="0" w:after="120" w:afterAutospacing="0"/>
        <w:jc w:val="both"/>
        <w:rPr>
          <w:rFonts w:ascii="Cambria" w:hAnsi="Cambria"/>
          <w:b/>
          <w:bCs/>
          <w:color w:val="000000"/>
          <w:sz w:val="22"/>
          <w:szCs w:val="22"/>
        </w:rPr>
      </w:pPr>
      <w:r w:rsidRPr="00AF70A0">
        <w:rPr>
          <w:rFonts w:ascii="Cambria" w:hAnsi="Cambria"/>
          <w:b/>
          <w:bCs/>
          <w:color w:val="000000"/>
          <w:sz w:val="22"/>
          <w:szCs w:val="22"/>
        </w:rPr>
        <w:t xml:space="preserve">Use Cases of Cloud Computing: </w:t>
      </w:r>
      <w:r w:rsidRPr="00AF70A0">
        <w:rPr>
          <w:rFonts w:ascii="Cambria" w:hAnsi="Cambria"/>
          <w:color w:val="000000"/>
          <w:sz w:val="22"/>
          <w:szCs w:val="22"/>
        </w:rPr>
        <w:t>Cloud computing is used by businesses of all sizes, from small businesses to large enterprises. Some examples of how cloud computing is used include:</w:t>
      </w:r>
    </w:p>
    <w:p w14:paraId="1DB0DF6B" w14:textId="7C411390" w:rsidR="00AF70A0" w:rsidRPr="00AF70A0" w:rsidRDefault="00AF70A0" w:rsidP="00AF70A0">
      <w:pPr>
        <w:pStyle w:val="NormalWeb"/>
        <w:numPr>
          <w:ilvl w:val="0"/>
          <w:numId w:val="9"/>
        </w:numPr>
        <w:shd w:val="clear" w:color="auto" w:fill="FFFFFF"/>
        <w:tabs>
          <w:tab w:val="clear" w:pos="720"/>
        </w:tabs>
        <w:spacing w:before="120" w:beforeAutospacing="0" w:after="120" w:afterAutospacing="0"/>
        <w:jc w:val="both"/>
        <w:rPr>
          <w:rFonts w:ascii="Cambria" w:hAnsi="Cambria"/>
          <w:color w:val="000000"/>
          <w:sz w:val="22"/>
          <w:szCs w:val="22"/>
        </w:rPr>
      </w:pPr>
      <w:r w:rsidRPr="00AF70A0">
        <w:rPr>
          <w:rFonts w:ascii="Cambria" w:hAnsi="Cambria"/>
          <w:color w:val="000000"/>
          <w:sz w:val="22"/>
          <w:szCs w:val="22"/>
        </w:rPr>
        <w:t>Infrastructure and Application Hosting: Many businesses use cloud-based hosting services to host websites, applications, and databases.</w:t>
      </w:r>
    </w:p>
    <w:p w14:paraId="2577C93D" w14:textId="77777777" w:rsidR="00AF70A0" w:rsidRPr="00AF70A0" w:rsidRDefault="00AF70A0" w:rsidP="00AF70A0">
      <w:pPr>
        <w:pStyle w:val="NormalWeb"/>
        <w:numPr>
          <w:ilvl w:val="0"/>
          <w:numId w:val="9"/>
        </w:numPr>
        <w:shd w:val="clear" w:color="auto" w:fill="FFFFFF"/>
        <w:tabs>
          <w:tab w:val="clear" w:pos="720"/>
        </w:tabs>
        <w:spacing w:before="120" w:beforeAutospacing="0" w:after="120" w:afterAutospacing="0"/>
        <w:jc w:val="both"/>
        <w:rPr>
          <w:rFonts w:ascii="Cambria" w:hAnsi="Cambria"/>
          <w:color w:val="000000"/>
          <w:sz w:val="22"/>
          <w:szCs w:val="22"/>
        </w:rPr>
      </w:pPr>
      <w:r w:rsidRPr="00AF70A0">
        <w:rPr>
          <w:rFonts w:ascii="Cambria" w:hAnsi="Cambria"/>
          <w:color w:val="000000"/>
          <w:sz w:val="22"/>
          <w:szCs w:val="22"/>
        </w:rPr>
        <w:t>Data Storage and Backup: Cloud storage solutions provide secure and scalable data storage and backup.</w:t>
      </w:r>
    </w:p>
    <w:p w14:paraId="05D41853" w14:textId="77777777" w:rsidR="00AF70A0" w:rsidRPr="00AF70A0" w:rsidRDefault="00AF70A0" w:rsidP="00AF70A0">
      <w:pPr>
        <w:pStyle w:val="NormalWeb"/>
        <w:numPr>
          <w:ilvl w:val="0"/>
          <w:numId w:val="9"/>
        </w:numPr>
        <w:shd w:val="clear" w:color="auto" w:fill="FFFFFF"/>
        <w:tabs>
          <w:tab w:val="clear" w:pos="720"/>
        </w:tabs>
        <w:spacing w:before="120" w:beforeAutospacing="0" w:after="120" w:afterAutospacing="0"/>
        <w:jc w:val="both"/>
        <w:rPr>
          <w:rFonts w:ascii="Cambria" w:hAnsi="Cambria"/>
          <w:color w:val="000000"/>
          <w:sz w:val="22"/>
          <w:szCs w:val="22"/>
        </w:rPr>
      </w:pPr>
      <w:r w:rsidRPr="00AF70A0">
        <w:rPr>
          <w:rFonts w:ascii="Cambria" w:hAnsi="Cambria"/>
          <w:color w:val="000000"/>
          <w:sz w:val="22"/>
          <w:szCs w:val="22"/>
        </w:rPr>
        <w:t>Development and Testing Environments: Developers use the cloud to create and test applications without investing in local infrastructure.</w:t>
      </w:r>
    </w:p>
    <w:p w14:paraId="34B5DB2E" w14:textId="77777777" w:rsidR="00AF70A0" w:rsidRPr="00AF70A0" w:rsidRDefault="00AF70A0" w:rsidP="00AF70A0">
      <w:pPr>
        <w:pStyle w:val="NormalWeb"/>
        <w:numPr>
          <w:ilvl w:val="0"/>
          <w:numId w:val="9"/>
        </w:numPr>
        <w:shd w:val="clear" w:color="auto" w:fill="FFFFFF"/>
        <w:tabs>
          <w:tab w:val="clear" w:pos="720"/>
        </w:tabs>
        <w:spacing w:before="120" w:beforeAutospacing="0" w:after="120" w:afterAutospacing="0"/>
        <w:jc w:val="both"/>
        <w:rPr>
          <w:rFonts w:ascii="Cambria" w:hAnsi="Cambria"/>
          <w:color w:val="000000"/>
          <w:sz w:val="22"/>
          <w:szCs w:val="22"/>
        </w:rPr>
      </w:pPr>
      <w:r w:rsidRPr="00AF70A0">
        <w:rPr>
          <w:rFonts w:ascii="Cambria" w:hAnsi="Cambria"/>
          <w:color w:val="000000"/>
          <w:sz w:val="22"/>
          <w:szCs w:val="22"/>
        </w:rPr>
        <w:t xml:space="preserve">IoT (Internet of Things): Cloud services support IoT by collecting, processing, and </w:t>
      </w:r>
      <w:proofErr w:type="spellStart"/>
      <w:r w:rsidRPr="00AF70A0">
        <w:rPr>
          <w:rFonts w:ascii="Cambria" w:hAnsi="Cambria"/>
          <w:color w:val="000000"/>
          <w:sz w:val="22"/>
          <w:szCs w:val="22"/>
        </w:rPr>
        <w:t>analyzing</w:t>
      </w:r>
      <w:proofErr w:type="spellEnd"/>
      <w:r w:rsidRPr="00AF70A0">
        <w:rPr>
          <w:rFonts w:ascii="Cambria" w:hAnsi="Cambria"/>
          <w:color w:val="000000"/>
          <w:sz w:val="22"/>
          <w:szCs w:val="22"/>
        </w:rPr>
        <w:t xml:space="preserve"> data from connected devices.</w:t>
      </w:r>
    </w:p>
    <w:p w14:paraId="7721DD48" w14:textId="518B176F" w:rsidR="00AF70A0" w:rsidRPr="00AF70A0" w:rsidRDefault="00AF70A0" w:rsidP="00AF70A0">
      <w:pPr>
        <w:pStyle w:val="NormalWeb"/>
        <w:numPr>
          <w:ilvl w:val="0"/>
          <w:numId w:val="9"/>
        </w:numPr>
        <w:shd w:val="clear" w:color="auto" w:fill="FFFFFF"/>
        <w:tabs>
          <w:tab w:val="clear" w:pos="720"/>
        </w:tabs>
        <w:spacing w:before="120" w:beforeAutospacing="0" w:after="120" w:afterAutospacing="0"/>
        <w:jc w:val="both"/>
        <w:rPr>
          <w:rFonts w:ascii="Cambria" w:hAnsi="Cambria"/>
          <w:color w:val="000000"/>
          <w:sz w:val="22"/>
          <w:szCs w:val="22"/>
        </w:rPr>
      </w:pPr>
      <w:r w:rsidRPr="00AF70A0">
        <w:rPr>
          <w:rFonts w:ascii="Cambria" w:hAnsi="Cambria"/>
          <w:color w:val="000000"/>
          <w:sz w:val="22"/>
          <w:szCs w:val="22"/>
        </w:rPr>
        <w:t>Machine Learning and AI: Cloud platforms offer machine learning and artificial intelligence services for training and deploying models.</w:t>
      </w:r>
    </w:p>
    <w:p w14:paraId="69331228" w14:textId="77777777" w:rsidR="00AF70A0" w:rsidRPr="00AF70A0" w:rsidRDefault="00AF70A0" w:rsidP="00AF70A0">
      <w:pPr>
        <w:pStyle w:val="NormalWeb"/>
        <w:numPr>
          <w:ilvl w:val="0"/>
          <w:numId w:val="9"/>
        </w:numPr>
        <w:shd w:val="clear" w:color="auto" w:fill="FFFFFF"/>
        <w:tabs>
          <w:tab w:val="clear" w:pos="720"/>
        </w:tabs>
        <w:spacing w:before="120" w:beforeAutospacing="0" w:after="120" w:afterAutospacing="0"/>
        <w:jc w:val="both"/>
        <w:rPr>
          <w:rFonts w:ascii="Cambria" w:hAnsi="Cambria"/>
          <w:color w:val="000000"/>
          <w:sz w:val="22"/>
          <w:szCs w:val="22"/>
        </w:rPr>
      </w:pPr>
      <w:r w:rsidRPr="00AF70A0">
        <w:rPr>
          <w:rFonts w:ascii="Cambria" w:hAnsi="Cambria"/>
          <w:color w:val="000000"/>
          <w:sz w:val="22"/>
          <w:szCs w:val="22"/>
        </w:rPr>
        <w:t>Email and collaboration: Many businesses use cloud-based email and collaboration services, such as Gmail and Microsoft 365.</w:t>
      </w:r>
    </w:p>
    <w:p w14:paraId="7D79EDBA" w14:textId="77777777" w:rsidR="00AF70A0" w:rsidRPr="00AF70A0" w:rsidRDefault="00AF70A0" w:rsidP="00AF70A0">
      <w:pPr>
        <w:pStyle w:val="NormalWeb"/>
        <w:numPr>
          <w:ilvl w:val="0"/>
          <w:numId w:val="9"/>
        </w:numPr>
        <w:shd w:val="clear" w:color="auto" w:fill="FFFFFF"/>
        <w:tabs>
          <w:tab w:val="clear" w:pos="720"/>
        </w:tabs>
        <w:spacing w:before="120" w:beforeAutospacing="0" w:after="120" w:afterAutospacing="0"/>
        <w:jc w:val="both"/>
        <w:rPr>
          <w:rFonts w:ascii="Cambria" w:hAnsi="Cambria"/>
          <w:color w:val="000000"/>
          <w:sz w:val="22"/>
          <w:szCs w:val="22"/>
        </w:rPr>
      </w:pPr>
      <w:r w:rsidRPr="00AF70A0">
        <w:rPr>
          <w:rFonts w:ascii="Cambria" w:hAnsi="Cambria"/>
          <w:color w:val="000000"/>
          <w:sz w:val="22"/>
          <w:szCs w:val="22"/>
        </w:rPr>
        <w:t>Customer relationship management (CRM): Many businesses use cloud-based CRM systems to manage their customer interactions and sales pipeline.</w:t>
      </w:r>
    </w:p>
    <w:p w14:paraId="49A1E30B" w14:textId="77777777" w:rsidR="00AF70A0" w:rsidRPr="00AF70A0" w:rsidRDefault="00AF70A0" w:rsidP="00AF70A0">
      <w:pPr>
        <w:pStyle w:val="NormalWeb"/>
        <w:numPr>
          <w:ilvl w:val="0"/>
          <w:numId w:val="9"/>
        </w:numPr>
        <w:shd w:val="clear" w:color="auto" w:fill="FFFFFF"/>
        <w:tabs>
          <w:tab w:val="clear" w:pos="720"/>
        </w:tabs>
        <w:spacing w:before="120" w:beforeAutospacing="0" w:after="120" w:afterAutospacing="0"/>
        <w:jc w:val="both"/>
        <w:rPr>
          <w:rFonts w:ascii="Cambria" w:hAnsi="Cambria"/>
          <w:color w:val="000000"/>
          <w:sz w:val="22"/>
          <w:szCs w:val="22"/>
        </w:rPr>
      </w:pPr>
      <w:r w:rsidRPr="00AF70A0">
        <w:rPr>
          <w:rFonts w:ascii="Cambria" w:hAnsi="Cambria"/>
          <w:color w:val="000000"/>
          <w:sz w:val="22"/>
          <w:szCs w:val="22"/>
        </w:rPr>
        <w:t>Enterprise resource planning (ERP): Many businesses use cloud-based ERP systems to manage their financial accounting, human resources, and supply chain management.</w:t>
      </w:r>
    </w:p>
    <w:p w14:paraId="628FFB2E" w14:textId="76AD091C" w:rsidR="00AF70A0" w:rsidRPr="00AF70A0" w:rsidRDefault="00AF70A0" w:rsidP="00AF70A0">
      <w:pPr>
        <w:pStyle w:val="NormalWeb"/>
        <w:numPr>
          <w:ilvl w:val="0"/>
          <w:numId w:val="9"/>
        </w:numPr>
        <w:shd w:val="clear" w:color="auto" w:fill="FFFFFF"/>
        <w:tabs>
          <w:tab w:val="clear" w:pos="720"/>
        </w:tabs>
        <w:spacing w:before="120" w:beforeAutospacing="0" w:after="120" w:afterAutospacing="0"/>
        <w:jc w:val="both"/>
        <w:rPr>
          <w:rFonts w:ascii="Cambria" w:hAnsi="Cambria"/>
          <w:color w:val="000000"/>
          <w:sz w:val="22"/>
          <w:szCs w:val="22"/>
        </w:rPr>
      </w:pPr>
      <w:r w:rsidRPr="00AF70A0">
        <w:rPr>
          <w:rFonts w:ascii="Cambria" w:hAnsi="Cambria"/>
          <w:color w:val="000000"/>
          <w:sz w:val="22"/>
          <w:szCs w:val="22"/>
        </w:rPr>
        <w:t xml:space="preserve">Big data and analytics: Many businesses use cloud-based big data and analytics services to collect, store, and </w:t>
      </w:r>
      <w:proofErr w:type="spellStart"/>
      <w:r w:rsidRPr="00AF70A0">
        <w:rPr>
          <w:rFonts w:ascii="Cambria" w:hAnsi="Cambria"/>
          <w:color w:val="000000"/>
          <w:sz w:val="22"/>
          <w:szCs w:val="22"/>
        </w:rPr>
        <w:t>analyze</w:t>
      </w:r>
      <w:proofErr w:type="spellEnd"/>
      <w:r w:rsidRPr="00AF70A0">
        <w:rPr>
          <w:rFonts w:ascii="Cambria" w:hAnsi="Cambria"/>
          <w:color w:val="000000"/>
          <w:sz w:val="22"/>
          <w:szCs w:val="22"/>
        </w:rPr>
        <w:t xml:space="preserve"> large data sets. Cloud computing is instrumental in processing and </w:t>
      </w:r>
      <w:proofErr w:type="spellStart"/>
      <w:r w:rsidRPr="00AF70A0">
        <w:rPr>
          <w:rFonts w:ascii="Cambria" w:hAnsi="Cambria"/>
          <w:color w:val="000000"/>
          <w:sz w:val="22"/>
          <w:szCs w:val="22"/>
        </w:rPr>
        <w:t>analyzing</w:t>
      </w:r>
      <w:proofErr w:type="spellEnd"/>
      <w:r w:rsidRPr="00AF70A0">
        <w:rPr>
          <w:rFonts w:ascii="Cambria" w:hAnsi="Cambria"/>
          <w:color w:val="000000"/>
          <w:sz w:val="22"/>
          <w:szCs w:val="22"/>
        </w:rPr>
        <w:t xml:space="preserve"> large volumes of data, enabling data-driven decision-making.</w:t>
      </w:r>
    </w:p>
    <w:p w14:paraId="683C5FF0" w14:textId="7ECDA456" w:rsidR="00AF70A0" w:rsidRPr="00AF70A0" w:rsidRDefault="00AF70A0" w:rsidP="00AF70A0">
      <w:pPr>
        <w:pStyle w:val="NormalWeb"/>
        <w:shd w:val="clear" w:color="auto" w:fill="FFFFFF"/>
        <w:spacing w:before="120" w:beforeAutospacing="0" w:after="120" w:afterAutospacing="0"/>
        <w:jc w:val="both"/>
        <w:rPr>
          <w:rFonts w:ascii="Cambria" w:hAnsi="Cambria"/>
          <w:b/>
          <w:bCs/>
          <w:color w:val="000000"/>
          <w:sz w:val="22"/>
          <w:szCs w:val="22"/>
        </w:rPr>
      </w:pPr>
      <w:r w:rsidRPr="00AF70A0">
        <w:rPr>
          <w:rFonts w:ascii="Cambria" w:hAnsi="Cambria"/>
          <w:b/>
          <w:bCs/>
          <w:color w:val="000000"/>
          <w:sz w:val="22"/>
          <w:szCs w:val="22"/>
        </w:rPr>
        <w:t>Prominent Cloud Service Providers:</w:t>
      </w:r>
    </w:p>
    <w:p w14:paraId="6F396C87" w14:textId="77777777" w:rsidR="00AF70A0" w:rsidRPr="00AF70A0" w:rsidRDefault="00AF70A0" w:rsidP="00AF70A0">
      <w:pPr>
        <w:pStyle w:val="NormalWeb"/>
        <w:numPr>
          <w:ilvl w:val="0"/>
          <w:numId w:val="9"/>
        </w:numPr>
        <w:shd w:val="clear" w:color="auto" w:fill="FFFFFF"/>
        <w:tabs>
          <w:tab w:val="clear" w:pos="720"/>
        </w:tabs>
        <w:spacing w:before="120" w:beforeAutospacing="0" w:after="120" w:afterAutospacing="0"/>
        <w:jc w:val="both"/>
        <w:rPr>
          <w:rFonts w:ascii="Cambria" w:hAnsi="Cambria"/>
          <w:color w:val="000000"/>
          <w:sz w:val="22"/>
          <w:szCs w:val="22"/>
        </w:rPr>
      </w:pPr>
      <w:r w:rsidRPr="00AF70A0">
        <w:rPr>
          <w:rFonts w:ascii="Cambria" w:hAnsi="Cambria"/>
          <w:color w:val="000000"/>
          <w:sz w:val="22"/>
          <w:szCs w:val="22"/>
        </w:rPr>
        <w:t>Amazon Web Services (AWS): The largest and most widely used cloud provider, offering a vast array of services.</w:t>
      </w:r>
    </w:p>
    <w:p w14:paraId="090557EE" w14:textId="77777777" w:rsidR="00AF70A0" w:rsidRPr="00AF70A0" w:rsidRDefault="00AF70A0" w:rsidP="00AF70A0">
      <w:pPr>
        <w:pStyle w:val="NormalWeb"/>
        <w:numPr>
          <w:ilvl w:val="0"/>
          <w:numId w:val="9"/>
        </w:numPr>
        <w:shd w:val="clear" w:color="auto" w:fill="FFFFFF"/>
        <w:tabs>
          <w:tab w:val="clear" w:pos="720"/>
        </w:tabs>
        <w:spacing w:before="120" w:beforeAutospacing="0" w:after="120" w:afterAutospacing="0"/>
        <w:jc w:val="both"/>
        <w:rPr>
          <w:rFonts w:ascii="Cambria" w:hAnsi="Cambria"/>
          <w:color w:val="000000"/>
          <w:sz w:val="22"/>
          <w:szCs w:val="22"/>
        </w:rPr>
      </w:pPr>
      <w:r w:rsidRPr="00AF70A0">
        <w:rPr>
          <w:rFonts w:ascii="Cambria" w:hAnsi="Cambria"/>
          <w:color w:val="000000"/>
          <w:sz w:val="22"/>
          <w:szCs w:val="22"/>
        </w:rPr>
        <w:t>Microsoft Azure: Microsoft's cloud platform with a strong focus on enterprise solutions.</w:t>
      </w:r>
    </w:p>
    <w:p w14:paraId="2D0AF3B1" w14:textId="77777777" w:rsidR="00AF70A0" w:rsidRPr="00AF70A0" w:rsidRDefault="00AF70A0" w:rsidP="00AF70A0">
      <w:pPr>
        <w:pStyle w:val="NormalWeb"/>
        <w:numPr>
          <w:ilvl w:val="0"/>
          <w:numId w:val="9"/>
        </w:numPr>
        <w:shd w:val="clear" w:color="auto" w:fill="FFFFFF"/>
        <w:tabs>
          <w:tab w:val="clear" w:pos="720"/>
        </w:tabs>
        <w:spacing w:before="120" w:beforeAutospacing="0" w:after="120" w:afterAutospacing="0"/>
        <w:jc w:val="both"/>
        <w:rPr>
          <w:rFonts w:ascii="Cambria" w:hAnsi="Cambria"/>
          <w:color w:val="000000"/>
          <w:sz w:val="22"/>
          <w:szCs w:val="22"/>
        </w:rPr>
      </w:pPr>
      <w:r w:rsidRPr="00AF70A0">
        <w:rPr>
          <w:rFonts w:ascii="Cambria" w:hAnsi="Cambria"/>
          <w:color w:val="000000"/>
          <w:sz w:val="22"/>
          <w:szCs w:val="22"/>
        </w:rPr>
        <w:t>Google Cloud Platform (GCP): Google's cloud offering, known for its data analytics and machine learning services.</w:t>
      </w:r>
    </w:p>
    <w:p w14:paraId="1833A9EA" w14:textId="77777777" w:rsidR="00AF70A0" w:rsidRPr="00AF70A0" w:rsidRDefault="00AF70A0" w:rsidP="00AF70A0">
      <w:pPr>
        <w:pStyle w:val="NormalWeb"/>
        <w:numPr>
          <w:ilvl w:val="0"/>
          <w:numId w:val="9"/>
        </w:numPr>
        <w:shd w:val="clear" w:color="auto" w:fill="FFFFFF"/>
        <w:tabs>
          <w:tab w:val="clear" w:pos="720"/>
        </w:tabs>
        <w:spacing w:before="120" w:beforeAutospacing="0" w:after="120" w:afterAutospacing="0"/>
        <w:jc w:val="both"/>
        <w:rPr>
          <w:rFonts w:ascii="Cambria" w:hAnsi="Cambria"/>
          <w:color w:val="000000"/>
          <w:sz w:val="22"/>
          <w:szCs w:val="22"/>
        </w:rPr>
      </w:pPr>
      <w:r w:rsidRPr="00AF70A0">
        <w:rPr>
          <w:rFonts w:ascii="Cambria" w:hAnsi="Cambria"/>
          <w:color w:val="000000"/>
          <w:sz w:val="22"/>
          <w:szCs w:val="22"/>
        </w:rPr>
        <w:t>IBM Cloud: Providing cloud services and enterprise solutions with a focus on hybrid and multi-cloud environments.</w:t>
      </w:r>
    </w:p>
    <w:p w14:paraId="110A3CF8" w14:textId="77777777" w:rsidR="00AF70A0" w:rsidRPr="00AF70A0" w:rsidRDefault="00AF70A0" w:rsidP="00AF70A0">
      <w:pPr>
        <w:pStyle w:val="NormalWeb"/>
        <w:numPr>
          <w:ilvl w:val="0"/>
          <w:numId w:val="9"/>
        </w:numPr>
        <w:shd w:val="clear" w:color="auto" w:fill="FFFFFF"/>
        <w:tabs>
          <w:tab w:val="clear" w:pos="720"/>
        </w:tabs>
        <w:spacing w:before="120" w:beforeAutospacing="0" w:after="120" w:afterAutospacing="0"/>
        <w:jc w:val="both"/>
        <w:rPr>
          <w:rFonts w:ascii="Cambria" w:hAnsi="Cambria"/>
          <w:color w:val="000000"/>
          <w:sz w:val="22"/>
          <w:szCs w:val="22"/>
        </w:rPr>
      </w:pPr>
      <w:r w:rsidRPr="00AF70A0">
        <w:rPr>
          <w:rFonts w:ascii="Cambria" w:hAnsi="Cambria"/>
          <w:color w:val="000000"/>
          <w:sz w:val="22"/>
          <w:szCs w:val="22"/>
        </w:rPr>
        <w:t>Oracle Cloud: Oracle's cloud services, offering a wide range of database and enterprise applications.</w:t>
      </w:r>
    </w:p>
    <w:p w14:paraId="767E5FBD" w14:textId="77777777" w:rsidR="00AF70A0" w:rsidRDefault="00AF70A0" w:rsidP="00AF70A0">
      <w:pPr>
        <w:pBdr>
          <w:bottom w:val="single" w:sz="6" w:space="1" w:color="auto"/>
        </w:pBdr>
        <w:spacing w:before="120" w:after="120" w:line="240" w:lineRule="auto"/>
        <w:jc w:val="center"/>
        <w:rPr>
          <w:rFonts w:ascii="Cambria" w:eastAsia="Times New Roman" w:hAnsi="Cambria" w:cs="Arial"/>
          <w:kern w:val="0"/>
          <w:lang w:eastAsia="en-IN"/>
          <w14:ligatures w14:val="none"/>
        </w:rPr>
      </w:pPr>
      <w:r w:rsidRPr="00AF70A0">
        <w:rPr>
          <w:rFonts w:ascii="Cambria" w:eastAsia="Times New Roman" w:hAnsi="Cambria" w:cs="Arial"/>
          <w:vanish/>
          <w:kern w:val="0"/>
          <w:lang w:eastAsia="en-IN"/>
          <w14:ligatures w14:val="none"/>
        </w:rPr>
        <w:t>Top of Form</w:t>
      </w:r>
    </w:p>
    <w:p w14:paraId="17FF6E2B" w14:textId="77777777" w:rsidR="00D86CBA" w:rsidRPr="00D86CBA" w:rsidRDefault="00D86CBA" w:rsidP="00D86CBA">
      <w:pPr>
        <w:pStyle w:val="NormalWeb"/>
        <w:shd w:val="clear" w:color="auto" w:fill="FFFFFF"/>
        <w:spacing w:before="360" w:beforeAutospacing="0" w:after="360" w:afterAutospacing="0"/>
        <w:rPr>
          <w:rFonts w:ascii="Cambria" w:hAnsi="Cambria" w:cs="Arial"/>
          <w:color w:val="1F1F1F"/>
          <w:sz w:val="22"/>
          <w:szCs w:val="22"/>
        </w:rPr>
      </w:pPr>
      <w:r w:rsidRPr="00D86CBA">
        <w:rPr>
          <w:rStyle w:val="Strong"/>
          <w:rFonts w:ascii="Cambria" w:hAnsi="Cambria" w:cs="Arial"/>
          <w:b w:val="0"/>
          <w:bCs w:val="0"/>
          <w:color w:val="1F1F1F"/>
          <w:sz w:val="22"/>
          <w:szCs w:val="22"/>
        </w:rPr>
        <w:t xml:space="preserve">Knowledge Level 4: </w:t>
      </w:r>
      <w:proofErr w:type="spellStart"/>
      <w:r w:rsidRPr="00D86CBA">
        <w:rPr>
          <w:rStyle w:val="Strong"/>
          <w:rFonts w:ascii="Cambria" w:hAnsi="Cambria" w:cs="Arial"/>
          <w:b w:val="0"/>
          <w:bCs w:val="0"/>
          <w:color w:val="1F1F1F"/>
          <w:sz w:val="22"/>
          <w:szCs w:val="22"/>
        </w:rPr>
        <w:t>Analyze</w:t>
      </w:r>
      <w:proofErr w:type="spellEnd"/>
    </w:p>
    <w:p w14:paraId="3D32249D" w14:textId="77777777" w:rsidR="00D86CBA" w:rsidRPr="00D86CBA" w:rsidRDefault="00D86CBA" w:rsidP="00D86CBA">
      <w:pPr>
        <w:pStyle w:val="NormalWeb"/>
        <w:shd w:val="clear" w:color="auto" w:fill="FFFFFF"/>
        <w:spacing w:before="360" w:beforeAutospacing="0" w:after="360" w:afterAutospacing="0"/>
        <w:rPr>
          <w:rFonts w:ascii="Cambria" w:hAnsi="Cambria" w:cs="Arial"/>
          <w:color w:val="1F1F1F"/>
          <w:sz w:val="22"/>
          <w:szCs w:val="22"/>
        </w:rPr>
      </w:pPr>
      <w:r w:rsidRPr="00D86CBA">
        <w:rPr>
          <w:rStyle w:val="Strong"/>
          <w:rFonts w:ascii="Cambria" w:hAnsi="Cambria" w:cs="Arial"/>
          <w:b w:val="0"/>
          <w:bCs w:val="0"/>
          <w:color w:val="1F1F1F"/>
          <w:sz w:val="22"/>
          <w:szCs w:val="22"/>
        </w:rPr>
        <w:t>Bloom Keyword: Application</w:t>
      </w:r>
    </w:p>
    <w:p w14:paraId="47B36F54" w14:textId="77777777" w:rsidR="00D86CBA" w:rsidRPr="00D86CBA" w:rsidRDefault="00D86CBA" w:rsidP="00D86CBA">
      <w:pPr>
        <w:pStyle w:val="NormalWeb"/>
        <w:numPr>
          <w:ilvl w:val="0"/>
          <w:numId w:val="11"/>
        </w:numPr>
        <w:shd w:val="clear" w:color="auto" w:fill="FFFFFF"/>
        <w:spacing w:before="0" w:beforeAutospacing="0" w:after="360" w:afterAutospacing="0"/>
        <w:rPr>
          <w:rFonts w:ascii="Cambria" w:hAnsi="Cambria" w:cs="Arial"/>
          <w:color w:val="1F1F1F"/>
          <w:sz w:val="22"/>
          <w:szCs w:val="22"/>
        </w:rPr>
      </w:pPr>
      <w:proofErr w:type="spellStart"/>
      <w:r w:rsidRPr="00D86CBA">
        <w:rPr>
          <w:rStyle w:val="Strong"/>
          <w:rFonts w:ascii="Cambria" w:hAnsi="Cambria" w:cs="Arial"/>
          <w:b w:val="0"/>
          <w:bCs w:val="0"/>
          <w:color w:val="1F1F1F"/>
          <w:sz w:val="22"/>
          <w:szCs w:val="22"/>
        </w:rPr>
        <w:t>Analyze</w:t>
      </w:r>
      <w:proofErr w:type="spellEnd"/>
      <w:r w:rsidRPr="00D86CBA">
        <w:rPr>
          <w:rStyle w:val="Strong"/>
          <w:rFonts w:ascii="Cambria" w:hAnsi="Cambria" w:cs="Arial"/>
          <w:b w:val="0"/>
          <w:bCs w:val="0"/>
          <w:color w:val="1F1F1F"/>
          <w:sz w:val="22"/>
          <w:szCs w:val="22"/>
        </w:rPr>
        <w:t xml:space="preserve"> the different deployment models of cloud computing, such as public cloud, private cloud, hybrid cloud, and multi-cloud.</w:t>
      </w:r>
    </w:p>
    <w:p w14:paraId="49C2D09E" w14:textId="77777777" w:rsidR="00D86CBA" w:rsidRPr="00D86CBA" w:rsidRDefault="00D86CBA" w:rsidP="00D86CBA">
      <w:pPr>
        <w:pStyle w:val="NormalWeb"/>
        <w:numPr>
          <w:ilvl w:val="0"/>
          <w:numId w:val="11"/>
        </w:numPr>
        <w:shd w:val="clear" w:color="auto" w:fill="FFFFFF"/>
        <w:spacing w:before="0" w:beforeAutospacing="0" w:after="360" w:afterAutospacing="0"/>
        <w:rPr>
          <w:rFonts w:ascii="Cambria" w:hAnsi="Cambria" w:cs="Arial"/>
          <w:color w:val="1F1F1F"/>
          <w:sz w:val="22"/>
          <w:szCs w:val="22"/>
        </w:rPr>
      </w:pPr>
      <w:r w:rsidRPr="00D86CBA">
        <w:rPr>
          <w:rStyle w:val="Strong"/>
          <w:rFonts w:ascii="Cambria" w:hAnsi="Cambria" w:cs="Arial"/>
          <w:b w:val="0"/>
          <w:bCs w:val="0"/>
          <w:color w:val="1F1F1F"/>
          <w:sz w:val="22"/>
          <w:szCs w:val="22"/>
        </w:rPr>
        <w:lastRenderedPageBreak/>
        <w:t>Compare and contrast the different service models of cloud computing, such as Infrastructure as a Service (IaaS), Platform as a Service (PaaS), and Software as a Service (SaaS).</w:t>
      </w:r>
    </w:p>
    <w:p w14:paraId="51CA14D7" w14:textId="1501D1EE" w:rsidR="00D86CBA" w:rsidRDefault="00D86CBA" w:rsidP="00D86CBA">
      <w:pPr>
        <w:pStyle w:val="NormalWeb"/>
        <w:numPr>
          <w:ilvl w:val="0"/>
          <w:numId w:val="11"/>
        </w:numPr>
        <w:shd w:val="clear" w:color="auto" w:fill="FFFFFF"/>
        <w:spacing w:before="0" w:beforeAutospacing="0" w:after="360" w:afterAutospacing="0"/>
        <w:rPr>
          <w:rStyle w:val="Strong"/>
          <w:rFonts w:ascii="Cambria" w:hAnsi="Cambria" w:cs="Arial"/>
          <w:b w:val="0"/>
          <w:bCs w:val="0"/>
          <w:color w:val="1F1F1F"/>
          <w:sz w:val="22"/>
          <w:szCs w:val="22"/>
        </w:rPr>
      </w:pPr>
      <w:r w:rsidRPr="00D86CBA">
        <w:rPr>
          <w:rStyle w:val="Strong"/>
          <w:rFonts w:ascii="Cambria" w:hAnsi="Cambria" w:cs="Arial"/>
          <w:b w:val="0"/>
          <w:bCs w:val="0"/>
          <w:color w:val="1F1F1F"/>
          <w:sz w:val="22"/>
          <w:szCs w:val="22"/>
        </w:rPr>
        <w:t xml:space="preserve">Evaluate the benefits and challenges of adopting cloud computing for </w:t>
      </w:r>
      <w:r w:rsidR="004D2457">
        <w:rPr>
          <w:rStyle w:val="Strong"/>
          <w:rFonts w:ascii="Cambria" w:hAnsi="Cambria" w:cs="Arial"/>
          <w:b w:val="0"/>
          <w:bCs w:val="0"/>
          <w:color w:val="1F1F1F"/>
          <w:sz w:val="22"/>
          <w:szCs w:val="22"/>
        </w:rPr>
        <w:t>IoT applications</w:t>
      </w:r>
      <w:r w:rsidRPr="00D86CBA">
        <w:rPr>
          <w:rStyle w:val="Strong"/>
          <w:rFonts w:ascii="Cambria" w:hAnsi="Cambria" w:cs="Arial"/>
          <w:b w:val="0"/>
          <w:bCs w:val="0"/>
          <w:color w:val="1F1F1F"/>
          <w:sz w:val="22"/>
          <w:szCs w:val="22"/>
        </w:rPr>
        <w:t>.</w:t>
      </w:r>
    </w:p>
    <w:p w14:paraId="60727C18" w14:textId="77777777" w:rsidR="004D2457" w:rsidRPr="004D2457" w:rsidRDefault="004D2457" w:rsidP="004D2457">
      <w:pPr>
        <w:pStyle w:val="NormalWeb"/>
        <w:shd w:val="clear" w:color="auto" w:fill="FFFFFF"/>
        <w:spacing w:before="0" w:beforeAutospacing="0" w:after="360" w:afterAutospacing="0"/>
        <w:ind w:left="720"/>
        <w:rPr>
          <w:rFonts w:ascii="Cambria" w:hAnsi="Cambria" w:cs="Arial"/>
          <w:color w:val="1F1F1F"/>
          <w:sz w:val="22"/>
          <w:szCs w:val="22"/>
        </w:rPr>
      </w:pPr>
      <w:r w:rsidRPr="004D2457">
        <w:rPr>
          <w:rStyle w:val="Strong"/>
          <w:rFonts w:ascii="Cambria" w:hAnsi="Cambria" w:cs="Arial"/>
          <w:b w:val="0"/>
          <w:bCs w:val="0"/>
          <w:color w:val="1F1F1F"/>
          <w:sz w:val="22"/>
          <w:szCs w:val="22"/>
        </w:rPr>
        <w:t>Benefits of adopting cloud computing for IoT applications:</w:t>
      </w:r>
    </w:p>
    <w:p w14:paraId="230F93FD" w14:textId="77777777" w:rsidR="004D2457" w:rsidRPr="004D2457" w:rsidRDefault="004D2457" w:rsidP="004D2457">
      <w:pPr>
        <w:pStyle w:val="NormalWeb"/>
        <w:numPr>
          <w:ilvl w:val="0"/>
          <w:numId w:val="14"/>
        </w:numPr>
        <w:shd w:val="clear" w:color="auto" w:fill="FFFFFF"/>
        <w:spacing w:before="360" w:beforeAutospacing="0" w:after="360" w:afterAutospacing="0"/>
        <w:jc w:val="both"/>
        <w:rPr>
          <w:rFonts w:ascii="Cambria" w:hAnsi="Cambria" w:cs="Arial"/>
          <w:color w:val="1F1F1F"/>
          <w:sz w:val="22"/>
          <w:szCs w:val="22"/>
        </w:rPr>
      </w:pPr>
      <w:r w:rsidRPr="004D2457">
        <w:rPr>
          <w:rStyle w:val="Strong"/>
          <w:rFonts w:ascii="Cambria" w:hAnsi="Cambria" w:cs="Arial"/>
          <w:b w:val="0"/>
          <w:bCs w:val="0"/>
          <w:color w:val="1F1F1F"/>
          <w:sz w:val="22"/>
          <w:szCs w:val="22"/>
        </w:rPr>
        <w:t>Scalability and flexibility:</w:t>
      </w:r>
      <w:r w:rsidRPr="004D2457">
        <w:rPr>
          <w:rFonts w:ascii="Cambria" w:hAnsi="Cambria" w:cs="Arial"/>
          <w:color w:val="1F1F1F"/>
          <w:sz w:val="22"/>
          <w:szCs w:val="22"/>
        </w:rPr>
        <w:t xml:space="preserve"> Cloud computing provides the ability to scale resources up or down as needed, making it well-suited for the dynamic and fluctuating resource demands of IoT applications. This flexibility allows businesses to adapt to changes in data volume, user activity, and application requirements without significant upfront investments or infrastructure overhauls.</w:t>
      </w:r>
    </w:p>
    <w:p w14:paraId="27AD20A3" w14:textId="77777777" w:rsidR="004D2457" w:rsidRPr="004D2457" w:rsidRDefault="004D2457" w:rsidP="004D2457">
      <w:pPr>
        <w:pStyle w:val="NormalWeb"/>
        <w:numPr>
          <w:ilvl w:val="0"/>
          <w:numId w:val="14"/>
        </w:numPr>
        <w:shd w:val="clear" w:color="auto" w:fill="FFFFFF"/>
        <w:spacing w:before="360" w:beforeAutospacing="0" w:after="360" w:afterAutospacing="0"/>
        <w:jc w:val="both"/>
        <w:rPr>
          <w:rFonts w:ascii="Cambria" w:hAnsi="Cambria" w:cs="Arial"/>
          <w:color w:val="1F1F1F"/>
          <w:sz w:val="22"/>
          <w:szCs w:val="22"/>
        </w:rPr>
      </w:pPr>
      <w:r w:rsidRPr="004D2457">
        <w:rPr>
          <w:rStyle w:val="Strong"/>
          <w:rFonts w:ascii="Cambria" w:hAnsi="Cambria" w:cs="Arial"/>
          <w:b w:val="0"/>
          <w:bCs w:val="0"/>
          <w:color w:val="1F1F1F"/>
          <w:sz w:val="22"/>
          <w:szCs w:val="22"/>
        </w:rPr>
        <w:t>Cost-effectiveness:</w:t>
      </w:r>
      <w:r w:rsidRPr="004D2457">
        <w:rPr>
          <w:rFonts w:ascii="Cambria" w:hAnsi="Cambria" w:cs="Arial"/>
          <w:color w:val="1F1F1F"/>
          <w:sz w:val="22"/>
          <w:szCs w:val="22"/>
        </w:rPr>
        <w:t xml:space="preserve"> Cloud computing eliminates the need for organizations to purchase, maintain, and upgrade on-premises hardware and software, which can significantly reduce IT infrastructure costs. Cloud providers handle the underlying infrastructure, including servers,</w:t>
      </w:r>
      <w:r w:rsidRPr="004D2457">
        <w:rPr>
          <w:rStyle w:val="animating"/>
          <w:rFonts w:ascii="Cambria" w:hAnsi="Cambria" w:cs="Arial"/>
          <w:color w:val="1F1F1F"/>
          <w:sz w:val="22"/>
          <w:szCs w:val="22"/>
        </w:rPr>
        <w:t xml:space="preserve"> storage, and network connectivity, allowing businesses to focus on their core competencies and application development.</w:t>
      </w:r>
    </w:p>
    <w:p w14:paraId="37C9CAE2" w14:textId="77777777" w:rsidR="004D2457" w:rsidRPr="004D2457" w:rsidRDefault="004D2457" w:rsidP="004D2457">
      <w:pPr>
        <w:pStyle w:val="NormalWeb"/>
        <w:numPr>
          <w:ilvl w:val="0"/>
          <w:numId w:val="14"/>
        </w:numPr>
        <w:shd w:val="clear" w:color="auto" w:fill="FFFFFF"/>
        <w:spacing w:before="360" w:beforeAutospacing="0" w:after="360" w:afterAutospacing="0"/>
        <w:jc w:val="both"/>
        <w:rPr>
          <w:rFonts w:ascii="Cambria" w:hAnsi="Cambria" w:cs="Arial"/>
          <w:color w:val="1F1F1F"/>
          <w:sz w:val="22"/>
          <w:szCs w:val="22"/>
        </w:rPr>
      </w:pPr>
      <w:r w:rsidRPr="004D2457">
        <w:rPr>
          <w:rStyle w:val="Strong"/>
          <w:rFonts w:ascii="Cambria" w:hAnsi="Cambria" w:cs="Arial"/>
          <w:b w:val="0"/>
          <w:bCs w:val="0"/>
          <w:color w:val="1F1F1F"/>
          <w:sz w:val="22"/>
          <w:szCs w:val="22"/>
        </w:rPr>
        <w:t>Reduced complexity:</w:t>
      </w:r>
      <w:r w:rsidRPr="004D2457">
        <w:rPr>
          <w:rStyle w:val="animating"/>
          <w:rFonts w:ascii="Cambria" w:hAnsi="Cambria" w:cs="Arial"/>
          <w:color w:val="1F1F1F"/>
          <w:sz w:val="22"/>
          <w:szCs w:val="22"/>
        </w:rPr>
        <w:t xml:space="preserve"> Cloud computing simplifies the management and operation of IoT applications, as cloud providers handle the underlying infrastructure and provide tools for managing virtual machines, data storage, and application deployment. This reduces the burden on IT teams and allows them to focus on more strategic tasks.</w:t>
      </w:r>
    </w:p>
    <w:p w14:paraId="53790662" w14:textId="77777777" w:rsidR="004D2457" w:rsidRPr="004D2457" w:rsidRDefault="004D2457" w:rsidP="004D2457">
      <w:pPr>
        <w:pStyle w:val="NormalWeb"/>
        <w:numPr>
          <w:ilvl w:val="0"/>
          <w:numId w:val="14"/>
        </w:numPr>
        <w:shd w:val="clear" w:color="auto" w:fill="FFFFFF"/>
        <w:spacing w:before="360" w:beforeAutospacing="0" w:after="360" w:afterAutospacing="0"/>
        <w:jc w:val="both"/>
        <w:rPr>
          <w:rFonts w:ascii="Cambria" w:hAnsi="Cambria" w:cs="Arial"/>
          <w:color w:val="1F1F1F"/>
          <w:sz w:val="22"/>
          <w:szCs w:val="22"/>
        </w:rPr>
      </w:pPr>
      <w:r w:rsidRPr="004D2457">
        <w:rPr>
          <w:rStyle w:val="Strong"/>
          <w:rFonts w:ascii="Cambria" w:hAnsi="Cambria" w:cs="Arial"/>
          <w:b w:val="0"/>
          <w:bCs w:val="0"/>
          <w:color w:val="1F1F1F"/>
          <w:sz w:val="22"/>
          <w:szCs w:val="22"/>
        </w:rPr>
        <w:t>Improved accessibility:</w:t>
      </w:r>
      <w:r w:rsidRPr="004D2457">
        <w:rPr>
          <w:rStyle w:val="animating"/>
          <w:rFonts w:ascii="Cambria" w:hAnsi="Cambria" w:cs="Arial"/>
          <w:color w:val="1F1F1F"/>
          <w:sz w:val="22"/>
          <w:szCs w:val="22"/>
        </w:rPr>
        <w:t xml:space="preserve"> Cloud-based IoT applications can be accessed from anywhere with an internet connection, enabling remote monitoring, control, and data analysis. This flexibility is particularly valuable for IoT applications deployed in remote or geographically dispersed locations.</w:t>
      </w:r>
    </w:p>
    <w:p w14:paraId="64F6C5FA" w14:textId="77777777" w:rsidR="004D2457" w:rsidRPr="004D2457" w:rsidRDefault="004D2457" w:rsidP="004D2457">
      <w:pPr>
        <w:pStyle w:val="NormalWeb"/>
        <w:numPr>
          <w:ilvl w:val="0"/>
          <w:numId w:val="14"/>
        </w:numPr>
        <w:shd w:val="clear" w:color="auto" w:fill="FFFFFF"/>
        <w:spacing w:before="360" w:beforeAutospacing="0" w:after="360" w:afterAutospacing="0"/>
        <w:jc w:val="both"/>
        <w:rPr>
          <w:rFonts w:ascii="Cambria" w:hAnsi="Cambria" w:cs="Arial"/>
          <w:color w:val="1F1F1F"/>
          <w:sz w:val="22"/>
          <w:szCs w:val="22"/>
        </w:rPr>
      </w:pPr>
      <w:r w:rsidRPr="004D2457">
        <w:rPr>
          <w:rStyle w:val="Strong"/>
          <w:rFonts w:ascii="Cambria" w:hAnsi="Cambria" w:cs="Arial"/>
          <w:b w:val="0"/>
          <w:bCs w:val="0"/>
          <w:color w:val="1F1F1F"/>
          <w:sz w:val="22"/>
          <w:szCs w:val="22"/>
        </w:rPr>
        <w:t>Enhanced security:</w:t>
      </w:r>
      <w:r w:rsidRPr="004D2457">
        <w:rPr>
          <w:rStyle w:val="animating"/>
          <w:rFonts w:ascii="Cambria" w:hAnsi="Cambria" w:cs="Arial"/>
          <w:color w:val="1F1F1F"/>
          <w:sz w:val="22"/>
          <w:szCs w:val="22"/>
        </w:rPr>
        <w:t xml:space="preserve"> Cloud providers typically employ robust security measures, such as encryption, access control, and intrusion detection systems, to protect data and applications. This can be a significant advantage for IoT applications, which often handle sensitive data and require stringent security measures.</w:t>
      </w:r>
    </w:p>
    <w:p w14:paraId="6A15E2A2" w14:textId="77777777" w:rsidR="004D2457" w:rsidRPr="004D2457" w:rsidRDefault="004D2457" w:rsidP="004D2457">
      <w:pPr>
        <w:pStyle w:val="NormalWeb"/>
        <w:shd w:val="clear" w:color="auto" w:fill="FFFFFF"/>
        <w:spacing w:before="360" w:beforeAutospacing="0" w:after="360" w:afterAutospacing="0"/>
        <w:ind w:left="720"/>
        <w:rPr>
          <w:rFonts w:ascii="Cambria" w:hAnsi="Cambria" w:cs="Arial"/>
          <w:color w:val="1F1F1F"/>
          <w:sz w:val="22"/>
          <w:szCs w:val="22"/>
        </w:rPr>
      </w:pPr>
      <w:r w:rsidRPr="004D2457">
        <w:rPr>
          <w:rStyle w:val="Strong"/>
          <w:rFonts w:ascii="Cambria" w:hAnsi="Cambria" w:cs="Arial"/>
          <w:b w:val="0"/>
          <w:bCs w:val="0"/>
          <w:color w:val="1F1F1F"/>
          <w:sz w:val="22"/>
          <w:szCs w:val="22"/>
        </w:rPr>
        <w:t>Challenges of adopting cloud computing for IoT applications:</w:t>
      </w:r>
    </w:p>
    <w:p w14:paraId="64A44062" w14:textId="77777777" w:rsidR="004D2457" w:rsidRPr="004D2457" w:rsidRDefault="004D2457" w:rsidP="004D2457">
      <w:pPr>
        <w:pStyle w:val="NormalWeb"/>
        <w:numPr>
          <w:ilvl w:val="0"/>
          <w:numId w:val="13"/>
        </w:numPr>
        <w:shd w:val="clear" w:color="auto" w:fill="FFFFFF"/>
        <w:spacing w:before="360" w:beforeAutospacing="0" w:after="360" w:afterAutospacing="0"/>
        <w:rPr>
          <w:rFonts w:ascii="Cambria" w:hAnsi="Cambria" w:cs="Arial"/>
          <w:color w:val="1F1F1F"/>
          <w:sz w:val="22"/>
          <w:szCs w:val="22"/>
        </w:rPr>
      </w:pPr>
      <w:r w:rsidRPr="004D2457">
        <w:rPr>
          <w:rStyle w:val="Strong"/>
          <w:rFonts w:ascii="Cambria" w:hAnsi="Cambria" w:cs="Arial"/>
          <w:b w:val="0"/>
          <w:bCs w:val="0"/>
          <w:color w:val="1F1F1F"/>
          <w:sz w:val="22"/>
          <w:szCs w:val="22"/>
        </w:rPr>
        <w:t>Vendor lock-in:</w:t>
      </w:r>
      <w:r w:rsidRPr="004D2457">
        <w:rPr>
          <w:rStyle w:val="animating"/>
          <w:rFonts w:ascii="Cambria" w:hAnsi="Cambria" w:cs="Arial"/>
          <w:color w:val="1F1F1F"/>
          <w:sz w:val="22"/>
          <w:szCs w:val="22"/>
        </w:rPr>
        <w:t xml:space="preserve"> Reliance on a single cloud provider can lead to vendor lock-in, making it difficult to switch providers or migrate applications to other platforms. This can increase costs and limit flexibility in the long run.</w:t>
      </w:r>
    </w:p>
    <w:p w14:paraId="0C46E026" w14:textId="77777777" w:rsidR="004D2457" w:rsidRPr="004D2457" w:rsidRDefault="004D2457" w:rsidP="004D2457">
      <w:pPr>
        <w:pStyle w:val="NormalWeb"/>
        <w:numPr>
          <w:ilvl w:val="0"/>
          <w:numId w:val="13"/>
        </w:numPr>
        <w:shd w:val="clear" w:color="auto" w:fill="FFFFFF"/>
        <w:spacing w:before="360" w:beforeAutospacing="0" w:after="360" w:afterAutospacing="0"/>
        <w:rPr>
          <w:rFonts w:ascii="Cambria" w:hAnsi="Cambria" w:cs="Arial"/>
          <w:color w:val="1F1F1F"/>
          <w:sz w:val="22"/>
          <w:szCs w:val="22"/>
        </w:rPr>
      </w:pPr>
      <w:r w:rsidRPr="004D2457">
        <w:rPr>
          <w:rStyle w:val="Strong"/>
          <w:rFonts w:ascii="Cambria" w:hAnsi="Cambria" w:cs="Arial"/>
          <w:b w:val="0"/>
          <w:bCs w:val="0"/>
          <w:color w:val="1F1F1F"/>
          <w:sz w:val="22"/>
          <w:szCs w:val="22"/>
        </w:rPr>
        <w:t>Data security and privacy:</w:t>
      </w:r>
      <w:r w:rsidRPr="004D2457">
        <w:rPr>
          <w:rStyle w:val="animating"/>
          <w:rFonts w:ascii="Cambria" w:hAnsi="Cambria" w:cs="Arial"/>
          <w:color w:val="1F1F1F"/>
          <w:sz w:val="22"/>
          <w:szCs w:val="22"/>
        </w:rPr>
        <w:t xml:space="preserve"> IoT applications often collect and generate vast amounts of sensitive data, which raises concerns about data security and privacy. Businesses must carefully evaluate the security measures and data privacy practices of cloud providers to ensure their data is adequately protected.</w:t>
      </w:r>
    </w:p>
    <w:p w14:paraId="1611BE8A" w14:textId="77777777" w:rsidR="004D2457" w:rsidRPr="004D2457" w:rsidRDefault="004D2457" w:rsidP="004D2457">
      <w:pPr>
        <w:pStyle w:val="NormalWeb"/>
        <w:numPr>
          <w:ilvl w:val="0"/>
          <w:numId w:val="13"/>
        </w:numPr>
        <w:shd w:val="clear" w:color="auto" w:fill="FFFFFF"/>
        <w:spacing w:before="360" w:beforeAutospacing="0" w:after="360" w:afterAutospacing="0"/>
        <w:rPr>
          <w:rFonts w:ascii="Cambria" w:hAnsi="Cambria" w:cs="Arial"/>
          <w:color w:val="1F1F1F"/>
          <w:sz w:val="22"/>
          <w:szCs w:val="22"/>
        </w:rPr>
      </w:pPr>
      <w:r w:rsidRPr="004D2457">
        <w:rPr>
          <w:rStyle w:val="Strong"/>
          <w:rFonts w:ascii="Cambria" w:hAnsi="Cambria" w:cs="Arial"/>
          <w:b w:val="0"/>
          <w:bCs w:val="0"/>
          <w:color w:val="1F1F1F"/>
          <w:sz w:val="22"/>
          <w:szCs w:val="22"/>
        </w:rPr>
        <w:t>Network latency and reliability:</w:t>
      </w:r>
      <w:r w:rsidRPr="004D2457">
        <w:rPr>
          <w:rStyle w:val="animating"/>
          <w:rFonts w:ascii="Cambria" w:hAnsi="Cambria" w:cs="Arial"/>
          <w:color w:val="1F1F1F"/>
          <w:sz w:val="22"/>
          <w:szCs w:val="22"/>
        </w:rPr>
        <w:t xml:space="preserve"> The performance of </w:t>
      </w:r>
      <w:proofErr w:type="gramStart"/>
      <w:r w:rsidRPr="004D2457">
        <w:rPr>
          <w:rStyle w:val="animating"/>
          <w:rFonts w:ascii="Cambria" w:hAnsi="Cambria" w:cs="Arial"/>
          <w:color w:val="1F1F1F"/>
          <w:sz w:val="22"/>
          <w:szCs w:val="22"/>
        </w:rPr>
        <w:t>cloud-based</w:t>
      </w:r>
      <w:proofErr w:type="gramEnd"/>
      <w:r w:rsidRPr="004D2457">
        <w:rPr>
          <w:rStyle w:val="animating"/>
          <w:rFonts w:ascii="Cambria" w:hAnsi="Cambria" w:cs="Arial"/>
          <w:color w:val="1F1F1F"/>
          <w:sz w:val="22"/>
          <w:szCs w:val="22"/>
        </w:rPr>
        <w:t xml:space="preserve"> IoT applications can be affected by network latency and reliability issues. Applications that require </w:t>
      </w:r>
      <w:r w:rsidRPr="004D2457">
        <w:rPr>
          <w:rStyle w:val="animating"/>
          <w:rFonts w:ascii="Cambria" w:hAnsi="Cambria" w:cs="Arial"/>
          <w:color w:val="1F1F1F"/>
          <w:sz w:val="22"/>
          <w:szCs w:val="22"/>
        </w:rPr>
        <w:lastRenderedPageBreak/>
        <w:t>real-time data processing or low-latency responses may face challenges in a cloud environment.</w:t>
      </w:r>
    </w:p>
    <w:p w14:paraId="41C77878" w14:textId="77777777" w:rsidR="004D2457" w:rsidRPr="004D2457" w:rsidRDefault="004D2457" w:rsidP="004D2457">
      <w:pPr>
        <w:pStyle w:val="NormalWeb"/>
        <w:numPr>
          <w:ilvl w:val="0"/>
          <w:numId w:val="13"/>
        </w:numPr>
        <w:shd w:val="clear" w:color="auto" w:fill="FFFFFF"/>
        <w:spacing w:before="360" w:beforeAutospacing="0" w:after="360" w:afterAutospacing="0"/>
        <w:rPr>
          <w:rFonts w:ascii="Cambria" w:hAnsi="Cambria" w:cs="Arial"/>
          <w:color w:val="1F1F1F"/>
          <w:sz w:val="22"/>
          <w:szCs w:val="22"/>
        </w:rPr>
      </w:pPr>
      <w:r w:rsidRPr="004D2457">
        <w:rPr>
          <w:rStyle w:val="Strong"/>
          <w:rFonts w:ascii="Cambria" w:hAnsi="Cambria" w:cs="Arial"/>
          <w:b w:val="0"/>
          <w:bCs w:val="0"/>
          <w:color w:val="1F1F1F"/>
          <w:sz w:val="22"/>
          <w:szCs w:val="22"/>
        </w:rPr>
        <w:t>Integration with existing systems:</w:t>
      </w:r>
      <w:r w:rsidRPr="004D2457">
        <w:rPr>
          <w:rStyle w:val="animating"/>
          <w:rFonts w:ascii="Cambria" w:hAnsi="Cambria" w:cs="Arial"/>
          <w:color w:val="1F1F1F"/>
          <w:sz w:val="22"/>
          <w:szCs w:val="22"/>
        </w:rPr>
        <w:t xml:space="preserve"> Integrating IoT applications with existing on-premises systems can be challenging, requiring additional effort and expertise to ensure compatibility and seamless data exchange.</w:t>
      </w:r>
    </w:p>
    <w:p w14:paraId="1C65603F" w14:textId="77777777" w:rsidR="004D2457" w:rsidRPr="004D2457" w:rsidRDefault="004D2457" w:rsidP="004D2457">
      <w:pPr>
        <w:pStyle w:val="NormalWeb"/>
        <w:numPr>
          <w:ilvl w:val="0"/>
          <w:numId w:val="13"/>
        </w:numPr>
        <w:shd w:val="clear" w:color="auto" w:fill="FFFFFF"/>
        <w:spacing w:before="360" w:beforeAutospacing="0" w:after="360" w:afterAutospacing="0"/>
        <w:rPr>
          <w:rFonts w:ascii="Cambria" w:hAnsi="Cambria" w:cs="Arial"/>
          <w:color w:val="1F1F1F"/>
          <w:sz w:val="22"/>
          <w:szCs w:val="22"/>
        </w:rPr>
      </w:pPr>
      <w:r w:rsidRPr="004D2457">
        <w:rPr>
          <w:rStyle w:val="Strong"/>
          <w:rFonts w:ascii="Cambria" w:hAnsi="Cambria" w:cs="Arial"/>
          <w:b w:val="0"/>
          <w:bCs w:val="0"/>
          <w:color w:val="1F1F1F"/>
          <w:sz w:val="22"/>
          <w:szCs w:val="22"/>
        </w:rPr>
        <w:t>Compliance with regulations:</w:t>
      </w:r>
      <w:r w:rsidRPr="004D2457">
        <w:rPr>
          <w:rStyle w:val="animating"/>
          <w:rFonts w:ascii="Cambria" w:hAnsi="Cambria" w:cs="Arial"/>
          <w:color w:val="1F1F1F"/>
          <w:sz w:val="22"/>
          <w:szCs w:val="22"/>
        </w:rPr>
        <w:t xml:space="preserve"> IoT applications may need to comply with specific industry regulations or data privacy laws, which can add complexity to cloud deployment and require careful consideration of the provider's compliance capabilities.</w:t>
      </w:r>
    </w:p>
    <w:p w14:paraId="508E54F8" w14:textId="77777777" w:rsidR="00D86CBA" w:rsidRPr="00D86CBA" w:rsidRDefault="00D86CBA" w:rsidP="00D86CBA">
      <w:pPr>
        <w:pStyle w:val="NormalWeb"/>
        <w:numPr>
          <w:ilvl w:val="0"/>
          <w:numId w:val="11"/>
        </w:numPr>
        <w:shd w:val="clear" w:color="auto" w:fill="FFFFFF"/>
        <w:spacing w:before="0" w:beforeAutospacing="0" w:after="360" w:afterAutospacing="0"/>
        <w:rPr>
          <w:rFonts w:ascii="Cambria" w:hAnsi="Cambria" w:cs="Arial"/>
          <w:color w:val="1F1F1F"/>
          <w:sz w:val="22"/>
          <w:szCs w:val="22"/>
        </w:rPr>
      </w:pPr>
      <w:r w:rsidRPr="00D86CBA">
        <w:rPr>
          <w:rStyle w:val="Strong"/>
          <w:rFonts w:ascii="Cambria" w:hAnsi="Cambria" w:cs="Arial"/>
          <w:b w:val="0"/>
          <w:bCs w:val="0"/>
          <w:color w:val="1F1F1F"/>
          <w:sz w:val="22"/>
          <w:szCs w:val="22"/>
        </w:rPr>
        <w:t>Discuss the key security and privacy considerations when using cloud computing services.</w:t>
      </w:r>
    </w:p>
    <w:p w14:paraId="7F5E9843" w14:textId="77777777" w:rsidR="00D86CBA" w:rsidRPr="00D86CBA" w:rsidRDefault="00D86CBA" w:rsidP="00D86CBA">
      <w:pPr>
        <w:pStyle w:val="NormalWeb"/>
        <w:numPr>
          <w:ilvl w:val="0"/>
          <w:numId w:val="11"/>
        </w:numPr>
        <w:shd w:val="clear" w:color="auto" w:fill="FFFFFF"/>
        <w:spacing w:before="0" w:beforeAutospacing="0" w:after="360" w:afterAutospacing="0"/>
        <w:rPr>
          <w:rFonts w:ascii="Cambria" w:hAnsi="Cambria" w:cs="Arial"/>
          <w:color w:val="1F1F1F"/>
          <w:sz w:val="22"/>
          <w:szCs w:val="22"/>
        </w:rPr>
      </w:pPr>
      <w:r w:rsidRPr="00D86CBA">
        <w:rPr>
          <w:rStyle w:val="Strong"/>
          <w:rFonts w:ascii="Cambria" w:hAnsi="Cambria" w:cs="Arial"/>
          <w:b w:val="0"/>
          <w:bCs w:val="0"/>
          <w:color w:val="1F1F1F"/>
          <w:sz w:val="22"/>
          <w:szCs w:val="22"/>
        </w:rPr>
        <w:t xml:space="preserve">Identify and </w:t>
      </w:r>
      <w:proofErr w:type="spellStart"/>
      <w:r w:rsidRPr="00D86CBA">
        <w:rPr>
          <w:rStyle w:val="Strong"/>
          <w:rFonts w:ascii="Cambria" w:hAnsi="Cambria" w:cs="Arial"/>
          <w:b w:val="0"/>
          <w:bCs w:val="0"/>
          <w:color w:val="1F1F1F"/>
          <w:sz w:val="22"/>
          <w:szCs w:val="22"/>
        </w:rPr>
        <w:t>analyze</w:t>
      </w:r>
      <w:proofErr w:type="spellEnd"/>
      <w:r w:rsidRPr="00D86CBA">
        <w:rPr>
          <w:rStyle w:val="Strong"/>
          <w:rFonts w:ascii="Cambria" w:hAnsi="Cambria" w:cs="Arial"/>
          <w:b w:val="0"/>
          <w:bCs w:val="0"/>
          <w:color w:val="1F1F1F"/>
          <w:sz w:val="22"/>
          <w:szCs w:val="22"/>
        </w:rPr>
        <w:t xml:space="preserve"> the different cloud computing providers and their respective offerings.</w:t>
      </w:r>
    </w:p>
    <w:p w14:paraId="6B04514D" w14:textId="77777777" w:rsidR="00D86CBA" w:rsidRPr="00D86CBA" w:rsidRDefault="00D86CBA" w:rsidP="00D86CBA">
      <w:pPr>
        <w:pStyle w:val="NormalWeb"/>
        <w:shd w:val="clear" w:color="auto" w:fill="FFFFFF"/>
        <w:spacing w:before="360" w:beforeAutospacing="0" w:after="360" w:afterAutospacing="0"/>
        <w:rPr>
          <w:rFonts w:ascii="Cambria" w:hAnsi="Cambria" w:cs="Arial"/>
          <w:color w:val="1F1F1F"/>
          <w:sz w:val="22"/>
          <w:szCs w:val="22"/>
        </w:rPr>
      </w:pPr>
      <w:r w:rsidRPr="00D86CBA">
        <w:rPr>
          <w:rStyle w:val="Strong"/>
          <w:rFonts w:ascii="Cambria" w:hAnsi="Cambria" w:cs="Arial"/>
          <w:b w:val="0"/>
          <w:bCs w:val="0"/>
          <w:color w:val="1F1F1F"/>
          <w:sz w:val="22"/>
          <w:szCs w:val="22"/>
        </w:rPr>
        <w:t>Knowledge Level 5: Evaluate</w:t>
      </w:r>
    </w:p>
    <w:p w14:paraId="1FAFE6B1" w14:textId="77777777" w:rsidR="00D86CBA" w:rsidRPr="00D86CBA" w:rsidRDefault="00D86CBA" w:rsidP="00D86CBA">
      <w:pPr>
        <w:pStyle w:val="NormalWeb"/>
        <w:shd w:val="clear" w:color="auto" w:fill="FFFFFF"/>
        <w:spacing w:before="360" w:beforeAutospacing="0" w:after="360" w:afterAutospacing="0"/>
        <w:rPr>
          <w:rFonts w:ascii="Cambria" w:hAnsi="Cambria" w:cs="Arial"/>
          <w:color w:val="1F1F1F"/>
          <w:sz w:val="22"/>
          <w:szCs w:val="22"/>
        </w:rPr>
      </w:pPr>
      <w:r w:rsidRPr="00D86CBA">
        <w:rPr>
          <w:rStyle w:val="Strong"/>
          <w:rFonts w:ascii="Cambria" w:hAnsi="Cambria" w:cs="Arial"/>
          <w:b w:val="0"/>
          <w:bCs w:val="0"/>
          <w:color w:val="1F1F1F"/>
          <w:sz w:val="22"/>
          <w:szCs w:val="22"/>
        </w:rPr>
        <w:t>Bloom Keyword: Evaluation</w:t>
      </w:r>
    </w:p>
    <w:p w14:paraId="3A31E78C" w14:textId="77777777" w:rsidR="00D86CBA" w:rsidRPr="00D86CBA" w:rsidRDefault="00D86CBA" w:rsidP="00D86CBA">
      <w:pPr>
        <w:pStyle w:val="NormalWeb"/>
        <w:numPr>
          <w:ilvl w:val="0"/>
          <w:numId w:val="12"/>
        </w:numPr>
        <w:shd w:val="clear" w:color="auto" w:fill="FFFFFF"/>
        <w:spacing w:before="0" w:beforeAutospacing="0" w:after="360" w:afterAutospacing="0"/>
        <w:rPr>
          <w:rFonts w:ascii="Cambria" w:hAnsi="Cambria" w:cs="Arial"/>
          <w:color w:val="1F1F1F"/>
          <w:sz w:val="22"/>
          <w:szCs w:val="22"/>
        </w:rPr>
      </w:pPr>
      <w:r w:rsidRPr="00D86CBA">
        <w:rPr>
          <w:rStyle w:val="Strong"/>
          <w:rFonts w:ascii="Cambria" w:hAnsi="Cambria" w:cs="Arial"/>
          <w:b w:val="0"/>
          <w:bCs w:val="0"/>
          <w:color w:val="1F1F1F"/>
          <w:sz w:val="22"/>
          <w:szCs w:val="22"/>
        </w:rPr>
        <w:t>Critically evaluate the suitability of cloud computing for specific business applications and scenarios.</w:t>
      </w:r>
    </w:p>
    <w:p w14:paraId="278CB822" w14:textId="77777777" w:rsidR="00D86CBA" w:rsidRPr="00D86CBA" w:rsidRDefault="00D86CBA" w:rsidP="00D86CBA">
      <w:pPr>
        <w:pStyle w:val="NormalWeb"/>
        <w:numPr>
          <w:ilvl w:val="0"/>
          <w:numId w:val="12"/>
        </w:numPr>
        <w:shd w:val="clear" w:color="auto" w:fill="FFFFFF"/>
        <w:spacing w:before="0" w:beforeAutospacing="0" w:after="360" w:afterAutospacing="0"/>
        <w:rPr>
          <w:rFonts w:ascii="Cambria" w:hAnsi="Cambria" w:cs="Arial"/>
          <w:color w:val="1F1F1F"/>
          <w:sz w:val="22"/>
          <w:szCs w:val="22"/>
        </w:rPr>
      </w:pPr>
      <w:r w:rsidRPr="00D86CBA">
        <w:rPr>
          <w:rStyle w:val="Strong"/>
          <w:rFonts w:ascii="Cambria" w:hAnsi="Cambria" w:cs="Arial"/>
          <w:b w:val="0"/>
          <w:bCs w:val="0"/>
          <w:color w:val="1F1F1F"/>
          <w:sz w:val="22"/>
          <w:szCs w:val="22"/>
        </w:rPr>
        <w:t>Assess the potential impact of cloud computing on the future of IT infrastructure and services delivery.</w:t>
      </w:r>
    </w:p>
    <w:p w14:paraId="5C80B4C2" w14:textId="77777777" w:rsidR="00D86CBA" w:rsidRPr="00D86CBA" w:rsidRDefault="00D86CBA" w:rsidP="00D86CBA">
      <w:pPr>
        <w:pStyle w:val="NormalWeb"/>
        <w:numPr>
          <w:ilvl w:val="0"/>
          <w:numId w:val="12"/>
        </w:numPr>
        <w:shd w:val="clear" w:color="auto" w:fill="FFFFFF"/>
        <w:spacing w:before="0" w:beforeAutospacing="0" w:after="360" w:afterAutospacing="0"/>
        <w:rPr>
          <w:rFonts w:ascii="Cambria" w:hAnsi="Cambria" w:cs="Arial"/>
          <w:color w:val="1F1F1F"/>
          <w:sz w:val="22"/>
          <w:szCs w:val="22"/>
        </w:rPr>
      </w:pPr>
      <w:r w:rsidRPr="00D86CBA">
        <w:rPr>
          <w:rStyle w:val="Strong"/>
          <w:rFonts w:ascii="Cambria" w:hAnsi="Cambria" w:cs="Arial"/>
          <w:b w:val="0"/>
          <w:bCs w:val="0"/>
          <w:color w:val="1F1F1F"/>
          <w:sz w:val="22"/>
          <w:szCs w:val="22"/>
        </w:rPr>
        <w:t>Develop a framework for selecting the most appropriate cloud computing provider and service model for a given organization.</w:t>
      </w:r>
    </w:p>
    <w:p w14:paraId="50A37076" w14:textId="77777777" w:rsidR="00D86CBA" w:rsidRPr="00D86CBA" w:rsidRDefault="00D86CBA" w:rsidP="00D86CBA">
      <w:pPr>
        <w:pStyle w:val="NormalWeb"/>
        <w:numPr>
          <w:ilvl w:val="0"/>
          <w:numId w:val="12"/>
        </w:numPr>
        <w:shd w:val="clear" w:color="auto" w:fill="FFFFFF"/>
        <w:spacing w:before="0" w:beforeAutospacing="0" w:after="360" w:afterAutospacing="0"/>
        <w:rPr>
          <w:rFonts w:ascii="Cambria" w:hAnsi="Cambria" w:cs="Arial"/>
          <w:color w:val="1F1F1F"/>
          <w:sz w:val="22"/>
          <w:szCs w:val="22"/>
        </w:rPr>
      </w:pPr>
      <w:r w:rsidRPr="00D86CBA">
        <w:rPr>
          <w:rStyle w:val="Strong"/>
          <w:rFonts w:ascii="Cambria" w:hAnsi="Cambria" w:cs="Arial"/>
          <w:b w:val="0"/>
          <w:bCs w:val="0"/>
          <w:color w:val="1F1F1F"/>
          <w:sz w:val="22"/>
          <w:szCs w:val="22"/>
        </w:rPr>
        <w:t>Propose a strategy for migrating existing IT infrastructure and applications to the cloud.</w:t>
      </w:r>
    </w:p>
    <w:p w14:paraId="291E2D9E" w14:textId="77777777" w:rsidR="00D86CBA" w:rsidRPr="00D86CBA" w:rsidRDefault="00D86CBA" w:rsidP="00D86CBA">
      <w:pPr>
        <w:pStyle w:val="NormalWeb"/>
        <w:numPr>
          <w:ilvl w:val="0"/>
          <w:numId w:val="12"/>
        </w:numPr>
        <w:shd w:val="clear" w:color="auto" w:fill="FFFFFF"/>
        <w:spacing w:before="0" w:beforeAutospacing="0" w:after="360" w:afterAutospacing="0"/>
        <w:rPr>
          <w:rFonts w:ascii="Cambria" w:hAnsi="Cambria" w:cs="Arial"/>
          <w:color w:val="1F1F1F"/>
          <w:sz w:val="22"/>
          <w:szCs w:val="22"/>
        </w:rPr>
      </w:pPr>
      <w:r w:rsidRPr="00D86CBA">
        <w:rPr>
          <w:rStyle w:val="Strong"/>
          <w:rFonts w:ascii="Cambria" w:hAnsi="Cambria" w:cs="Arial"/>
          <w:b w:val="0"/>
          <w:bCs w:val="0"/>
          <w:color w:val="1F1F1F"/>
          <w:sz w:val="22"/>
          <w:szCs w:val="22"/>
        </w:rPr>
        <w:t>Discuss the ethical and legal implications of cloud computing, such as data ownership, privacy, and jurisdiction.</w:t>
      </w:r>
    </w:p>
    <w:p w14:paraId="2D94E6B0" w14:textId="77777777" w:rsidR="00D86CBA" w:rsidRPr="00AF70A0" w:rsidRDefault="00D86CBA" w:rsidP="00AF70A0">
      <w:pPr>
        <w:pBdr>
          <w:bottom w:val="single" w:sz="6" w:space="1" w:color="auto"/>
        </w:pBdr>
        <w:spacing w:before="120" w:after="120" w:line="240" w:lineRule="auto"/>
        <w:jc w:val="center"/>
        <w:rPr>
          <w:rFonts w:ascii="Cambria" w:eastAsia="Times New Roman" w:hAnsi="Cambria" w:cs="Arial"/>
          <w:vanish/>
          <w:kern w:val="0"/>
          <w:lang w:eastAsia="en-IN"/>
          <w14:ligatures w14:val="none"/>
        </w:rPr>
      </w:pPr>
    </w:p>
    <w:p w14:paraId="411E23D9" w14:textId="77777777" w:rsidR="00AF70A0" w:rsidRPr="00AF70A0" w:rsidRDefault="00AF70A0" w:rsidP="00AF70A0">
      <w:pPr>
        <w:spacing w:before="120" w:after="120" w:line="240" w:lineRule="auto"/>
        <w:rPr>
          <w:rFonts w:ascii="Cambria" w:hAnsi="Cambria"/>
        </w:rPr>
      </w:pPr>
    </w:p>
    <w:sectPr w:rsidR="00AF70A0" w:rsidRPr="00AF70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81EEB"/>
    <w:multiLevelType w:val="multilevel"/>
    <w:tmpl w:val="B2980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B54AF1"/>
    <w:multiLevelType w:val="multilevel"/>
    <w:tmpl w:val="85BA9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476566"/>
    <w:multiLevelType w:val="multilevel"/>
    <w:tmpl w:val="952C5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135A04"/>
    <w:multiLevelType w:val="multilevel"/>
    <w:tmpl w:val="4C70F07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A04E5E"/>
    <w:multiLevelType w:val="multilevel"/>
    <w:tmpl w:val="7DD6F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C65671"/>
    <w:multiLevelType w:val="multilevel"/>
    <w:tmpl w:val="DA9C2AF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C21F1B"/>
    <w:multiLevelType w:val="multilevel"/>
    <w:tmpl w:val="29F63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3A10AF"/>
    <w:multiLevelType w:val="multilevel"/>
    <w:tmpl w:val="A97467BC"/>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3F2F234B"/>
    <w:multiLevelType w:val="multilevel"/>
    <w:tmpl w:val="3DF08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C5C1CD4"/>
    <w:multiLevelType w:val="multilevel"/>
    <w:tmpl w:val="A97467BC"/>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15:restartNumberingAfterBreak="0">
    <w:nsid w:val="4E0556E7"/>
    <w:multiLevelType w:val="multilevel"/>
    <w:tmpl w:val="2DBCE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8B52F2"/>
    <w:multiLevelType w:val="multilevel"/>
    <w:tmpl w:val="88000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78949EE"/>
    <w:multiLevelType w:val="multilevel"/>
    <w:tmpl w:val="05C48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EF4957"/>
    <w:multiLevelType w:val="multilevel"/>
    <w:tmpl w:val="97760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4380766">
    <w:abstractNumId w:val="10"/>
  </w:num>
  <w:num w:numId="2" w16cid:durableId="1980114628">
    <w:abstractNumId w:val="0"/>
  </w:num>
  <w:num w:numId="3" w16cid:durableId="1781562344">
    <w:abstractNumId w:val="12"/>
  </w:num>
  <w:num w:numId="4" w16cid:durableId="1268851727">
    <w:abstractNumId w:val="6"/>
  </w:num>
  <w:num w:numId="5" w16cid:durableId="302734016">
    <w:abstractNumId w:val="8"/>
  </w:num>
  <w:num w:numId="6" w16cid:durableId="1409378563">
    <w:abstractNumId w:val="11"/>
  </w:num>
  <w:num w:numId="7" w16cid:durableId="1640525499">
    <w:abstractNumId w:val="1"/>
  </w:num>
  <w:num w:numId="8" w16cid:durableId="1588149826">
    <w:abstractNumId w:val="4"/>
  </w:num>
  <w:num w:numId="9" w16cid:durableId="243413899">
    <w:abstractNumId w:val="3"/>
  </w:num>
  <w:num w:numId="10" w16cid:durableId="197552713">
    <w:abstractNumId w:val="13"/>
  </w:num>
  <w:num w:numId="11" w16cid:durableId="368605272">
    <w:abstractNumId w:val="2"/>
  </w:num>
  <w:num w:numId="12" w16cid:durableId="1722509753">
    <w:abstractNumId w:val="5"/>
  </w:num>
  <w:num w:numId="13" w16cid:durableId="1254823121">
    <w:abstractNumId w:val="7"/>
  </w:num>
  <w:num w:numId="14" w16cid:durableId="13831099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ayMDYzMja3NDIzNDJW0lEKTi0uzszPAykwqgUAdTqB2CwAAAA="/>
  </w:docVars>
  <w:rsids>
    <w:rsidRoot w:val="00AF70A0"/>
    <w:rsid w:val="004D2457"/>
    <w:rsid w:val="00517AC7"/>
    <w:rsid w:val="00AA170A"/>
    <w:rsid w:val="00AF70A0"/>
    <w:rsid w:val="00CC2465"/>
    <w:rsid w:val="00D130CA"/>
    <w:rsid w:val="00D86C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89EE9"/>
  <w15:chartTrackingRefBased/>
  <w15:docId w15:val="{8254452E-700B-407B-8189-10B6B3C45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AF70A0"/>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F70A0"/>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AF70A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AF70A0"/>
    <w:rPr>
      <w:b/>
      <w:bCs/>
    </w:rPr>
  </w:style>
  <w:style w:type="paragraph" w:styleId="z-TopofForm">
    <w:name w:val="HTML Top of Form"/>
    <w:basedOn w:val="Normal"/>
    <w:next w:val="Normal"/>
    <w:link w:val="z-TopofFormChar"/>
    <w:hidden/>
    <w:uiPriority w:val="99"/>
    <w:semiHidden/>
    <w:unhideWhenUsed/>
    <w:rsid w:val="00AF70A0"/>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AF70A0"/>
    <w:rPr>
      <w:rFonts w:ascii="Arial" w:eastAsia="Times New Roman" w:hAnsi="Arial" w:cs="Arial"/>
      <w:vanish/>
      <w:kern w:val="0"/>
      <w:sz w:val="16"/>
      <w:szCs w:val="16"/>
      <w:lang w:eastAsia="en-IN"/>
      <w14:ligatures w14:val="none"/>
    </w:rPr>
  </w:style>
  <w:style w:type="character" w:customStyle="1" w:styleId="animating">
    <w:name w:val="animating"/>
    <w:basedOn w:val="DefaultParagraphFont"/>
    <w:rsid w:val="00AF70A0"/>
  </w:style>
  <w:style w:type="paragraph" w:customStyle="1" w:styleId="animating1">
    <w:name w:val="animating1"/>
    <w:basedOn w:val="Normal"/>
    <w:rsid w:val="00AF70A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citation-1">
    <w:name w:val="citation-1"/>
    <w:basedOn w:val="DefaultParagraphFont"/>
    <w:rsid w:val="00AF70A0"/>
  </w:style>
  <w:style w:type="character" w:customStyle="1" w:styleId="export-sheets-button">
    <w:name w:val="export-sheets-button"/>
    <w:basedOn w:val="DefaultParagraphFont"/>
    <w:rsid w:val="00AF70A0"/>
  </w:style>
  <w:style w:type="character" w:customStyle="1" w:styleId="export-sheets-icon">
    <w:name w:val="export-sheets-icon"/>
    <w:basedOn w:val="DefaultParagraphFont"/>
    <w:rsid w:val="00AF70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386223">
      <w:bodyDiv w:val="1"/>
      <w:marLeft w:val="0"/>
      <w:marRight w:val="0"/>
      <w:marTop w:val="0"/>
      <w:marBottom w:val="0"/>
      <w:divBdr>
        <w:top w:val="none" w:sz="0" w:space="0" w:color="auto"/>
        <w:left w:val="none" w:sz="0" w:space="0" w:color="auto"/>
        <w:bottom w:val="none" w:sz="0" w:space="0" w:color="auto"/>
        <w:right w:val="none" w:sz="0" w:space="0" w:color="auto"/>
      </w:divBdr>
      <w:divsChild>
        <w:div w:id="1259605246">
          <w:marLeft w:val="0"/>
          <w:marRight w:val="0"/>
          <w:marTop w:val="0"/>
          <w:marBottom w:val="0"/>
          <w:divBdr>
            <w:top w:val="none" w:sz="0" w:space="0" w:color="auto"/>
            <w:left w:val="none" w:sz="0" w:space="0" w:color="auto"/>
            <w:bottom w:val="none" w:sz="0" w:space="0" w:color="auto"/>
            <w:right w:val="none" w:sz="0" w:space="0" w:color="auto"/>
          </w:divBdr>
          <w:divsChild>
            <w:div w:id="62145956">
              <w:marLeft w:val="0"/>
              <w:marRight w:val="0"/>
              <w:marTop w:val="0"/>
              <w:marBottom w:val="0"/>
              <w:divBdr>
                <w:top w:val="none" w:sz="0" w:space="0" w:color="auto"/>
                <w:left w:val="none" w:sz="0" w:space="0" w:color="auto"/>
                <w:bottom w:val="none" w:sz="0" w:space="0" w:color="auto"/>
                <w:right w:val="none" w:sz="0" w:space="0" w:color="auto"/>
              </w:divBdr>
              <w:divsChild>
                <w:div w:id="1042249519">
                  <w:marLeft w:val="0"/>
                  <w:marRight w:val="0"/>
                  <w:marTop w:val="0"/>
                  <w:marBottom w:val="0"/>
                  <w:divBdr>
                    <w:top w:val="none" w:sz="0" w:space="0" w:color="auto"/>
                    <w:left w:val="none" w:sz="0" w:space="0" w:color="auto"/>
                    <w:bottom w:val="none" w:sz="0" w:space="0" w:color="auto"/>
                    <w:right w:val="none" w:sz="0" w:space="0" w:color="auto"/>
                  </w:divBdr>
                  <w:divsChild>
                    <w:div w:id="822891446">
                      <w:marLeft w:val="0"/>
                      <w:marRight w:val="0"/>
                      <w:marTop w:val="0"/>
                      <w:marBottom w:val="0"/>
                      <w:divBdr>
                        <w:top w:val="none" w:sz="0" w:space="0" w:color="auto"/>
                        <w:left w:val="none" w:sz="0" w:space="0" w:color="auto"/>
                        <w:bottom w:val="none" w:sz="0" w:space="0" w:color="auto"/>
                        <w:right w:val="none" w:sz="0" w:space="0" w:color="auto"/>
                      </w:divBdr>
                    </w:div>
                    <w:div w:id="40225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315851">
      <w:bodyDiv w:val="1"/>
      <w:marLeft w:val="0"/>
      <w:marRight w:val="0"/>
      <w:marTop w:val="0"/>
      <w:marBottom w:val="0"/>
      <w:divBdr>
        <w:top w:val="none" w:sz="0" w:space="0" w:color="auto"/>
        <w:left w:val="none" w:sz="0" w:space="0" w:color="auto"/>
        <w:bottom w:val="none" w:sz="0" w:space="0" w:color="auto"/>
        <w:right w:val="none" w:sz="0" w:space="0" w:color="auto"/>
      </w:divBdr>
    </w:div>
    <w:div w:id="715545579">
      <w:bodyDiv w:val="1"/>
      <w:marLeft w:val="0"/>
      <w:marRight w:val="0"/>
      <w:marTop w:val="0"/>
      <w:marBottom w:val="0"/>
      <w:divBdr>
        <w:top w:val="none" w:sz="0" w:space="0" w:color="auto"/>
        <w:left w:val="none" w:sz="0" w:space="0" w:color="auto"/>
        <w:bottom w:val="none" w:sz="0" w:space="0" w:color="auto"/>
        <w:right w:val="none" w:sz="0" w:space="0" w:color="auto"/>
      </w:divBdr>
    </w:div>
    <w:div w:id="798109938">
      <w:bodyDiv w:val="1"/>
      <w:marLeft w:val="0"/>
      <w:marRight w:val="0"/>
      <w:marTop w:val="0"/>
      <w:marBottom w:val="0"/>
      <w:divBdr>
        <w:top w:val="none" w:sz="0" w:space="0" w:color="auto"/>
        <w:left w:val="none" w:sz="0" w:space="0" w:color="auto"/>
        <w:bottom w:val="none" w:sz="0" w:space="0" w:color="auto"/>
        <w:right w:val="none" w:sz="0" w:space="0" w:color="auto"/>
      </w:divBdr>
    </w:div>
    <w:div w:id="1492452355">
      <w:bodyDiv w:val="1"/>
      <w:marLeft w:val="0"/>
      <w:marRight w:val="0"/>
      <w:marTop w:val="0"/>
      <w:marBottom w:val="0"/>
      <w:divBdr>
        <w:top w:val="none" w:sz="0" w:space="0" w:color="auto"/>
        <w:left w:val="none" w:sz="0" w:space="0" w:color="auto"/>
        <w:bottom w:val="none" w:sz="0" w:space="0" w:color="auto"/>
        <w:right w:val="none" w:sz="0" w:space="0" w:color="auto"/>
      </w:divBdr>
    </w:div>
    <w:div w:id="1686904646">
      <w:bodyDiv w:val="1"/>
      <w:marLeft w:val="0"/>
      <w:marRight w:val="0"/>
      <w:marTop w:val="0"/>
      <w:marBottom w:val="0"/>
      <w:divBdr>
        <w:top w:val="none" w:sz="0" w:space="0" w:color="auto"/>
        <w:left w:val="none" w:sz="0" w:space="0" w:color="auto"/>
        <w:bottom w:val="none" w:sz="0" w:space="0" w:color="auto"/>
        <w:right w:val="none" w:sz="0" w:space="0" w:color="auto"/>
      </w:divBdr>
    </w:div>
    <w:div w:id="2032102282">
      <w:bodyDiv w:val="1"/>
      <w:marLeft w:val="0"/>
      <w:marRight w:val="0"/>
      <w:marTop w:val="0"/>
      <w:marBottom w:val="0"/>
      <w:divBdr>
        <w:top w:val="none" w:sz="0" w:space="0" w:color="auto"/>
        <w:left w:val="none" w:sz="0" w:space="0" w:color="auto"/>
        <w:bottom w:val="none" w:sz="0" w:space="0" w:color="auto"/>
        <w:right w:val="none" w:sz="0" w:space="0" w:color="auto"/>
      </w:divBdr>
    </w:div>
    <w:div w:id="2045210843">
      <w:bodyDiv w:val="1"/>
      <w:marLeft w:val="0"/>
      <w:marRight w:val="0"/>
      <w:marTop w:val="0"/>
      <w:marBottom w:val="0"/>
      <w:divBdr>
        <w:top w:val="none" w:sz="0" w:space="0" w:color="auto"/>
        <w:left w:val="none" w:sz="0" w:space="0" w:color="auto"/>
        <w:bottom w:val="none" w:sz="0" w:space="0" w:color="auto"/>
        <w:right w:val="none" w:sz="0" w:space="0" w:color="auto"/>
      </w:divBdr>
      <w:divsChild>
        <w:div w:id="1184784151">
          <w:marLeft w:val="0"/>
          <w:marRight w:val="0"/>
          <w:marTop w:val="0"/>
          <w:marBottom w:val="0"/>
          <w:divBdr>
            <w:top w:val="single" w:sz="2" w:space="0" w:color="D9D9E3"/>
            <w:left w:val="single" w:sz="2" w:space="0" w:color="D9D9E3"/>
            <w:bottom w:val="single" w:sz="2" w:space="0" w:color="D9D9E3"/>
            <w:right w:val="single" w:sz="2" w:space="0" w:color="D9D9E3"/>
          </w:divBdr>
          <w:divsChild>
            <w:div w:id="1222517003">
              <w:marLeft w:val="0"/>
              <w:marRight w:val="0"/>
              <w:marTop w:val="0"/>
              <w:marBottom w:val="0"/>
              <w:divBdr>
                <w:top w:val="single" w:sz="2" w:space="0" w:color="D9D9E3"/>
                <w:left w:val="single" w:sz="2" w:space="0" w:color="D9D9E3"/>
                <w:bottom w:val="single" w:sz="2" w:space="0" w:color="D9D9E3"/>
                <w:right w:val="single" w:sz="2" w:space="0" w:color="D9D9E3"/>
              </w:divBdr>
              <w:divsChild>
                <w:div w:id="121701118">
                  <w:marLeft w:val="0"/>
                  <w:marRight w:val="0"/>
                  <w:marTop w:val="0"/>
                  <w:marBottom w:val="0"/>
                  <w:divBdr>
                    <w:top w:val="single" w:sz="2" w:space="0" w:color="D9D9E3"/>
                    <w:left w:val="single" w:sz="2" w:space="0" w:color="D9D9E3"/>
                    <w:bottom w:val="single" w:sz="2" w:space="0" w:color="D9D9E3"/>
                    <w:right w:val="single" w:sz="2" w:space="0" w:color="D9D9E3"/>
                  </w:divBdr>
                  <w:divsChild>
                    <w:div w:id="1735857734">
                      <w:marLeft w:val="0"/>
                      <w:marRight w:val="0"/>
                      <w:marTop w:val="0"/>
                      <w:marBottom w:val="0"/>
                      <w:divBdr>
                        <w:top w:val="single" w:sz="2" w:space="0" w:color="D9D9E3"/>
                        <w:left w:val="single" w:sz="2" w:space="0" w:color="D9D9E3"/>
                        <w:bottom w:val="single" w:sz="2" w:space="0" w:color="D9D9E3"/>
                        <w:right w:val="single" w:sz="2" w:space="0" w:color="D9D9E3"/>
                      </w:divBdr>
                      <w:divsChild>
                        <w:div w:id="192427074">
                          <w:marLeft w:val="0"/>
                          <w:marRight w:val="0"/>
                          <w:marTop w:val="0"/>
                          <w:marBottom w:val="0"/>
                          <w:divBdr>
                            <w:top w:val="single" w:sz="2" w:space="0" w:color="auto"/>
                            <w:left w:val="single" w:sz="2" w:space="0" w:color="auto"/>
                            <w:bottom w:val="single" w:sz="6" w:space="0" w:color="auto"/>
                            <w:right w:val="single" w:sz="2" w:space="0" w:color="auto"/>
                          </w:divBdr>
                          <w:divsChild>
                            <w:div w:id="1745103762">
                              <w:marLeft w:val="0"/>
                              <w:marRight w:val="0"/>
                              <w:marTop w:val="100"/>
                              <w:marBottom w:val="100"/>
                              <w:divBdr>
                                <w:top w:val="single" w:sz="2" w:space="0" w:color="D9D9E3"/>
                                <w:left w:val="single" w:sz="2" w:space="0" w:color="D9D9E3"/>
                                <w:bottom w:val="single" w:sz="2" w:space="0" w:color="D9D9E3"/>
                                <w:right w:val="single" w:sz="2" w:space="0" w:color="D9D9E3"/>
                              </w:divBdr>
                              <w:divsChild>
                                <w:div w:id="1338846227">
                                  <w:marLeft w:val="0"/>
                                  <w:marRight w:val="0"/>
                                  <w:marTop w:val="0"/>
                                  <w:marBottom w:val="0"/>
                                  <w:divBdr>
                                    <w:top w:val="single" w:sz="2" w:space="0" w:color="D9D9E3"/>
                                    <w:left w:val="single" w:sz="2" w:space="0" w:color="D9D9E3"/>
                                    <w:bottom w:val="single" w:sz="2" w:space="0" w:color="D9D9E3"/>
                                    <w:right w:val="single" w:sz="2" w:space="0" w:color="D9D9E3"/>
                                  </w:divBdr>
                                  <w:divsChild>
                                    <w:div w:id="1488941853">
                                      <w:marLeft w:val="0"/>
                                      <w:marRight w:val="0"/>
                                      <w:marTop w:val="0"/>
                                      <w:marBottom w:val="0"/>
                                      <w:divBdr>
                                        <w:top w:val="single" w:sz="2" w:space="0" w:color="D9D9E3"/>
                                        <w:left w:val="single" w:sz="2" w:space="0" w:color="D9D9E3"/>
                                        <w:bottom w:val="single" w:sz="2" w:space="0" w:color="D9D9E3"/>
                                        <w:right w:val="single" w:sz="2" w:space="0" w:color="D9D9E3"/>
                                      </w:divBdr>
                                      <w:divsChild>
                                        <w:div w:id="1995791335">
                                          <w:marLeft w:val="0"/>
                                          <w:marRight w:val="0"/>
                                          <w:marTop w:val="0"/>
                                          <w:marBottom w:val="0"/>
                                          <w:divBdr>
                                            <w:top w:val="single" w:sz="2" w:space="0" w:color="D9D9E3"/>
                                            <w:left w:val="single" w:sz="2" w:space="0" w:color="D9D9E3"/>
                                            <w:bottom w:val="single" w:sz="2" w:space="0" w:color="D9D9E3"/>
                                            <w:right w:val="single" w:sz="2" w:space="0" w:color="D9D9E3"/>
                                          </w:divBdr>
                                          <w:divsChild>
                                            <w:div w:id="133452045">
                                              <w:marLeft w:val="0"/>
                                              <w:marRight w:val="0"/>
                                              <w:marTop w:val="0"/>
                                              <w:marBottom w:val="0"/>
                                              <w:divBdr>
                                                <w:top w:val="single" w:sz="2" w:space="0" w:color="D9D9E3"/>
                                                <w:left w:val="single" w:sz="2" w:space="0" w:color="D9D9E3"/>
                                                <w:bottom w:val="single" w:sz="2" w:space="0" w:color="D9D9E3"/>
                                                <w:right w:val="single" w:sz="2" w:space="0" w:color="D9D9E3"/>
                                              </w:divBdr>
                                              <w:divsChild>
                                                <w:div w:id="295916150">
                                                  <w:marLeft w:val="0"/>
                                                  <w:marRight w:val="0"/>
                                                  <w:marTop w:val="0"/>
                                                  <w:marBottom w:val="0"/>
                                                  <w:divBdr>
                                                    <w:top w:val="single" w:sz="2" w:space="0" w:color="D9D9E3"/>
                                                    <w:left w:val="single" w:sz="2" w:space="0" w:color="D9D9E3"/>
                                                    <w:bottom w:val="single" w:sz="2" w:space="0" w:color="D9D9E3"/>
                                                    <w:right w:val="single" w:sz="2" w:space="0" w:color="D9D9E3"/>
                                                  </w:divBdr>
                                                  <w:divsChild>
                                                    <w:div w:id="2068719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90725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6</Pages>
  <Words>2042</Words>
  <Characters>11643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ANINDITA SAHA</dc:creator>
  <cp:keywords/>
  <dc:description/>
  <cp:lastModifiedBy>ANINDITA SAHA</cp:lastModifiedBy>
  <cp:revision>4</cp:revision>
  <dcterms:created xsi:type="dcterms:W3CDTF">2023-11-01T03:40:00Z</dcterms:created>
  <dcterms:modified xsi:type="dcterms:W3CDTF">2023-11-08T05:24:00Z</dcterms:modified>
</cp:coreProperties>
</file>