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32D" w14:textId="77777777" w:rsidR="004B4C63" w:rsidRPr="004B4C63" w:rsidRDefault="004B4C63" w:rsidP="004B4C63">
      <w:pPr>
        <w:shd w:val="clear" w:color="auto" w:fill="FFFFFF"/>
        <w:spacing w:before="60" w:after="60" w:line="240" w:lineRule="auto"/>
        <w:jc w:val="center"/>
        <w:outlineLvl w:val="1"/>
        <w:rPr>
          <w:rFonts w:ascii="Cambria" w:eastAsia="Times New Roman" w:hAnsi="Cambria" w:cs="Arial"/>
          <w:b/>
          <w:bCs/>
          <w:kern w:val="0"/>
          <w:sz w:val="24"/>
          <w:szCs w:val="24"/>
          <w:lang w:eastAsia="en-IN"/>
          <w14:ligatures w14:val="none"/>
        </w:rPr>
      </w:pPr>
      <w:r w:rsidRPr="004B4C63">
        <w:rPr>
          <w:rFonts w:ascii="Cambria" w:eastAsia="Times New Roman" w:hAnsi="Cambria" w:cs="Arial"/>
          <w:b/>
          <w:bCs/>
          <w:kern w:val="0"/>
          <w:sz w:val="24"/>
          <w:szCs w:val="24"/>
          <w:lang w:eastAsia="en-IN"/>
          <w14:ligatures w14:val="none"/>
        </w:rPr>
        <w:t>Revolutionizing Health-Related Lifestyles with IoT</w:t>
      </w:r>
    </w:p>
    <w:p w14:paraId="7D4A46AF" w14:textId="77777777" w:rsidR="004B4C63" w:rsidRPr="004B4C63" w:rsidRDefault="004B4C63" w:rsidP="004B4C63">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The Internet of Things (IoT) is transforming the way we approach health and wellness, providing innovative solutions that promote a healthier lifestyle, enhance well-being, and improve health outcomes. From wearable devices and personalized fitness trackers to smart home technology and connected healthcare platforms, IoT is revolutionizing the way we interact with our health.</w:t>
      </w:r>
    </w:p>
    <w:p w14:paraId="25869067" w14:textId="77777777" w:rsidR="004B4C63" w:rsidRPr="004B4C63" w:rsidRDefault="004B4C63" w:rsidP="004B4C63">
      <w:pPr>
        <w:shd w:val="clear" w:color="auto" w:fill="FFFFFF"/>
        <w:spacing w:before="60" w:after="60" w:line="240" w:lineRule="auto"/>
        <w:jc w:val="both"/>
        <w:outlineLvl w:val="2"/>
        <w:rPr>
          <w:rFonts w:ascii="Cambria" w:eastAsia="Times New Roman" w:hAnsi="Cambria" w:cs="Arial"/>
          <w:b/>
          <w:bCs/>
          <w:kern w:val="0"/>
          <w:sz w:val="24"/>
          <w:szCs w:val="24"/>
          <w:lang w:eastAsia="en-IN"/>
          <w14:ligatures w14:val="none"/>
        </w:rPr>
      </w:pPr>
      <w:r w:rsidRPr="004B4C63">
        <w:rPr>
          <w:rFonts w:ascii="Cambria" w:eastAsia="Times New Roman" w:hAnsi="Cambria" w:cs="Arial"/>
          <w:b/>
          <w:bCs/>
          <w:kern w:val="0"/>
          <w:sz w:val="24"/>
          <w:szCs w:val="24"/>
          <w:lang w:eastAsia="en-IN"/>
          <w14:ligatures w14:val="none"/>
        </w:rPr>
        <w:t>Wearable Devices: Empowering Individuals to Take Charge of Their Health</w:t>
      </w:r>
    </w:p>
    <w:p w14:paraId="365E7764" w14:textId="77777777" w:rsidR="004B4C63" w:rsidRPr="004B4C63" w:rsidRDefault="004B4C63" w:rsidP="004B4C63">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Wearable devices have become ubiquitous in the health and wellness realm, empowering individuals to take charge of their well-being. These devices, such as smartwatches, fitness trackers, and health monitors, collect real-time data on various health parameters, providing valuable insights into an individual's physical activity, sleep patterns, heart rate, and even blood oxygen levels.</w:t>
      </w:r>
    </w:p>
    <w:p w14:paraId="6117051A" w14:textId="77777777" w:rsidR="004B4C63" w:rsidRPr="004B4C63" w:rsidRDefault="004B4C63" w:rsidP="004B4C63">
      <w:pPr>
        <w:shd w:val="clear" w:color="auto" w:fill="FFFFFF"/>
        <w:spacing w:before="360" w:after="360" w:line="240" w:lineRule="auto"/>
        <w:jc w:val="both"/>
        <w:rPr>
          <w:rFonts w:ascii="Cambria" w:eastAsia="Times New Roman" w:hAnsi="Cambria" w:cs="Arial"/>
          <w:b/>
          <w:bCs/>
          <w:i/>
          <w:iCs/>
          <w:kern w:val="0"/>
          <w:sz w:val="24"/>
          <w:szCs w:val="24"/>
          <w:lang w:eastAsia="en-IN"/>
          <w14:ligatures w14:val="none"/>
        </w:rPr>
      </w:pPr>
      <w:r w:rsidRPr="004B4C63">
        <w:rPr>
          <w:rFonts w:ascii="Cambria" w:eastAsia="Times New Roman" w:hAnsi="Cambria" w:cs="Arial"/>
          <w:b/>
          <w:bCs/>
          <w:i/>
          <w:iCs/>
          <w:kern w:val="0"/>
          <w:sz w:val="24"/>
          <w:szCs w:val="24"/>
          <w:lang w:eastAsia="en-IN"/>
          <w14:ligatures w14:val="none"/>
        </w:rPr>
        <w:t>Impactful Applications of Wearable Devices:</w:t>
      </w:r>
    </w:p>
    <w:p w14:paraId="4B2BA51D" w14:textId="77777777" w:rsidR="004B4C63" w:rsidRPr="004B4C63" w:rsidRDefault="004B4C63" w:rsidP="004B4C63">
      <w:pPr>
        <w:numPr>
          <w:ilvl w:val="0"/>
          <w:numId w:val="1"/>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 xml:space="preserve">Promoting Physical Activity: Wearable devices track steps taken, calories burned, and distance </w:t>
      </w:r>
      <w:proofErr w:type="spellStart"/>
      <w:r w:rsidRPr="004B4C63">
        <w:rPr>
          <w:rFonts w:ascii="Cambria" w:eastAsia="Times New Roman" w:hAnsi="Cambria" w:cs="Arial"/>
          <w:kern w:val="0"/>
          <w:sz w:val="24"/>
          <w:szCs w:val="24"/>
          <w:lang w:eastAsia="en-IN"/>
          <w14:ligatures w14:val="none"/>
        </w:rPr>
        <w:t>traveled</w:t>
      </w:r>
      <w:proofErr w:type="spellEnd"/>
      <w:r w:rsidRPr="004B4C63">
        <w:rPr>
          <w:rFonts w:ascii="Cambria" w:eastAsia="Times New Roman" w:hAnsi="Cambria" w:cs="Arial"/>
          <w:kern w:val="0"/>
          <w:sz w:val="24"/>
          <w:szCs w:val="24"/>
          <w:lang w:eastAsia="en-IN"/>
          <w14:ligatures w14:val="none"/>
        </w:rPr>
        <w:t>, encouraging physical activity and healthy lifestyle habits.</w:t>
      </w:r>
    </w:p>
    <w:p w14:paraId="646A2E3D" w14:textId="77777777" w:rsidR="004B4C63" w:rsidRPr="004B4C63" w:rsidRDefault="004B4C63" w:rsidP="004B4C63">
      <w:pPr>
        <w:numPr>
          <w:ilvl w:val="0"/>
          <w:numId w:val="1"/>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Enhancing Sleep Hygiene: Wearable devices monitor sleep duration, sleep quality, and sleep stages, providing insights into sleep patterns and potential sleep disorders, enabling individuals to make informed changes to their sleep hygiene routines.</w:t>
      </w:r>
    </w:p>
    <w:p w14:paraId="587CB8CB" w14:textId="77777777" w:rsidR="004B4C63" w:rsidRPr="004B4C63" w:rsidRDefault="004B4C63" w:rsidP="004B4C63">
      <w:pPr>
        <w:numPr>
          <w:ilvl w:val="0"/>
          <w:numId w:val="1"/>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Supporting Cardiovascular Health: Wearable devices track heart rate variability, providing valuable information for athletes and individuals with heart conditions, allowing for monitoring and managing their cardiovascular health.</w:t>
      </w:r>
    </w:p>
    <w:p w14:paraId="43CA2D65" w14:textId="77777777" w:rsidR="004B4C63" w:rsidRPr="004B4C63" w:rsidRDefault="004B4C63" w:rsidP="004B4C63">
      <w:pPr>
        <w:numPr>
          <w:ilvl w:val="0"/>
          <w:numId w:val="1"/>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Assessing Respiratory Health: Wearable devices monitor blood oxygen saturation, offering insights into overall respiratory health and potential respiratory issues, enabling early detection and intervention.</w:t>
      </w:r>
    </w:p>
    <w:p w14:paraId="3E3C59E0" w14:textId="77777777" w:rsidR="004B4C63" w:rsidRPr="004B4C63" w:rsidRDefault="004B4C63" w:rsidP="004B4C63">
      <w:pPr>
        <w:shd w:val="clear" w:color="auto" w:fill="FFFFFF"/>
        <w:spacing w:before="60" w:after="60" w:line="240" w:lineRule="auto"/>
        <w:jc w:val="both"/>
        <w:outlineLvl w:val="2"/>
        <w:rPr>
          <w:rFonts w:ascii="Cambria" w:eastAsia="Times New Roman" w:hAnsi="Cambria" w:cs="Arial"/>
          <w:b/>
          <w:bCs/>
          <w:kern w:val="0"/>
          <w:sz w:val="24"/>
          <w:szCs w:val="24"/>
          <w:lang w:eastAsia="en-IN"/>
          <w14:ligatures w14:val="none"/>
        </w:rPr>
      </w:pPr>
      <w:r w:rsidRPr="004B4C63">
        <w:rPr>
          <w:rFonts w:ascii="Cambria" w:eastAsia="Times New Roman" w:hAnsi="Cambria" w:cs="Arial"/>
          <w:b/>
          <w:bCs/>
          <w:kern w:val="0"/>
          <w:sz w:val="24"/>
          <w:szCs w:val="24"/>
          <w:lang w:eastAsia="en-IN"/>
          <w14:ligatures w14:val="none"/>
        </w:rPr>
        <w:t>Smart Home Technology: Creating a Health-Promoting Environment</w:t>
      </w:r>
    </w:p>
    <w:p w14:paraId="2C50CC94" w14:textId="77777777" w:rsidR="004B4C63" w:rsidRPr="004B4C63" w:rsidRDefault="004B4C63" w:rsidP="004B4C63">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Smart home technology is transforming the home environment into a supportive wellness hub. These devices, such as smart thermostats, smart lighting systems, and smart air purifiers, work seamlessly together to create an environment that promotes well-being.</w:t>
      </w:r>
    </w:p>
    <w:p w14:paraId="32C51A51" w14:textId="77777777" w:rsidR="004B4C63" w:rsidRPr="004B4C63" w:rsidRDefault="004B4C63" w:rsidP="004B4C63">
      <w:pPr>
        <w:shd w:val="clear" w:color="auto" w:fill="FFFFFF"/>
        <w:spacing w:before="360" w:after="360" w:line="240" w:lineRule="auto"/>
        <w:jc w:val="both"/>
        <w:rPr>
          <w:rFonts w:ascii="Cambria" w:eastAsia="Times New Roman" w:hAnsi="Cambria" w:cs="Arial"/>
          <w:b/>
          <w:bCs/>
          <w:i/>
          <w:iCs/>
          <w:kern w:val="0"/>
          <w:sz w:val="24"/>
          <w:szCs w:val="24"/>
          <w:lang w:eastAsia="en-IN"/>
          <w14:ligatures w14:val="none"/>
        </w:rPr>
      </w:pPr>
      <w:r w:rsidRPr="004B4C63">
        <w:rPr>
          <w:rFonts w:ascii="Cambria" w:eastAsia="Times New Roman" w:hAnsi="Cambria" w:cs="Arial"/>
          <w:b/>
          <w:bCs/>
          <w:i/>
          <w:iCs/>
          <w:kern w:val="0"/>
          <w:sz w:val="24"/>
          <w:szCs w:val="24"/>
          <w:lang w:eastAsia="en-IN"/>
          <w14:ligatures w14:val="none"/>
        </w:rPr>
        <w:t>Transformative Applications of Smart Home Technology:</w:t>
      </w:r>
    </w:p>
    <w:p w14:paraId="4E8F5304" w14:textId="77777777" w:rsidR="004B4C63" w:rsidRPr="004B4C63" w:rsidRDefault="004B4C63" w:rsidP="004B4C63">
      <w:pPr>
        <w:numPr>
          <w:ilvl w:val="0"/>
          <w:numId w:val="2"/>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Optimizing Indoor Comfort: Smart thermostats automatically adjust indoor temperature for comfort and energy efficiency, promoting better sleep and reducing stress.</w:t>
      </w:r>
    </w:p>
    <w:p w14:paraId="6B70A621" w14:textId="77777777" w:rsidR="004B4C63" w:rsidRPr="004B4C63" w:rsidRDefault="004B4C63" w:rsidP="004B4C63">
      <w:pPr>
        <w:numPr>
          <w:ilvl w:val="0"/>
          <w:numId w:val="2"/>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lastRenderedPageBreak/>
        <w:t>Personalizing Lighting for Wellness: Smart lighting systems create personalized lighting settings that can influence mood, promote relaxation, and enhance sleep quality.</w:t>
      </w:r>
    </w:p>
    <w:p w14:paraId="5BA22C7C" w14:textId="77777777" w:rsidR="004B4C63" w:rsidRPr="004B4C63" w:rsidRDefault="004B4C63" w:rsidP="004B4C63">
      <w:pPr>
        <w:numPr>
          <w:ilvl w:val="0"/>
          <w:numId w:val="2"/>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Ensuring Indoor Air Quality: Smart air purifiers monitor and regulate indoor air quality, reducing exposure to pollutants and allergens, and promoting respiratory health.</w:t>
      </w:r>
    </w:p>
    <w:p w14:paraId="77916B7B" w14:textId="77777777" w:rsidR="004B4C63" w:rsidRPr="004B4C63" w:rsidRDefault="004B4C63" w:rsidP="004B4C63">
      <w:pPr>
        <w:shd w:val="clear" w:color="auto" w:fill="FFFFFF"/>
        <w:spacing w:before="60" w:after="60" w:line="240" w:lineRule="auto"/>
        <w:jc w:val="both"/>
        <w:outlineLvl w:val="2"/>
        <w:rPr>
          <w:rFonts w:ascii="Cambria" w:eastAsia="Times New Roman" w:hAnsi="Cambria" w:cs="Arial"/>
          <w:b/>
          <w:bCs/>
          <w:kern w:val="0"/>
          <w:sz w:val="24"/>
          <w:szCs w:val="24"/>
          <w:lang w:eastAsia="en-IN"/>
          <w14:ligatures w14:val="none"/>
        </w:rPr>
      </w:pPr>
      <w:r w:rsidRPr="004B4C63">
        <w:rPr>
          <w:rFonts w:ascii="Cambria" w:eastAsia="Times New Roman" w:hAnsi="Cambria" w:cs="Arial"/>
          <w:b/>
          <w:bCs/>
          <w:kern w:val="0"/>
          <w:sz w:val="24"/>
          <w:szCs w:val="24"/>
          <w:lang w:eastAsia="en-IN"/>
          <w14:ligatures w14:val="none"/>
        </w:rPr>
        <w:t>Personalized Wellness Solutions: Tailored Recommendations for Optimal Health</w:t>
      </w:r>
    </w:p>
    <w:p w14:paraId="20D5571B" w14:textId="77777777" w:rsidR="004B4C63" w:rsidRPr="004B4C63" w:rsidRDefault="004B4C63" w:rsidP="004B4C63">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IoT is enabling personalized wellness solutions that tailor recommendations and interventions based on individual data and preferences. These solutions, such as smart nutrition trackers, smart meditation apps, and sleep tracking devices with smart beds, provide individualized guidance and support for achieving health goals.</w:t>
      </w:r>
    </w:p>
    <w:p w14:paraId="337B5F61" w14:textId="77777777" w:rsidR="004B4C63" w:rsidRPr="004B4C63" w:rsidRDefault="004B4C63" w:rsidP="004B4C63">
      <w:pPr>
        <w:shd w:val="clear" w:color="auto" w:fill="FFFFFF"/>
        <w:spacing w:before="360" w:after="360" w:line="240" w:lineRule="auto"/>
        <w:jc w:val="both"/>
        <w:rPr>
          <w:rFonts w:ascii="Cambria" w:eastAsia="Times New Roman" w:hAnsi="Cambria" w:cs="Arial"/>
          <w:b/>
          <w:bCs/>
          <w:i/>
          <w:iCs/>
          <w:kern w:val="0"/>
          <w:sz w:val="24"/>
          <w:szCs w:val="24"/>
          <w:lang w:eastAsia="en-IN"/>
          <w14:ligatures w14:val="none"/>
        </w:rPr>
      </w:pPr>
      <w:r w:rsidRPr="004B4C63">
        <w:rPr>
          <w:rFonts w:ascii="Cambria" w:eastAsia="Times New Roman" w:hAnsi="Cambria" w:cs="Arial"/>
          <w:b/>
          <w:bCs/>
          <w:i/>
          <w:iCs/>
          <w:kern w:val="0"/>
          <w:sz w:val="24"/>
          <w:szCs w:val="24"/>
          <w:lang w:eastAsia="en-IN"/>
          <w14:ligatures w14:val="none"/>
        </w:rPr>
        <w:t>Empowering Applications of Personalized Wellness Solutions:</w:t>
      </w:r>
    </w:p>
    <w:p w14:paraId="1F06EB66" w14:textId="77777777" w:rsidR="004B4C63" w:rsidRPr="004B4C63" w:rsidRDefault="004B4C63" w:rsidP="004B4C63">
      <w:pPr>
        <w:numPr>
          <w:ilvl w:val="0"/>
          <w:numId w:val="3"/>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Informed Dietary Choices: Smart nutrition trackers scan food labels and provide personalized nutrition guidance, helping individuals make informed dietary choices.</w:t>
      </w:r>
    </w:p>
    <w:p w14:paraId="678175C1" w14:textId="77777777" w:rsidR="004B4C63" w:rsidRPr="004B4C63" w:rsidRDefault="004B4C63" w:rsidP="004B4C63">
      <w:pPr>
        <w:numPr>
          <w:ilvl w:val="0"/>
          <w:numId w:val="3"/>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Stress Management and Relaxation: Smart meditation apps offer guided meditation sessions, personalized mindfulness exercises, and stress management techniques based on individual stress levels and preferences.</w:t>
      </w:r>
    </w:p>
    <w:p w14:paraId="6C8F54D0" w14:textId="77777777" w:rsidR="004B4C63" w:rsidRPr="004B4C63" w:rsidRDefault="004B4C63" w:rsidP="004B4C63">
      <w:pPr>
        <w:numPr>
          <w:ilvl w:val="0"/>
          <w:numId w:val="3"/>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Enhanced Sleep Quality: Sleep tracking devices and smart beds monitor sleep patterns, provide personalized sleep recommendations, and adjust bed settings to optimize sleep quality.</w:t>
      </w:r>
    </w:p>
    <w:p w14:paraId="51B59863" w14:textId="77777777" w:rsidR="004B4C63" w:rsidRPr="004B4C63" w:rsidRDefault="004B4C63" w:rsidP="004B4C63">
      <w:pPr>
        <w:shd w:val="clear" w:color="auto" w:fill="FFFFFF"/>
        <w:spacing w:before="60" w:after="60" w:line="240" w:lineRule="auto"/>
        <w:jc w:val="both"/>
        <w:outlineLvl w:val="2"/>
        <w:rPr>
          <w:rFonts w:ascii="Cambria" w:eastAsia="Times New Roman" w:hAnsi="Cambria" w:cs="Arial"/>
          <w:b/>
          <w:bCs/>
          <w:kern w:val="0"/>
          <w:sz w:val="24"/>
          <w:szCs w:val="24"/>
          <w:lang w:eastAsia="en-IN"/>
          <w14:ligatures w14:val="none"/>
        </w:rPr>
      </w:pPr>
      <w:r w:rsidRPr="004B4C63">
        <w:rPr>
          <w:rFonts w:ascii="Cambria" w:eastAsia="Times New Roman" w:hAnsi="Cambria" w:cs="Arial"/>
          <w:b/>
          <w:bCs/>
          <w:kern w:val="0"/>
          <w:sz w:val="24"/>
          <w:szCs w:val="24"/>
          <w:lang w:eastAsia="en-IN"/>
          <w14:ligatures w14:val="none"/>
        </w:rPr>
        <w:t>Remote Patient Monitoring: Proactive Care for Improved Outcomes</w:t>
      </w:r>
    </w:p>
    <w:p w14:paraId="3EA3EC4D" w14:textId="77777777" w:rsidR="004B4C63" w:rsidRPr="004B4C63" w:rsidRDefault="004B4C63" w:rsidP="004B4C63">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IoT is facilitating remote patient monitoring and connected healthcare platforms that enable continuous care and proactive interventions. These platforms, such as remote glucose monitoring systems, continuous cardiac monitoring devices, and smart home monitoring systems for vulnerable populations, provide valuable insights into patients' health status and enable timely interventions.</w:t>
      </w:r>
    </w:p>
    <w:p w14:paraId="31AD13C0" w14:textId="77777777" w:rsidR="004B4C63" w:rsidRPr="004B4C63" w:rsidRDefault="004B4C63" w:rsidP="004B4C63">
      <w:pPr>
        <w:shd w:val="clear" w:color="auto" w:fill="FFFFFF"/>
        <w:spacing w:before="360" w:after="360" w:line="240" w:lineRule="auto"/>
        <w:jc w:val="both"/>
        <w:rPr>
          <w:rFonts w:ascii="Cambria" w:eastAsia="Times New Roman" w:hAnsi="Cambria" w:cs="Arial"/>
          <w:b/>
          <w:bCs/>
          <w:i/>
          <w:iCs/>
          <w:kern w:val="0"/>
          <w:sz w:val="24"/>
          <w:szCs w:val="24"/>
          <w:lang w:eastAsia="en-IN"/>
          <w14:ligatures w14:val="none"/>
        </w:rPr>
      </w:pPr>
      <w:r w:rsidRPr="004B4C63">
        <w:rPr>
          <w:rFonts w:ascii="Cambria" w:eastAsia="Times New Roman" w:hAnsi="Cambria" w:cs="Arial"/>
          <w:b/>
          <w:bCs/>
          <w:i/>
          <w:iCs/>
          <w:kern w:val="0"/>
          <w:sz w:val="24"/>
          <w:szCs w:val="24"/>
          <w:lang w:eastAsia="en-IN"/>
          <w14:ligatures w14:val="none"/>
        </w:rPr>
        <w:t>Impactful Applications of Remote Patient Monitoring:</w:t>
      </w:r>
    </w:p>
    <w:p w14:paraId="57DB750E" w14:textId="77777777" w:rsidR="004B4C63" w:rsidRPr="004B4C63" w:rsidRDefault="004B4C63" w:rsidP="004B4C63">
      <w:pPr>
        <w:numPr>
          <w:ilvl w:val="0"/>
          <w:numId w:val="4"/>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 xml:space="preserve">Timely Diabetes Management: Remote glucose monitoring systems provide real-time blood glucose data for individuals with diabetes, allowing for timely adjustments to insulin therapy and improved </w:t>
      </w:r>
      <w:proofErr w:type="spellStart"/>
      <w:r w:rsidRPr="004B4C63">
        <w:rPr>
          <w:rFonts w:ascii="Cambria" w:eastAsia="Times New Roman" w:hAnsi="Cambria" w:cs="Arial"/>
          <w:kern w:val="0"/>
          <w:sz w:val="24"/>
          <w:szCs w:val="24"/>
          <w:lang w:eastAsia="en-IN"/>
          <w14:ligatures w14:val="none"/>
        </w:rPr>
        <w:t>glycemic</w:t>
      </w:r>
      <w:proofErr w:type="spellEnd"/>
      <w:r w:rsidRPr="004B4C63">
        <w:rPr>
          <w:rFonts w:ascii="Cambria" w:eastAsia="Times New Roman" w:hAnsi="Cambria" w:cs="Arial"/>
          <w:kern w:val="0"/>
          <w:sz w:val="24"/>
          <w:szCs w:val="24"/>
          <w:lang w:eastAsia="en-IN"/>
          <w14:ligatures w14:val="none"/>
        </w:rPr>
        <w:t xml:space="preserve"> control.</w:t>
      </w:r>
    </w:p>
    <w:p w14:paraId="19267ECB" w14:textId="77777777" w:rsidR="004B4C63" w:rsidRPr="004B4C63" w:rsidRDefault="004B4C63" w:rsidP="004B4C63">
      <w:pPr>
        <w:numPr>
          <w:ilvl w:val="0"/>
          <w:numId w:val="4"/>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Early Detection of Cardiac Abnormalities: Continuous cardiac monitoring devices enable early detection of arrhythmias and other cardiac abnormalities, facilitating timely interventions and improved patient outcomes.</w:t>
      </w:r>
    </w:p>
    <w:p w14:paraId="74DAEA04" w14:textId="77777777" w:rsidR="004B4C63" w:rsidRPr="004B4C63" w:rsidRDefault="004B4C63" w:rsidP="004B4C63">
      <w:pPr>
        <w:numPr>
          <w:ilvl w:val="0"/>
          <w:numId w:val="4"/>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lastRenderedPageBreak/>
        <w:t>Enhanced Safety for Vulnerable Populations: Smart home monitoring systems for vulnerable populations track medication adherence, environmental conditions, and potential safety hazards, providing early alerts to healthcare providers and enhancing patient safety.</w:t>
      </w:r>
    </w:p>
    <w:p w14:paraId="0D50851B" w14:textId="77777777" w:rsidR="004B4C63" w:rsidRPr="004B4C63" w:rsidRDefault="004B4C63" w:rsidP="004B4C63">
      <w:pPr>
        <w:shd w:val="clear" w:color="auto" w:fill="FFFFFF"/>
        <w:spacing w:before="60" w:after="60" w:line="240" w:lineRule="auto"/>
        <w:jc w:val="both"/>
        <w:outlineLvl w:val="2"/>
        <w:rPr>
          <w:rFonts w:ascii="Cambria" w:eastAsia="Times New Roman" w:hAnsi="Cambria" w:cs="Arial"/>
          <w:b/>
          <w:bCs/>
          <w:kern w:val="0"/>
          <w:sz w:val="24"/>
          <w:szCs w:val="24"/>
          <w:lang w:eastAsia="en-IN"/>
          <w14:ligatures w14:val="none"/>
        </w:rPr>
      </w:pPr>
      <w:r w:rsidRPr="004B4C63">
        <w:rPr>
          <w:rFonts w:ascii="Cambria" w:eastAsia="Times New Roman" w:hAnsi="Cambria" w:cs="Arial"/>
          <w:b/>
          <w:bCs/>
          <w:kern w:val="0"/>
          <w:sz w:val="24"/>
          <w:szCs w:val="24"/>
          <w:lang w:eastAsia="en-IN"/>
          <w14:ligatures w14:val="none"/>
        </w:rPr>
        <w:t>Future Directions: Continued Innovation in Health-Related IoT</w:t>
      </w:r>
    </w:p>
    <w:p w14:paraId="650F14C7" w14:textId="77777777" w:rsidR="004B4C63" w:rsidRPr="004B4C63" w:rsidRDefault="004B4C63" w:rsidP="004B4C63">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The future of IoT in health-related lifestyles holds immense promise, with emerging trends that promise to further revolutionize the way we approach health and wellness.</w:t>
      </w:r>
    </w:p>
    <w:p w14:paraId="0E9D0A6F" w14:textId="77777777" w:rsidR="004B4C63" w:rsidRPr="004B4C63" w:rsidRDefault="004B4C63" w:rsidP="004B4C63">
      <w:pPr>
        <w:shd w:val="clear" w:color="auto" w:fill="FFFFFF"/>
        <w:spacing w:before="360" w:after="360" w:line="240" w:lineRule="auto"/>
        <w:jc w:val="both"/>
        <w:rPr>
          <w:rFonts w:ascii="Cambria" w:eastAsia="Times New Roman" w:hAnsi="Cambria" w:cs="Arial"/>
          <w:b/>
          <w:bCs/>
          <w:i/>
          <w:iCs/>
          <w:kern w:val="0"/>
          <w:sz w:val="24"/>
          <w:szCs w:val="24"/>
          <w:lang w:eastAsia="en-IN"/>
          <w14:ligatures w14:val="none"/>
        </w:rPr>
      </w:pPr>
      <w:r w:rsidRPr="004B4C63">
        <w:rPr>
          <w:rFonts w:ascii="Cambria" w:eastAsia="Times New Roman" w:hAnsi="Cambria" w:cs="Arial"/>
          <w:b/>
          <w:bCs/>
          <w:i/>
          <w:iCs/>
          <w:kern w:val="0"/>
          <w:sz w:val="24"/>
          <w:szCs w:val="24"/>
          <w:lang w:eastAsia="en-IN"/>
          <w14:ligatures w14:val="none"/>
        </w:rPr>
        <w:t>Emerging Trends in Health-Related IoT:</w:t>
      </w:r>
    </w:p>
    <w:p w14:paraId="39A60CA1" w14:textId="77777777" w:rsidR="004B4C63" w:rsidRPr="004B4C63" w:rsidRDefault="004B4C63" w:rsidP="004B4C63">
      <w:pPr>
        <w:numPr>
          <w:ilvl w:val="0"/>
          <w:numId w:val="5"/>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Personalized Wellness Coaching: AI-powered virtual assistants and personalized coaching platforms will provide tailored recommendations, guidance, and support for achieving individual health goals.</w:t>
      </w:r>
    </w:p>
    <w:p w14:paraId="323F6131" w14:textId="77777777" w:rsidR="004B4C63" w:rsidRPr="004B4C63" w:rsidRDefault="004B4C63" w:rsidP="004B4C63">
      <w:pPr>
        <w:numPr>
          <w:ilvl w:val="0"/>
          <w:numId w:val="5"/>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Predictive Analytics and Risk Assessment: Leveraging IoT data to predict potential health risks will enable proactive interventions and preventive measures.</w:t>
      </w:r>
    </w:p>
    <w:p w14:paraId="4480736F" w14:textId="77777777" w:rsidR="004B4C63" w:rsidRPr="004B4C63" w:rsidRDefault="004B4C63" w:rsidP="004B4C63">
      <w:pPr>
        <w:numPr>
          <w:ilvl w:val="0"/>
          <w:numId w:val="5"/>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Immersive Virtual Reality Experiences: Utilizing VR technology will create immersive environments for exercise, relaxation, and mental health therapy.</w:t>
      </w:r>
    </w:p>
    <w:p w14:paraId="0ED952FA" w14:textId="77777777" w:rsidR="004B4C63" w:rsidRPr="004B4C63" w:rsidRDefault="004B4C63" w:rsidP="004B4C63">
      <w:pPr>
        <w:numPr>
          <w:ilvl w:val="0"/>
          <w:numId w:val="5"/>
        </w:num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4B4C63">
        <w:rPr>
          <w:rFonts w:ascii="Cambria" w:eastAsia="Times New Roman" w:hAnsi="Cambria" w:cs="Arial"/>
          <w:kern w:val="0"/>
          <w:sz w:val="24"/>
          <w:szCs w:val="24"/>
          <w:lang w:eastAsia="en-IN"/>
          <w14:ligatures w14:val="none"/>
        </w:rPr>
        <w:t>IoT-enabled Smart Clothing and Textiles: Integrating sensors and actuators into clothing will monitor health parameters, provide personalized feedback, and enhance comfort.</w:t>
      </w:r>
    </w:p>
    <w:p w14:paraId="60695382" w14:textId="77777777" w:rsidR="008C4B64" w:rsidRPr="004B4C63" w:rsidRDefault="008C4B64" w:rsidP="004B4C63">
      <w:pPr>
        <w:jc w:val="both"/>
        <w:rPr>
          <w:rFonts w:ascii="Cambria" w:hAnsi="Cambria"/>
          <w:sz w:val="24"/>
          <w:szCs w:val="24"/>
        </w:rPr>
      </w:pPr>
    </w:p>
    <w:sectPr w:rsidR="008C4B64" w:rsidRPr="004B4C63" w:rsidSect="004B4C63">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B8E"/>
    <w:multiLevelType w:val="multilevel"/>
    <w:tmpl w:val="7C96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3F23"/>
    <w:multiLevelType w:val="multilevel"/>
    <w:tmpl w:val="BD58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B583C"/>
    <w:multiLevelType w:val="multilevel"/>
    <w:tmpl w:val="58C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F1AD3"/>
    <w:multiLevelType w:val="multilevel"/>
    <w:tmpl w:val="79A2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C5C2E"/>
    <w:multiLevelType w:val="multilevel"/>
    <w:tmpl w:val="3A36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063217">
    <w:abstractNumId w:val="3"/>
  </w:num>
  <w:num w:numId="2" w16cid:durableId="779959650">
    <w:abstractNumId w:val="2"/>
  </w:num>
  <w:num w:numId="3" w16cid:durableId="281155288">
    <w:abstractNumId w:val="1"/>
  </w:num>
  <w:num w:numId="4" w16cid:durableId="232157067">
    <w:abstractNumId w:val="0"/>
  </w:num>
  <w:num w:numId="5" w16cid:durableId="128254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MwIiCxMzY2NLCyUdpeDU4uLM/DyQAsNaALmnN0ksAAAA"/>
  </w:docVars>
  <w:rsids>
    <w:rsidRoot w:val="004B4C63"/>
    <w:rsid w:val="004B4C63"/>
    <w:rsid w:val="008C4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065C"/>
  <w15:chartTrackingRefBased/>
  <w15:docId w15:val="{A3204DC8-85CB-4B61-AD1B-9D5C22A0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4C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B4C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C6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B4C6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B4C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4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1</cp:revision>
  <dcterms:created xsi:type="dcterms:W3CDTF">2023-11-25T05:06:00Z</dcterms:created>
  <dcterms:modified xsi:type="dcterms:W3CDTF">2023-11-25T05:07:00Z</dcterms:modified>
</cp:coreProperties>
</file>